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C710F" w14:textId="2443970B" w:rsidR="00CC4D28" w:rsidRDefault="00CC4D28" w:rsidP="00F835FB">
      <w:pPr>
        <w:pStyle w:val="MentorHeading1"/>
        <w:rPr>
          <w:rFonts w:ascii="Arial" w:hAnsi="Arial" w:cs="Arial"/>
          <w:color w:val="244B5A"/>
          <w:sz w:val="24"/>
          <w:szCs w:val="24"/>
        </w:rPr>
      </w:pPr>
      <w:bookmarkStart w:id="0" w:name="_Toc406417994"/>
      <w:r w:rsidRPr="00A93157">
        <w:rPr>
          <w:rFonts w:ascii="Arial" w:hAnsi="Arial" w:cs="Arial"/>
          <w:noProof/>
          <w:color w:val="000000"/>
        </w:rPr>
        <mc:AlternateContent>
          <mc:Choice Requires="wps">
            <w:drawing>
              <wp:anchor distT="0" distB="0" distL="114300" distR="114300" simplePos="0" relativeHeight="251659264" behindDoc="0" locked="0" layoutInCell="1" allowOverlap="1" wp14:anchorId="500656CA" wp14:editId="6BFB16B9">
                <wp:simplePos x="0" y="0"/>
                <wp:positionH relativeFrom="margin">
                  <wp:align>center</wp:align>
                </wp:positionH>
                <wp:positionV relativeFrom="paragraph">
                  <wp:posOffset>-590550</wp:posOffset>
                </wp:positionV>
                <wp:extent cx="6080760" cy="2004060"/>
                <wp:effectExtent l="0" t="0" r="15240" b="15240"/>
                <wp:wrapNone/>
                <wp:docPr id="3" name="Text Box 3"/>
                <wp:cNvGraphicFramePr/>
                <a:graphic xmlns:a="http://schemas.openxmlformats.org/drawingml/2006/main">
                  <a:graphicData uri="http://schemas.microsoft.com/office/word/2010/wordprocessingShape">
                    <wps:wsp>
                      <wps:cNvSpPr txBox="1"/>
                      <wps:spPr>
                        <a:xfrm>
                          <a:off x="0" y="0"/>
                          <a:ext cx="6080760" cy="2004060"/>
                        </a:xfrm>
                        <a:prstGeom prst="roundRect">
                          <a:avLst/>
                        </a:prstGeom>
                        <a:solidFill>
                          <a:schemeClr val="lt1"/>
                        </a:solidFill>
                        <a:ln w="19050">
                          <a:solidFill>
                            <a:srgbClr val="FF595A"/>
                          </a:solidFill>
                        </a:ln>
                      </wps:spPr>
                      <wps:txbx>
                        <w:txbxContent>
                          <w:p w14:paraId="52A560AF" w14:textId="77777777" w:rsidR="00CC4D28" w:rsidRPr="00CC4D28" w:rsidRDefault="00CC4D28" w:rsidP="00CC4D28">
                            <w:pPr>
                              <w:rPr>
                                <w:rFonts w:ascii="Arial" w:hAnsi="Arial" w:cs="Arial"/>
                                <w:color w:val="244B5A"/>
                                <w:sz w:val="24"/>
                                <w:szCs w:val="24"/>
                              </w:rPr>
                            </w:pPr>
                            <w:r w:rsidRPr="00CC4D28">
                              <w:rPr>
                                <w:rFonts w:ascii="Arial" w:hAnsi="Arial" w:cs="Arial"/>
                                <w:color w:val="244B5A"/>
                                <w:sz w:val="24"/>
                                <w:szCs w:val="24"/>
                              </w:rPr>
                              <w:t xml:space="preserve">This template has been provided the Scottish Council for Voluntary Organisations (SCVO). </w:t>
                            </w:r>
                          </w:p>
                          <w:p w14:paraId="2D7B0A1E" w14:textId="77777777" w:rsidR="00CC4D28" w:rsidRPr="00CC4D28" w:rsidRDefault="00CC4D28" w:rsidP="00CC4D28">
                            <w:pPr>
                              <w:pStyle w:val="NormalWeb"/>
                              <w:rPr>
                                <w:rFonts w:ascii="Arial" w:hAnsi="Arial" w:cs="Arial"/>
                                <w:bCs/>
                                <w:color w:val="244B5A"/>
                              </w:rPr>
                            </w:pPr>
                            <w:r w:rsidRPr="00CC4D28">
                              <w:rPr>
                                <w:rFonts w:ascii="Arial" w:hAnsi="Arial" w:cs="Arial"/>
                                <w:bCs/>
                                <w:color w:val="244B5A"/>
                              </w:rPr>
                              <w:t>Use of this model policy is entirely at your own risk. The policy should be adapted to suit your own organisational needs, and you should ensure if meets your own specific requirements. You should also check this policy is compliant with the law and your organisation’s governing document. No liability rests with SCVO.</w:t>
                            </w:r>
                          </w:p>
                          <w:p w14:paraId="643FF3FE" w14:textId="77777777" w:rsidR="00CC4D28" w:rsidRPr="00CC4D28" w:rsidRDefault="00CC4D28" w:rsidP="00CC4D28">
                            <w:pPr>
                              <w:pStyle w:val="NormalWeb"/>
                              <w:rPr>
                                <w:rFonts w:ascii="Arial" w:hAnsi="Arial" w:cs="Arial"/>
                                <w:bCs/>
                                <w:color w:val="000000"/>
                              </w:rPr>
                            </w:pPr>
                            <w:r w:rsidRPr="00CC4D28">
                              <w:rPr>
                                <w:rFonts w:ascii="Arial" w:hAnsi="Arial" w:cs="Arial"/>
                                <w:bCs/>
                                <w:color w:val="244B5A"/>
                              </w:rPr>
                              <w:t>For more information see our information on</w:t>
                            </w:r>
                            <w:r w:rsidRPr="00CC4D28">
                              <w:rPr>
                                <w:rFonts w:ascii="Arial" w:hAnsi="Arial" w:cs="Arial"/>
                                <w:bCs/>
                                <w:color w:val="000000"/>
                              </w:rPr>
                              <w:t xml:space="preserve"> </w:t>
                            </w:r>
                            <w:hyperlink r:id="rId11" w:history="1">
                              <w:r w:rsidRPr="00CC4D28">
                                <w:rPr>
                                  <w:rStyle w:val="Hyperlink"/>
                                  <w:rFonts w:ascii="Arial" w:hAnsi="Arial" w:cs="Arial"/>
                                  <w:bCs/>
                                </w:rPr>
                                <w:t>using SCVO templates</w:t>
                              </w:r>
                            </w:hyperlink>
                            <w:r w:rsidRPr="00CC4D28">
                              <w:rPr>
                                <w:rFonts w:ascii="Arial" w:hAnsi="Arial" w:cs="Arial"/>
                                <w:bCs/>
                                <w:color w:val="000000"/>
                              </w:rPr>
                              <w:t>.</w:t>
                            </w:r>
                          </w:p>
                          <w:p w14:paraId="048041FA" w14:textId="77777777" w:rsidR="00CC4D28" w:rsidRPr="00407B8D" w:rsidRDefault="00CC4D28" w:rsidP="00CC4D28">
                            <w:pPr>
                              <w:rPr>
                                <w:rFonts w:ascii="Ingra SCVO" w:hAnsi="Ingra SCV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00656CA" id="Text Box 3" o:spid="_x0000_s1026" style="position:absolute;margin-left:0;margin-top:-46.5pt;width:478.8pt;height:157.8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" fillcolor="white [3201]" strokecolor="#ff595a" strokeweight="1.5pt">
                <v:textbox>
                  <w:txbxContent>
                    <w:p w14:paraId="52A560AF" w14:textId="77777777" w:rsidR="00CC4D28" w:rsidRPr="00CC4D28" w:rsidRDefault="00CC4D28" w:rsidP="00CC4D28">
                      <w:pPr>
                        <w:rPr>
                          <w:rFonts w:ascii="Arial" w:hAnsi="Arial" w:cs="Arial"/>
                          <w:color w:val="244B5A"/>
                          <w:sz w:val="24"/>
                          <w:szCs w:val="24"/>
                        </w:rPr>
                      </w:pPr>
                      <w:r w:rsidRPr="00CC4D28">
                        <w:rPr>
                          <w:rFonts w:ascii="Arial" w:hAnsi="Arial" w:cs="Arial"/>
                          <w:color w:val="244B5A"/>
                          <w:sz w:val="24"/>
                          <w:szCs w:val="24"/>
                        </w:rPr>
                        <w:t xml:space="preserve">This template has been provided the Scottish Council for Voluntary Organisations (SCVO). </w:t>
                      </w:r>
                    </w:p>
                    <w:p w14:paraId="2D7B0A1E" w14:textId="77777777" w:rsidR="00CC4D28" w:rsidRPr="00CC4D28" w:rsidRDefault="00CC4D28" w:rsidP="00CC4D28">
                      <w:pPr>
                        <w:pStyle w:val="NormalWeb"/>
                        <w:rPr>
                          <w:rFonts w:ascii="Arial" w:hAnsi="Arial" w:cs="Arial"/>
                          <w:bCs/>
                          <w:color w:val="244B5A"/>
                        </w:rPr>
                      </w:pPr>
                      <w:r w:rsidRPr="00CC4D28">
                        <w:rPr>
                          <w:rFonts w:ascii="Arial" w:hAnsi="Arial" w:cs="Arial"/>
                          <w:bCs/>
                          <w:color w:val="244B5A"/>
                        </w:rPr>
                        <w:t>Use of this model policy is entirely at your own risk. The policy should be adapted to suit your own organisational needs, and you should ensure if meets your own specific requirements. You should also check this policy is compliant with the law and your organisation’s governing document. No liability rests with SCVO.</w:t>
                      </w:r>
                    </w:p>
                    <w:p w14:paraId="643FF3FE" w14:textId="77777777" w:rsidR="00CC4D28" w:rsidRPr="00CC4D28" w:rsidRDefault="00CC4D28" w:rsidP="00CC4D28">
                      <w:pPr>
                        <w:pStyle w:val="NormalWeb"/>
                        <w:rPr>
                          <w:rFonts w:ascii="Arial" w:hAnsi="Arial" w:cs="Arial"/>
                          <w:bCs/>
                          <w:color w:val="000000"/>
                        </w:rPr>
                      </w:pPr>
                      <w:r w:rsidRPr="00CC4D28">
                        <w:rPr>
                          <w:rFonts w:ascii="Arial" w:hAnsi="Arial" w:cs="Arial"/>
                          <w:bCs/>
                          <w:color w:val="244B5A"/>
                        </w:rPr>
                        <w:t>For more information see our information on</w:t>
                      </w:r>
                      <w:r w:rsidRPr="00CC4D28">
                        <w:rPr>
                          <w:rFonts w:ascii="Arial" w:hAnsi="Arial" w:cs="Arial"/>
                          <w:bCs/>
                          <w:color w:val="000000"/>
                        </w:rPr>
                        <w:t xml:space="preserve"> </w:t>
                      </w:r>
                      <w:hyperlink r:id="rId12" w:history="1">
                        <w:r w:rsidRPr="00CC4D28">
                          <w:rPr>
                            <w:rStyle w:val="Hyperlink"/>
                            <w:rFonts w:ascii="Arial" w:hAnsi="Arial" w:cs="Arial"/>
                            <w:bCs/>
                          </w:rPr>
                          <w:t>using SCVO templates</w:t>
                        </w:r>
                      </w:hyperlink>
                      <w:r w:rsidRPr="00CC4D28">
                        <w:rPr>
                          <w:rFonts w:ascii="Arial" w:hAnsi="Arial" w:cs="Arial"/>
                          <w:bCs/>
                          <w:color w:val="000000"/>
                        </w:rPr>
                        <w:t>.</w:t>
                      </w:r>
                    </w:p>
                    <w:p w14:paraId="048041FA" w14:textId="77777777" w:rsidR="00CC4D28" w:rsidRPr="00407B8D" w:rsidRDefault="00CC4D28" w:rsidP="00CC4D28">
                      <w:pPr>
                        <w:rPr>
                          <w:rFonts w:ascii="Ingra SCVO" w:hAnsi="Ingra SCVO"/>
                        </w:rPr>
                      </w:pPr>
                    </w:p>
                  </w:txbxContent>
                </v:textbox>
                <w10:wrap anchorx="margin"/>
              </v:roundrect>
            </w:pict>
          </mc:Fallback>
        </mc:AlternateContent>
      </w:r>
    </w:p>
    <w:p w14:paraId="63822456" w14:textId="77777777" w:rsidR="00CC4D28" w:rsidRDefault="00CC4D28" w:rsidP="00F835FB">
      <w:pPr>
        <w:pStyle w:val="MentorHeading1"/>
        <w:rPr>
          <w:rFonts w:ascii="Arial" w:hAnsi="Arial" w:cs="Arial"/>
          <w:color w:val="244B5A"/>
          <w:sz w:val="24"/>
          <w:szCs w:val="24"/>
        </w:rPr>
      </w:pPr>
    </w:p>
    <w:p w14:paraId="5750E344" w14:textId="77777777" w:rsidR="00CC4D28" w:rsidRDefault="00CC4D28" w:rsidP="00F835FB">
      <w:pPr>
        <w:pStyle w:val="MentorHeading1"/>
        <w:rPr>
          <w:rFonts w:ascii="Arial" w:hAnsi="Arial" w:cs="Arial"/>
          <w:color w:val="244B5A"/>
          <w:sz w:val="24"/>
          <w:szCs w:val="24"/>
        </w:rPr>
      </w:pPr>
    </w:p>
    <w:p w14:paraId="01D33AA3" w14:textId="77777777" w:rsidR="00CC4D28" w:rsidRDefault="00CC4D28" w:rsidP="00F835FB">
      <w:pPr>
        <w:pStyle w:val="MentorHeading1"/>
        <w:rPr>
          <w:rFonts w:ascii="Arial" w:hAnsi="Arial" w:cs="Arial"/>
          <w:color w:val="244B5A"/>
          <w:sz w:val="24"/>
          <w:szCs w:val="24"/>
        </w:rPr>
      </w:pPr>
    </w:p>
    <w:p w14:paraId="207908B4" w14:textId="77777777" w:rsidR="00CC4D28" w:rsidRDefault="00CC4D28" w:rsidP="00F835FB">
      <w:pPr>
        <w:pStyle w:val="MentorHeading1"/>
        <w:rPr>
          <w:rFonts w:ascii="Arial" w:hAnsi="Arial" w:cs="Arial"/>
          <w:color w:val="244B5A"/>
          <w:sz w:val="24"/>
          <w:szCs w:val="24"/>
        </w:rPr>
      </w:pPr>
    </w:p>
    <w:p w14:paraId="2F0EAED0" w14:textId="77777777" w:rsidR="00CC4D28" w:rsidRDefault="00CC4D28" w:rsidP="00F835FB">
      <w:pPr>
        <w:pStyle w:val="MentorHeading1"/>
        <w:rPr>
          <w:rFonts w:ascii="Arial" w:hAnsi="Arial" w:cs="Arial"/>
          <w:color w:val="244B5A"/>
          <w:sz w:val="24"/>
          <w:szCs w:val="24"/>
        </w:rPr>
      </w:pPr>
    </w:p>
    <w:p w14:paraId="1A8A75FC" w14:textId="77777777" w:rsidR="00CC4D28" w:rsidRDefault="00CC4D28" w:rsidP="00F835FB">
      <w:pPr>
        <w:pStyle w:val="MentorHeading1"/>
        <w:rPr>
          <w:rFonts w:ascii="Arial" w:hAnsi="Arial" w:cs="Arial"/>
          <w:color w:val="244B5A"/>
          <w:sz w:val="24"/>
          <w:szCs w:val="24"/>
        </w:rPr>
      </w:pPr>
    </w:p>
    <w:p w14:paraId="56CD1133" w14:textId="77777777" w:rsidR="00CC4D28" w:rsidRDefault="00CC4D28" w:rsidP="00F835FB">
      <w:pPr>
        <w:pStyle w:val="MentorHeading1"/>
        <w:rPr>
          <w:rFonts w:ascii="Arial" w:hAnsi="Arial" w:cs="Arial"/>
          <w:color w:val="244B5A"/>
          <w:sz w:val="24"/>
          <w:szCs w:val="24"/>
        </w:rPr>
      </w:pPr>
    </w:p>
    <w:p w14:paraId="3ADB03C6" w14:textId="77777777" w:rsidR="00CC4D28" w:rsidRDefault="00CC4D28" w:rsidP="00F835FB">
      <w:pPr>
        <w:pStyle w:val="MentorHeading1"/>
        <w:rPr>
          <w:rFonts w:ascii="Arial" w:hAnsi="Arial" w:cs="Arial"/>
          <w:color w:val="244B5A"/>
          <w:sz w:val="24"/>
          <w:szCs w:val="24"/>
        </w:rPr>
      </w:pPr>
    </w:p>
    <w:p w14:paraId="2B8EF188" w14:textId="26A7D80C" w:rsidR="00F918EE" w:rsidRPr="00CC4D28" w:rsidRDefault="00163F0A" w:rsidP="00F835FB">
      <w:pPr>
        <w:pStyle w:val="MentorHeading1"/>
        <w:rPr>
          <w:rFonts w:ascii="Arial" w:hAnsi="Arial" w:cs="Arial"/>
          <w:color w:val="244B5A"/>
          <w:sz w:val="24"/>
          <w:szCs w:val="24"/>
        </w:rPr>
      </w:pPr>
      <w:r w:rsidRPr="00CC4D28">
        <w:rPr>
          <w:rFonts w:ascii="Arial" w:hAnsi="Arial" w:cs="Arial"/>
          <w:color w:val="244B5A"/>
          <w:sz w:val="24"/>
          <w:szCs w:val="24"/>
        </w:rPr>
        <w:t>Employee c</w:t>
      </w:r>
      <w:r w:rsidR="00F918EE" w:rsidRPr="00CC4D28">
        <w:rPr>
          <w:rFonts w:ascii="Arial" w:hAnsi="Arial" w:cs="Arial"/>
          <w:color w:val="244B5A"/>
          <w:sz w:val="24"/>
          <w:szCs w:val="24"/>
        </w:rPr>
        <w:t xml:space="preserve">ode of </w:t>
      </w:r>
      <w:r w:rsidRPr="00CC4D28">
        <w:rPr>
          <w:rFonts w:ascii="Arial" w:hAnsi="Arial" w:cs="Arial"/>
          <w:color w:val="244B5A"/>
          <w:sz w:val="24"/>
          <w:szCs w:val="24"/>
        </w:rPr>
        <w:t>c</w:t>
      </w:r>
      <w:r w:rsidR="00F918EE" w:rsidRPr="00CC4D28">
        <w:rPr>
          <w:rFonts w:ascii="Arial" w:hAnsi="Arial" w:cs="Arial"/>
          <w:color w:val="244B5A"/>
          <w:sz w:val="24"/>
          <w:szCs w:val="24"/>
        </w:rPr>
        <w:t xml:space="preserve">onduct </w:t>
      </w:r>
      <w:bookmarkEnd w:id="0"/>
    </w:p>
    <w:p w14:paraId="25D4B18B" w14:textId="47E04FC9" w:rsidR="00F918EE" w:rsidRPr="00CC4D28" w:rsidRDefault="00F918EE" w:rsidP="00F835FB">
      <w:pPr>
        <w:pStyle w:val="Customisabledocumentheading"/>
        <w:rPr>
          <w:caps/>
          <w:color w:val="244B5A"/>
          <w:sz w:val="24"/>
          <w:szCs w:val="24"/>
        </w:rPr>
      </w:pPr>
    </w:p>
    <w:p w14:paraId="7A33607E" w14:textId="24482FBA" w:rsidR="00A51D19" w:rsidRPr="00CC4D28" w:rsidRDefault="00A51D19" w:rsidP="00F835FB">
      <w:pPr>
        <w:pStyle w:val="MentorText"/>
        <w:spacing w:before="0"/>
        <w:jc w:val="left"/>
        <w:rPr>
          <w:rFonts w:cs="Arial"/>
          <w:b/>
          <w:bCs/>
          <w:color w:val="244B5A"/>
          <w:sz w:val="24"/>
          <w:szCs w:val="24"/>
        </w:rPr>
      </w:pPr>
      <w:r w:rsidRPr="00CC4D28">
        <w:rPr>
          <w:rFonts w:cs="Arial"/>
          <w:b/>
          <w:bCs/>
          <w:color w:val="244B5A"/>
          <w:sz w:val="24"/>
          <w:szCs w:val="24"/>
        </w:rPr>
        <w:t>Purpose:</w:t>
      </w:r>
    </w:p>
    <w:p w14:paraId="0830CE5E" w14:textId="6641A702" w:rsidR="00A51D19" w:rsidRPr="00CC4D28" w:rsidRDefault="00A51D19" w:rsidP="00F835FB">
      <w:pPr>
        <w:pStyle w:val="MentorText"/>
        <w:spacing w:before="0"/>
        <w:jc w:val="left"/>
        <w:rPr>
          <w:rFonts w:cs="Arial"/>
          <w:color w:val="244B5A"/>
          <w:sz w:val="24"/>
          <w:szCs w:val="24"/>
        </w:rPr>
      </w:pPr>
      <w:r w:rsidRPr="00CC4D28">
        <w:rPr>
          <w:rFonts w:cs="Arial"/>
          <w:color w:val="244B5A"/>
          <w:sz w:val="24"/>
          <w:szCs w:val="24"/>
        </w:rPr>
        <w:t xml:space="preserve">It is important to </w:t>
      </w:r>
      <w:r w:rsidR="00B02285" w:rsidRPr="00CC4D28">
        <w:rPr>
          <w:rFonts w:cs="Arial"/>
          <w:color w:val="244B5A"/>
          <w:sz w:val="24"/>
          <w:szCs w:val="24"/>
        </w:rPr>
        <w:t>set out</w:t>
      </w:r>
      <w:r w:rsidR="00E9770B" w:rsidRPr="00CC4D28">
        <w:rPr>
          <w:rFonts w:cs="Arial"/>
          <w:color w:val="244B5A"/>
          <w:sz w:val="24"/>
          <w:szCs w:val="24"/>
        </w:rPr>
        <w:t xml:space="preserve"> the standards of behaviour</w:t>
      </w:r>
      <w:r w:rsidR="00B02285" w:rsidRPr="00CC4D28">
        <w:rPr>
          <w:rFonts w:cs="Arial"/>
          <w:color w:val="244B5A"/>
          <w:sz w:val="24"/>
          <w:szCs w:val="24"/>
        </w:rPr>
        <w:t xml:space="preserve"> </w:t>
      </w:r>
      <w:r w:rsidRPr="00CC4D28">
        <w:rPr>
          <w:rFonts w:cs="Arial"/>
          <w:color w:val="244B5A"/>
          <w:sz w:val="24"/>
          <w:szCs w:val="24"/>
        </w:rPr>
        <w:t>[</w:t>
      </w:r>
      <w:r w:rsidR="00A52FD6" w:rsidRPr="00CC4D28">
        <w:rPr>
          <w:rFonts w:cs="Arial"/>
          <w:color w:val="244B5A"/>
          <w:sz w:val="24"/>
          <w:szCs w:val="24"/>
        </w:rPr>
        <w:t>INSERT ORGANISATION NAME</w:t>
      </w:r>
      <w:r w:rsidRPr="00CC4D28">
        <w:rPr>
          <w:rFonts w:cs="Arial"/>
          <w:color w:val="244B5A"/>
          <w:sz w:val="24"/>
          <w:szCs w:val="24"/>
        </w:rPr>
        <w:t>]</w:t>
      </w:r>
      <w:r w:rsidR="00B02285" w:rsidRPr="00CC4D28">
        <w:rPr>
          <w:rFonts w:cs="Arial"/>
          <w:color w:val="244B5A"/>
          <w:sz w:val="24"/>
          <w:szCs w:val="24"/>
        </w:rPr>
        <w:t xml:space="preserve"> expects from all employees. </w:t>
      </w:r>
      <w:r w:rsidRPr="00CC4D28">
        <w:rPr>
          <w:rFonts w:cs="Arial"/>
          <w:color w:val="244B5A"/>
          <w:sz w:val="24"/>
          <w:szCs w:val="24"/>
        </w:rPr>
        <w:t>A</w:t>
      </w:r>
      <w:r w:rsidR="00C40CAB" w:rsidRPr="00CC4D28">
        <w:rPr>
          <w:rFonts w:cs="Arial"/>
          <w:color w:val="244B5A"/>
          <w:sz w:val="24"/>
          <w:szCs w:val="24"/>
        </w:rPr>
        <w:t>n</w:t>
      </w:r>
      <w:r w:rsidRPr="00CC4D28">
        <w:rPr>
          <w:rFonts w:cs="Arial"/>
          <w:color w:val="244B5A"/>
          <w:sz w:val="24"/>
          <w:szCs w:val="24"/>
        </w:rPr>
        <w:t xml:space="preserve"> Employee Code of Conduct does this in an open and transparent way.</w:t>
      </w:r>
      <w:r w:rsidR="00C40CAB" w:rsidRPr="00CC4D28">
        <w:rPr>
          <w:rFonts w:cs="Arial"/>
          <w:color w:val="244B5A"/>
          <w:sz w:val="24"/>
          <w:szCs w:val="24"/>
        </w:rPr>
        <w:t xml:space="preserve"> </w:t>
      </w:r>
    </w:p>
    <w:p w14:paraId="1631ADE5" w14:textId="77777777" w:rsidR="00A51D19" w:rsidRPr="00CC4D28" w:rsidRDefault="00A51D19" w:rsidP="00F835FB">
      <w:pPr>
        <w:pStyle w:val="MentorText"/>
        <w:spacing w:before="0"/>
        <w:jc w:val="left"/>
        <w:rPr>
          <w:rFonts w:cs="Arial"/>
          <w:color w:val="244B5A"/>
          <w:sz w:val="24"/>
          <w:szCs w:val="24"/>
        </w:rPr>
      </w:pPr>
    </w:p>
    <w:p w14:paraId="23E88B26" w14:textId="5878640E" w:rsidR="00A51D19" w:rsidRPr="00CC4D28" w:rsidRDefault="00A51D19" w:rsidP="00F835FB">
      <w:pPr>
        <w:pStyle w:val="MentorText"/>
        <w:spacing w:before="0"/>
        <w:jc w:val="left"/>
        <w:rPr>
          <w:rFonts w:cs="Arial"/>
          <w:color w:val="244B5A"/>
          <w:sz w:val="24"/>
          <w:szCs w:val="24"/>
        </w:rPr>
      </w:pPr>
      <w:r w:rsidRPr="00CC4D28">
        <w:rPr>
          <w:rFonts w:cs="Arial"/>
          <w:b/>
          <w:bCs/>
          <w:color w:val="244B5A"/>
          <w:sz w:val="24"/>
          <w:szCs w:val="24"/>
        </w:rPr>
        <w:t>Aim</w:t>
      </w:r>
      <w:r w:rsidRPr="00CC4D28">
        <w:rPr>
          <w:rFonts w:cs="Arial"/>
          <w:color w:val="244B5A"/>
          <w:sz w:val="24"/>
          <w:szCs w:val="24"/>
        </w:rPr>
        <w:t>:</w:t>
      </w:r>
    </w:p>
    <w:p w14:paraId="03619CF4" w14:textId="164DEA81" w:rsidR="00B02285" w:rsidRPr="00CC4D28" w:rsidRDefault="00A51D19" w:rsidP="00F835FB">
      <w:pPr>
        <w:pStyle w:val="MentorText"/>
        <w:spacing w:before="0"/>
        <w:jc w:val="left"/>
        <w:rPr>
          <w:rFonts w:cs="Arial"/>
          <w:color w:val="244B5A"/>
          <w:sz w:val="24"/>
          <w:szCs w:val="24"/>
        </w:rPr>
      </w:pPr>
      <w:r w:rsidRPr="00CC4D28">
        <w:rPr>
          <w:rFonts w:cs="Arial"/>
          <w:color w:val="244B5A"/>
          <w:sz w:val="24"/>
          <w:szCs w:val="24"/>
        </w:rPr>
        <w:t>The r</w:t>
      </w:r>
      <w:r w:rsidR="00F17D47" w:rsidRPr="00CC4D28">
        <w:rPr>
          <w:rFonts w:cs="Arial"/>
          <w:color w:val="244B5A"/>
          <w:sz w:val="24"/>
          <w:szCs w:val="24"/>
        </w:rPr>
        <w:t xml:space="preserve">ules in relation to the conduct of all employees are set out in this Code of Conduct and there are examples of what the </w:t>
      </w:r>
      <w:r w:rsidRPr="00CC4D28">
        <w:rPr>
          <w:rFonts w:cs="Arial"/>
          <w:color w:val="244B5A"/>
          <w:sz w:val="24"/>
          <w:szCs w:val="24"/>
        </w:rPr>
        <w:t xml:space="preserve">organisation </w:t>
      </w:r>
      <w:r w:rsidR="00F17D47" w:rsidRPr="00CC4D28">
        <w:rPr>
          <w:rFonts w:cs="Arial"/>
          <w:color w:val="244B5A"/>
          <w:sz w:val="24"/>
          <w:szCs w:val="24"/>
        </w:rPr>
        <w:t xml:space="preserve">considers to be gross misconduct which could result in summary termination of employment. </w:t>
      </w:r>
    </w:p>
    <w:p w14:paraId="462A1BCC" w14:textId="6394E779" w:rsidR="00CE0A37" w:rsidRPr="00CC4D28" w:rsidRDefault="00A52FD6" w:rsidP="00F835FB">
      <w:pPr>
        <w:pStyle w:val="MentorText"/>
        <w:spacing w:before="0"/>
        <w:jc w:val="left"/>
        <w:rPr>
          <w:rFonts w:cs="Arial"/>
          <w:color w:val="244B5A"/>
          <w:sz w:val="24"/>
          <w:szCs w:val="24"/>
        </w:rPr>
      </w:pPr>
      <w:r w:rsidRPr="00CC4D28">
        <w:rPr>
          <w:rFonts w:cs="Arial"/>
          <w:color w:val="244B5A"/>
          <w:sz w:val="24"/>
          <w:szCs w:val="24"/>
        </w:rPr>
        <w:t>[OPTIONAL – YOU MAY WISH TO INCLUDE INFORMATION RELATING TO YOUR VALUES, ALONGSIDE BEHAVIOURS AND THE RULES IN PLACE TO SUPPORT MAINTAINING THESE VALUES AND BEHAVIOURS</w:t>
      </w:r>
      <w:r w:rsidR="00CE0A37" w:rsidRPr="00CC4D28">
        <w:rPr>
          <w:rFonts w:cs="Arial"/>
          <w:color w:val="244B5A"/>
          <w:sz w:val="24"/>
          <w:szCs w:val="24"/>
        </w:rPr>
        <w:t>.]</w:t>
      </w:r>
    </w:p>
    <w:p w14:paraId="6EC5B459" w14:textId="77777777" w:rsidR="00F17D47" w:rsidRPr="00CC4D28" w:rsidRDefault="00F17D47" w:rsidP="00F835FB">
      <w:pPr>
        <w:pStyle w:val="MentorText"/>
        <w:spacing w:before="0"/>
        <w:jc w:val="left"/>
        <w:rPr>
          <w:rFonts w:cs="Arial"/>
          <w:color w:val="244B5A"/>
          <w:sz w:val="24"/>
          <w:szCs w:val="24"/>
        </w:rPr>
      </w:pPr>
    </w:p>
    <w:p w14:paraId="56A3FA11" w14:textId="1C4983F2" w:rsidR="0007519F" w:rsidRPr="00CC4D28" w:rsidRDefault="00A52FD6" w:rsidP="00F835FB">
      <w:pPr>
        <w:pStyle w:val="MentorText"/>
        <w:spacing w:before="0"/>
        <w:jc w:val="left"/>
        <w:rPr>
          <w:rFonts w:cs="Arial"/>
          <w:iCs/>
          <w:color w:val="244B5A"/>
          <w:sz w:val="24"/>
          <w:szCs w:val="24"/>
        </w:rPr>
      </w:pPr>
      <w:r w:rsidRPr="00CC4D28">
        <w:rPr>
          <w:rFonts w:cs="Arial"/>
          <w:iCs/>
          <w:color w:val="244B5A"/>
          <w:sz w:val="24"/>
          <w:szCs w:val="24"/>
        </w:rPr>
        <w:t>[SELECT FROM THE FOLLOWING SECTION HEADINGS AND DELETE AS APPROPRIATE]</w:t>
      </w:r>
    </w:p>
    <w:p w14:paraId="6BBD3E75" w14:textId="77777777" w:rsidR="00E06CBE" w:rsidRPr="00CC4D28" w:rsidRDefault="00E06CBE" w:rsidP="00F835FB">
      <w:pPr>
        <w:pStyle w:val="MentorText"/>
        <w:spacing w:before="0"/>
        <w:jc w:val="left"/>
        <w:rPr>
          <w:rFonts w:cs="Arial"/>
          <w:color w:val="244B5A"/>
          <w:sz w:val="24"/>
          <w:szCs w:val="24"/>
        </w:rPr>
      </w:pPr>
    </w:p>
    <w:p w14:paraId="5611F800" w14:textId="36FA90D3" w:rsidR="00E06CBE" w:rsidRPr="00CC4D28" w:rsidRDefault="00E9770B" w:rsidP="00F835FB">
      <w:pPr>
        <w:pStyle w:val="MentorHeading4"/>
        <w:rPr>
          <w:rFonts w:ascii="Arial" w:hAnsi="Arial" w:cs="Arial"/>
          <w:color w:val="244B5A"/>
          <w:sz w:val="24"/>
        </w:rPr>
      </w:pPr>
      <w:r w:rsidRPr="00CC4D28">
        <w:rPr>
          <w:rFonts w:ascii="Arial" w:hAnsi="Arial" w:cs="Arial"/>
          <w:color w:val="244B5A"/>
          <w:sz w:val="24"/>
        </w:rPr>
        <w:t>Employee b</w:t>
      </w:r>
      <w:r w:rsidR="001B4AB0" w:rsidRPr="00CC4D28">
        <w:rPr>
          <w:rFonts w:ascii="Arial" w:hAnsi="Arial" w:cs="Arial"/>
          <w:color w:val="244B5A"/>
          <w:sz w:val="24"/>
        </w:rPr>
        <w:t>ehaviour</w:t>
      </w:r>
      <w:r w:rsidR="00A51D19" w:rsidRPr="00CC4D28">
        <w:rPr>
          <w:rFonts w:ascii="Arial" w:hAnsi="Arial" w:cs="Arial"/>
          <w:color w:val="244B5A"/>
          <w:sz w:val="24"/>
        </w:rPr>
        <w:t>:</w:t>
      </w:r>
      <w:r w:rsidR="001B4AB0" w:rsidRPr="00CC4D28">
        <w:rPr>
          <w:rFonts w:ascii="Arial" w:hAnsi="Arial" w:cs="Arial"/>
          <w:color w:val="244B5A"/>
          <w:sz w:val="24"/>
        </w:rPr>
        <w:t xml:space="preserve"> </w:t>
      </w:r>
    </w:p>
    <w:p w14:paraId="61D6B5CC" w14:textId="5B59F336" w:rsidR="00AF4219" w:rsidRPr="00CC4D28" w:rsidRDefault="00AF4219" w:rsidP="00F835FB">
      <w:pPr>
        <w:pStyle w:val="MentorText"/>
        <w:keepNext/>
        <w:tabs>
          <w:tab w:val="clear" w:pos="0"/>
        </w:tabs>
        <w:spacing w:before="0"/>
        <w:jc w:val="left"/>
        <w:rPr>
          <w:rFonts w:cs="Arial"/>
          <w:color w:val="244B5A"/>
          <w:sz w:val="24"/>
          <w:szCs w:val="24"/>
        </w:rPr>
      </w:pPr>
      <w:r w:rsidRPr="00CC4D28">
        <w:rPr>
          <w:rFonts w:cs="Arial"/>
          <w:color w:val="244B5A"/>
          <w:sz w:val="24"/>
          <w:szCs w:val="24"/>
        </w:rPr>
        <w:t xml:space="preserve">The following </w:t>
      </w:r>
      <w:r w:rsidR="001B4AB0" w:rsidRPr="00CC4D28">
        <w:rPr>
          <w:rFonts w:cs="Arial"/>
          <w:color w:val="244B5A"/>
          <w:sz w:val="24"/>
          <w:szCs w:val="24"/>
        </w:rPr>
        <w:t xml:space="preserve">general </w:t>
      </w:r>
      <w:r w:rsidRPr="00CC4D28">
        <w:rPr>
          <w:rFonts w:cs="Arial"/>
          <w:color w:val="244B5A"/>
          <w:sz w:val="24"/>
          <w:szCs w:val="24"/>
        </w:rPr>
        <w:t xml:space="preserve">standards are required by </w:t>
      </w:r>
      <w:r w:rsidR="001B4AB0" w:rsidRPr="00CC4D28">
        <w:rPr>
          <w:rFonts w:cs="Arial"/>
          <w:color w:val="244B5A"/>
          <w:sz w:val="24"/>
          <w:szCs w:val="24"/>
        </w:rPr>
        <w:t xml:space="preserve">all </w:t>
      </w:r>
      <w:r w:rsidR="00E9770B" w:rsidRPr="00CC4D28">
        <w:rPr>
          <w:rFonts w:cs="Arial"/>
          <w:color w:val="244B5A"/>
          <w:sz w:val="24"/>
          <w:szCs w:val="24"/>
        </w:rPr>
        <w:t>employees:</w:t>
      </w:r>
    </w:p>
    <w:p w14:paraId="013F2B49" w14:textId="77777777" w:rsidR="00E9770B" w:rsidRPr="00CC4D28" w:rsidRDefault="00E9770B" w:rsidP="00F835FB">
      <w:pPr>
        <w:pStyle w:val="MentorText"/>
        <w:keepNext/>
        <w:tabs>
          <w:tab w:val="clear" w:pos="0"/>
        </w:tabs>
        <w:spacing w:before="0"/>
        <w:jc w:val="left"/>
        <w:rPr>
          <w:rFonts w:cs="Arial"/>
          <w:color w:val="244B5A"/>
          <w:sz w:val="24"/>
          <w:szCs w:val="24"/>
        </w:rPr>
      </w:pPr>
    </w:p>
    <w:p w14:paraId="4095055F" w14:textId="288AD4AB" w:rsidR="00D42E58" w:rsidRPr="00CC4D28" w:rsidRDefault="00E9770B" w:rsidP="003B4F5B">
      <w:pPr>
        <w:pStyle w:val="MentorText"/>
        <w:keepNext/>
        <w:numPr>
          <w:ilvl w:val="0"/>
          <w:numId w:val="24"/>
        </w:numPr>
        <w:tabs>
          <w:tab w:val="clear" w:pos="0"/>
        </w:tabs>
        <w:spacing w:before="0"/>
        <w:jc w:val="left"/>
        <w:rPr>
          <w:rFonts w:cs="Arial"/>
          <w:color w:val="244B5A"/>
          <w:sz w:val="24"/>
          <w:szCs w:val="24"/>
        </w:rPr>
      </w:pPr>
      <w:r w:rsidRPr="00CC4D28">
        <w:rPr>
          <w:rFonts w:cs="Arial"/>
          <w:color w:val="244B5A"/>
          <w:sz w:val="24"/>
          <w:szCs w:val="24"/>
        </w:rPr>
        <w:t>e</w:t>
      </w:r>
      <w:r w:rsidR="00D42E58" w:rsidRPr="00CC4D28">
        <w:rPr>
          <w:rFonts w:cs="Arial"/>
          <w:color w:val="244B5A"/>
          <w:sz w:val="24"/>
          <w:szCs w:val="24"/>
        </w:rPr>
        <w:t xml:space="preserve">mployees should behave in a respectful, professional and polite manner and ensure their behaviour </w:t>
      </w:r>
      <w:r w:rsidR="003313EB" w:rsidRPr="00CC4D28">
        <w:rPr>
          <w:rFonts w:cs="Arial"/>
          <w:color w:val="244B5A"/>
          <w:sz w:val="24"/>
          <w:szCs w:val="24"/>
        </w:rPr>
        <w:t>does not breach</w:t>
      </w:r>
      <w:r w:rsidRPr="00CC4D28">
        <w:rPr>
          <w:rFonts w:cs="Arial"/>
          <w:color w:val="244B5A"/>
          <w:sz w:val="24"/>
          <w:szCs w:val="24"/>
        </w:rPr>
        <w:t xml:space="preserve"> the Equality Act 2010</w:t>
      </w:r>
    </w:p>
    <w:p w14:paraId="2FFBDC30" w14:textId="4D16B81F" w:rsidR="00D42E58" w:rsidRPr="00CC4D28" w:rsidRDefault="00E9770B" w:rsidP="003B4F5B">
      <w:pPr>
        <w:pStyle w:val="MentorText"/>
        <w:keepNext/>
        <w:numPr>
          <w:ilvl w:val="0"/>
          <w:numId w:val="24"/>
        </w:numPr>
        <w:tabs>
          <w:tab w:val="clear" w:pos="0"/>
        </w:tabs>
        <w:spacing w:before="0"/>
        <w:jc w:val="left"/>
        <w:rPr>
          <w:rFonts w:cs="Arial"/>
          <w:color w:val="244B5A"/>
          <w:sz w:val="24"/>
          <w:szCs w:val="24"/>
        </w:rPr>
      </w:pPr>
      <w:r w:rsidRPr="00CC4D28">
        <w:rPr>
          <w:rFonts w:cs="Arial"/>
          <w:color w:val="244B5A"/>
          <w:sz w:val="24"/>
          <w:szCs w:val="24"/>
        </w:rPr>
        <w:t>e</w:t>
      </w:r>
      <w:r w:rsidR="00D42E58" w:rsidRPr="00CC4D28">
        <w:rPr>
          <w:rFonts w:cs="Arial"/>
          <w:color w:val="244B5A"/>
          <w:sz w:val="24"/>
          <w:szCs w:val="24"/>
        </w:rPr>
        <w:t xml:space="preserve">mployees should comply with all reasonable management instructions </w:t>
      </w:r>
    </w:p>
    <w:p w14:paraId="6C3AECA2" w14:textId="1D929684" w:rsidR="00D42E58" w:rsidRPr="00CC4D28" w:rsidRDefault="00E9770B" w:rsidP="003B4F5B">
      <w:pPr>
        <w:pStyle w:val="MentorText"/>
        <w:keepNext/>
        <w:numPr>
          <w:ilvl w:val="0"/>
          <w:numId w:val="24"/>
        </w:numPr>
        <w:tabs>
          <w:tab w:val="clear" w:pos="0"/>
        </w:tabs>
        <w:spacing w:before="0"/>
        <w:jc w:val="left"/>
        <w:rPr>
          <w:rFonts w:cs="Arial"/>
          <w:color w:val="244B5A"/>
          <w:sz w:val="24"/>
          <w:szCs w:val="24"/>
        </w:rPr>
      </w:pPr>
      <w:r w:rsidRPr="00CC4D28">
        <w:rPr>
          <w:rFonts w:cs="Arial"/>
          <w:color w:val="244B5A"/>
          <w:sz w:val="24"/>
          <w:szCs w:val="24"/>
        </w:rPr>
        <w:t>e</w:t>
      </w:r>
      <w:r w:rsidR="00D42E58" w:rsidRPr="00CC4D28">
        <w:rPr>
          <w:rFonts w:cs="Arial"/>
          <w:color w:val="244B5A"/>
          <w:sz w:val="24"/>
          <w:szCs w:val="24"/>
        </w:rPr>
        <w:t xml:space="preserve">mployees should cooperate fully </w:t>
      </w:r>
      <w:r w:rsidRPr="00CC4D28">
        <w:rPr>
          <w:rFonts w:cs="Arial"/>
          <w:color w:val="244B5A"/>
          <w:sz w:val="24"/>
          <w:szCs w:val="24"/>
        </w:rPr>
        <w:t>with colleagues and management</w:t>
      </w:r>
    </w:p>
    <w:p w14:paraId="2B9502D5" w14:textId="23C5FF2C" w:rsidR="00D42E58" w:rsidRPr="00CC4D28" w:rsidRDefault="00E9770B" w:rsidP="003B4F5B">
      <w:pPr>
        <w:pStyle w:val="MentorText"/>
        <w:keepNext/>
        <w:numPr>
          <w:ilvl w:val="0"/>
          <w:numId w:val="24"/>
        </w:numPr>
        <w:tabs>
          <w:tab w:val="clear" w:pos="0"/>
        </w:tabs>
        <w:spacing w:before="0"/>
        <w:jc w:val="left"/>
        <w:rPr>
          <w:rFonts w:cs="Arial"/>
          <w:color w:val="244B5A"/>
          <w:sz w:val="24"/>
          <w:szCs w:val="24"/>
        </w:rPr>
      </w:pPr>
      <w:r w:rsidRPr="00CC4D28">
        <w:rPr>
          <w:rFonts w:cs="Arial"/>
          <w:color w:val="244B5A"/>
          <w:sz w:val="24"/>
          <w:szCs w:val="24"/>
        </w:rPr>
        <w:t>e</w:t>
      </w:r>
      <w:r w:rsidR="00D42E58" w:rsidRPr="00CC4D28">
        <w:rPr>
          <w:rFonts w:cs="Arial"/>
          <w:color w:val="244B5A"/>
          <w:sz w:val="24"/>
          <w:szCs w:val="24"/>
        </w:rPr>
        <w:t xml:space="preserve">mployees should uphold and further the </w:t>
      </w:r>
      <w:r w:rsidR="00A51D19" w:rsidRPr="00CC4D28">
        <w:rPr>
          <w:rFonts w:cs="Arial"/>
          <w:color w:val="244B5A"/>
          <w:sz w:val="24"/>
          <w:szCs w:val="24"/>
        </w:rPr>
        <w:t>organisation</w:t>
      </w:r>
      <w:r w:rsidR="00D42E58" w:rsidRPr="00CC4D28">
        <w:rPr>
          <w:rFonts w:cs="Arial"/>
          <w:color w:val="244B5A"/>
          <w:sz w:val="24"/>
          <w:szCs w:val="24"/>
        </w:rPr>
        <w:t>’s posi</w:t>
      </w:r>
      <w:r w:rsidRPr="00CC4D28">
        <w:rPr>
          <w:rFonts w:cs="Arial"/>
          <w:color w:val="244B5A"/>
          <w:sz w:val="24"/>
          <w:szCs w:val="24"/>
        </w:rPr>
        <w:t>tive public image at all times</w:t>
      </w:r>
    </w:p>
    <w:p w14:paraId="0E9A6226" w14:textId="3AB4CD42" w:rsidR="00D42E58" w:rsidRPr="00CC4D28" w:rsidRDefault="00E9770B" w:rsidP="003B4F5B">
      <w:pPr>
        <w:pStyle w:val="MentorText"/>
        <w:keepNext/>
        <w:numPr>
          <w:ilvl w:val="0"/>
          <w:numId w:val="24"/>
        </w:numPr>
        <w:tabs>
          <w:tab w:val="clear" w:pos="0"/>
        </w:tabs>
        <w:spacing w:before="0"/>
        <w:jc w:val="left"/>
        <w:rPr>
          <w:rFonts w:cs="Arial"/>
          <w:color w:val="244B5A"/>
          <w:sz w:val="24"/>
          <w:szCs w:val="24"/>
        </w:rPr>
      </w:pPr>
      <w:r w:rsidRPr="00CC4D28">
        <w:rPr>
          <w:rFonts w:cs="Arial"/>
          <w:color w:val="244B5A"/>
          <w:sz w:val="24"/>
          <w:szCs w:val="24"/>
        </w:rPr>
        <w:t>s</w:t>
      </w:r>
      <w:r w:rsidR="00D42E58" w:rsidRPr="00CC4D28">
        <w:rPr>
          <w:rFonts w:cs="Arial"/>
          <w:color w:val="244B5A"/>
          <w:sz w:val="24"/>
          <w:szCs w:val="24"/>
        </w:rPr>
        <w:t>atisfactory standards of performance sh</w:t>
      </w:r>
      <w:r w:rsidRPr="00CC4D28">
        <w:rPr>
          <w:rFonts w:cs="Arial"/>
          <w:color w:val="244B5A"/>
          <w:sz w:val="24"/>
          <w:szCs w:val="24"/>
        </w:rPr>
        <w:t>ould be maintained at all times</w:t>
      </w:r>
    </w:p>
    <w:p w14:paraId="53B40B31" w14:textId="6DCCFF7C" w:rsidR="00D42E58" w:rsidRPr="00CC4D28" w:rsidRDefault="00E9770B" w:rsidP="003B4F5B">
      <w:pPr>
        <w:pStyle w:val="MentorText"/>
        <w:keepNext/>
        <w:numPr>
          <w:ilvl w:val="0"/>
          <w:numId w:val="24"/>
        </w:numPr>
        <w:tabs>
          <w:tab w:val="clear" w:pos="0"/>
        </w:tabs>
        <w:spacing w:before="0"/>
        <w:jc w:val="left"/>
        <w:rPr>
          <w:rFonts w:cs="Arial"/>
          <w:color w:val="244B5A"/>
          <w:sz w:val="24"/>
          <w:szCs w:val="24"/>
        </w:rPr>
      </w:pPr>
      <w:r w:rsidRPr="00CC4D28">
        <w:rPr>
          <w:rFonts w:cs="Arial"/>
          <w:color w:val="244B5A"/>
          <w:sz w:val="24"/>
          <w:szCs w:val="24"/>
        </w:rPr>
        <w:t>t</w:t>
      </w:r>
      <w:r w:rsidR="00D42E58" w:rsidRPr="00CC4D28">
        <w:rPr>
          <w:rFonts w:cs="Arial"/>
          <w:color w:val="244B5A"/>
          <w:sz w:val="24"/>
          <w:szCs w:val="24"/>
        </w:rPr>
        <w:t xml:space="preserve">he </w:t>
      </w:r>
      <w:r w:rsidR="00A51D19" w:rsidRPr="00CC4D28">
        <w:rPr>
          <w:rFonts w:cs="Arial"/>
          <w:color w:val="244B5A"/>
          <w:sz w:val="24"/>
          <w:szCs w:val="24"/>
        </w:rPr>
        <w:t>organisation</w:t>
      </w:r>
      <w:r w:rsidR="00D42E58" w:rsidRPr="00CC4D28">
        <w:rPr>
          <w:rFonts w:cs="Arial"/>
          <w:color w:val="244B5A"/>
          <w:sz w:val="24"/>
          <w:szCs w:val="24"/>
        </w:rPr>
        <w:t xml:space="preserve">'s policies and procedures should be adhered to at all times. </w:t>
      </w:r>
    </w:p>
    <w:p w14:paraId="765D0705" w14:textId="233616EB" w:rsidR="00E06CBE" w:rsidRPr="00CC4D28" w:rsidRDefault="00E06CBE" w:rsidP="00F835FB">
      <w:pPr>
        <w:pStyle w:val="MentorText"/>
        <w:spacing w:before="0"/>
        <w:jc w:val="left"/>
        <w:rPr>
          <w:rFonts w:cs="Arial"/>
          <w:color w:val="244B5A"/>
          <w:sz w:val="24"/>
          <w:szCs w:val="24"/>
        </w:rPr>
      </w:pPr>
    </w:p>
    <w:p w14:paraId="5C8CAC42" w14:textId="77777777" w:rsidR="00042539" w:rsidRPr="00CC4D28" w:rsidRDefault="00042539" w:rsidP="00042539">
      <w:pPr>
        <w:pStyle w:val="Customisabledocumentheading"/>
        <w:rPr>
          <w:b w:val="0"/>
          <w:color w:val="244B5A"/>
          <w:sz w:val="24"/>
          <w:szCs w:val="24"/>
        </w:rPr>
      </w:pPr>
      <w:r w:rsidRPr="00CC4D28">
        <w:rPr>
          <w:b w:val="0"/>
          <w:color w:val="244B5A"/>
          <w:sz w:val="24"/>
          <w:szCs w:val="24"/>
        </w:rPr>
        <w:t xml:space="preserve">Employees should ensure they have read and understood the relevant policies and procedures especially the Anti Bullying &amp; Harassment Policy, Equality, Diversity &amp; Inclusion Policy. </w:t>
      </w:r>
    </w:p>
    <w:p w14:paraId="2FBA4CC2" w14:textId="77777777" w:rsidR="00042539" w:rsidRPr="00CC4D28" w:rsidRDefault="00042539" w:rsidP="00042539">
      <w:pPr>
        <w:pStyle w:val="Customisabledocumentheading"/>
        <w:rPr>
          <w:b w:val="0"/>
          <w:color w:val="244B5A"/>
          <w:sz w:val="24"/>
          <w:szCs w:val="24"/>
        </w:rPr>
      </w:pPr>
    </w:p>
    <w:p w14:paraId="4A6CCB6A" w14:textId="77777777" w:rsidR="00042539" w:rsidRPr="00CC4D28" w:rsidRDefault="00F918EE" w:rsidP="00042539">
      <w:pPr>
        <w:pStyle w:val="Customisabledocumentheading"/>
        <w:rPr>
          <w:color w:val="244B5A"/>
          <w:sz w:val="24"/>
        </w:rPr>
      </w:pPr>
      <w:r w:rsidRPr="00CC4D28">
        <w:rPr>
          <w:color w:val="244B5A"/>
          <w:sz w:val="24"/>
          <w:szCs w:val="24"/>
        </w:rPr>
        <w:t xml:space="preserve">Attendance and </w:t>
      </w:r>
      <w:r w:rsidR="00C76074" w:rsidRPr="00CC4D28">
        <w:rPr>
          <w:color w:val="244B5A"/>
          <w:sz w:val="24"/>
          <w:szCs w:val="24"/>
        </w:rPr>
        <w:t>t</w:t>
      </w:r>
      <w:r w:rsidRPr="00CC4D28">
        <w:rPr>
          <w:color w:val="244B5A"/>
          <w:sz w:val="24"/>
          <w:szCs w:val="24"/>
        </w:rPr>
        <w:t>imekeeping</w:t>
      </w:r>
      <w:r w:rsidR="00A51D19" w:rsidRPr="00CC4D28">
        <w:rPr>
          <w:color w:val="244B5A"/>
          <w:sz w:val="24"/>
        </w:rPr>
        <w:t>:</w:t>
      </w:r>
    </w:p>
    <w:p w14:paraId="728BFE11" w14:textId="12861919" w:rsidR="00D50379" w:rsidRPr="00CC4D28" w:rsidRDefault="002438D1" w:rsidP="00D50379">
      <w:pPr>
        <w:pStyle w:val="Customisabledocumentheading"/>
        <w:rPr>
          <w:b w:val="0"/>
          <w:bCs w:val="0"/>
          <w:color w:val="244B5A"/>
          <w:sz w:val="24"/>
          <w:szCs w:val="24"/>
        </w:rPr>
      </w:pPr>
      <w:r w:rsidRPr="00CC4D28">
        <w:rPr>
          <w:b w:val="0"/>
          <w:bCs w:val="0"/>
          <w:color w:val="244B5A"/>
          <w:sz w:val="24"/>
          <w:szCs w:val="24"/>
        </w:rPr>
        <w:t xml:space="preserve">Employees will not be paid if any working time is lost due to lateness or unauthorised absence. Persistent lateness will be dealt with under the </w:t>
      </w:r>
      <w:r w:rsidR="00A51D19" w:rsidRPr="00CC4D28">
        <w:rPr>
          <w:b w:val="0"/>
          <w:bCs w:val="0"/>
          <w:color w:val="244B5A"/>
          <w:sz w:val="24"/>
          <w:szCs w:val="24"/>
        </w:rPr>
        <w:t>organisation</w:t>
      </w:r>
      <w:r w:rsidRPr="00CC4D28">
        <w:rPr>
          <w:b w:val="0"/>
          <w:bCs w:val="0"/>
          <w:color w:val="244B5A"/>
          <w:sz w:val="24"/>
          <w:szCs w:val="24"/>
        </w:rPr>
        <w:t>’s disciplinary policy. The following rules are required of employees</w:t>
      </w:r>
      <w:r w:rsidR="002A235D" w:rsidRPr="00CC4D28">
        <w:rPr>
          <w:b w:val="0"/>
          <w:bCs w:val="0"/>
          <w:color w:val="244B5A"/>
          <w:sz w:val="24"/>
          <w:szCs w:val="24"/>
        </w:rPr>
        <w:t>:</w:t>
      </w:r>
      <w:r w:rsidR="00042539" w:rsidRPr="00CC4D28">
        <w:rPr>
          <w:b w:val="0"/>
          <w:bCs w:val="0"/>
          <w:color w:val="244B5A"/>
          <w:sz w:val="24"/>
          <w:szCs w:val="24"/>
        </w:rPr>
        <w:br/>
      </w:r>
    </w:p>
    <w:p w14:paraId="1A630243" w14:textId="1D7A40D4" w:rsidR="00042539" w:rsidRPr="00CC4D28" w:rsidRDefault="00042539" w:rsidP="00D50379">
      <w:pPr>
        <w:pStyle w:val="Customisabledocumentheading"/>
        <w:numPr>
          <w:ilvl w:val="0"/>
          <w:numId w:val="28"/>
        </w:numPr>
        <w:rPr>
          <w:b w:val="0"/>
          <w:bCs w:val="0"/>
          <w:color w:val="244B5A"/>
          <w:sz w:val="24"/>
          <w:szCs w:val="24"/>
        </w:rPr>
      </w:pPr>
      <w:r w:rsidRPr="00CC4D28">
        <w:rPr>
          <w:b w:val="0"/>
          <w:bCs w:val="0"/>
          <w:color w:val="244B5A"/>
          <w:sz w:val="24"/>
          <w:szCs w:val="24"/>
        </w:rPr>
        <w:lastRenderedPageBreak/>
        <w:t>employees should comply with the organisation’s flexitime scheme rules</w:t>
      </w:r>
      <w:r w:rsidR="00D50379" w:rsidRPr="00CC4D28">
        <w:rPr>
          <w:b w:val="0"/>
          <w:bCs w:val="0"/>
          <w:color w:val="244B5A"/>
          <w:sz w:val="24"/>
          <w:szCs w:val="24"/>
        </w:rPr>
        <w:t xml:space="preserve"> [</w:t>
      </w:r>
      <w:r w:rsidR="00A52FD6" w:rsidRPr="00CC4D28">
        <w:rPr>
          <w:b w:val="0"/>
          <w:bCs w:val="0"/>
          <w:color w:val="244B5A"/>
          <w:sz w:val="24"/>
          <w:szCs w:val="24"/>
        </w:rPr>
        <w:t>OPTIONAL</w:t>
      </w:r>
      <w:r w:rsidR="00D50379" w:rsidRPr="00CC4D28">
        <w:rPr>
          <w:b w:val="0"/>
          <w:bCs w:val="0"/>
          <w:color w:val="244B5A"/>
          <w:sz w:val="24"/>
          <w:szCs w:val="24"/>
        </w:rPr>
        <w:t>]</w:t>
      </w:r>
    </w:p>
    <w:p w14:paraId="253F8A39" w14:textId="77777777" w:rsidR="00042539" w:rsidRPr="00CC4D28" w:rsidRDefault="00042539" w:rsidP="00042539">
      <w:pPr>
        <w:pStyle w:val="Customisabledocumentheading"/>
        <w:numPr>
          <w:ilvl w:val="0"/>
          <w:numId w:val="27"/>
        </w:numPr>
        <w:rPr>
          <w:b w:val="0"/>
          <w:bCs w:val="0"/>
          <w:color w:val="244B5A"/>
          <w:sz w:val="24"/>
          <w:szCs w:val="24"/>
        </w:rPr>
      </w:pPr>
      <w:r w:rsidRPr="00CC4D28">
        <w:rPr>
          <w:b w:val="0"/>
          <w:bCs w:val="0"/>
          <w:color w:val="244B5A"/>
          <w:sz w:val="24"/>
          <w:szCs w:val="24"/>
        </w:rPr>
        <w:t xml:space="preserve">employees should be present and ready to start work in line with their contractual working hours. </w:t>
      </w:r>
    </w:p>
    <w:p w14:paraId="1A79EFC6" w14:textId="77777777" w:rsidR="00042539" w:rsidRPr="00CC4D28" w:rsidRDefault="00042539" w:rsidP="00042539">
      <w:pPr>
        <w:pStyle w:val="Customisabledocumentheading"/>
        <w:numPr>
          <w:ilvl w:val="0"/>
          <w:numId w:val="27"/>
        </w:numPr>
        <w:rPr>
          <w:b w:val="0"/>
          <w:bCs w:val="0"/>
          <w:color w:val="244B5A"/>
          <w:sz w:val="24"/>
          <w:szCs w:val="24"/>
        </w:rPr>
      </w:pPr>
      <w:r w:rsidRPr="00CC4D28">
        <w:rPr>
          <w:b w:val="0"/>
          <w:bCs w:val="0"/>
          <w:color w:val="244B5A"/>
          <w:sz w:val="24"/>
          <w:szCs w:val="24"/>
        </w:rPr>
        <w:t xml:space="preserve">They must also remain in the workplace and continue to work until they have completed their contractual working hours </w:t>
      </w:r>
    </w:p>
    <w:p w14:paraId="0CA21269" w14:textId="77777777" w:rsidR="00042539" w:rsidRPr="00CC4D28" w:rsidRDefault="00042539" w:rsidP="00042539">
      <w:pPr>
        <w:pStyle w:val="Customisabledocumentheading"/>
        <w:numPr>
          <w:ilvl w:val="0"/>
          <w:numId w:val="27"/>
        </w:numPr>
        <w:rPr>
          <w:b w:val="0"/>
          <w:bCs w:val="0"/>
          <w:color w:val="244B5A"/>
          <w:sz w:val="24"/>
          <w:szCs w:val="24"/>
        </w:rPr>
      </w:pPr>
      <w:r w:rsidRPr="00CC4D28">
        <w:rPr>
          <w:b w:val="0"/>
          <w:bCs w:val="0"/>
          <w:color w:val="244B5A"/>
          <w:sz w:val="24"/>
          <w:szCs w:val="24"/>
        </w:rPr>
        <w:t>employees should ensure they notify their line manager in accordance with the organisation's absence procedure if they are going to be absent from work</w:t>
      </w:r>
    </w:p>
    <w:p w14:paraId="7DB8B601" w14:textId="646B8A35" w:rsidR="00042539" w:rsidRPr="00CC4D28" w:rsidRDefault="00042539" w:rsidP="00042539">
      <w:pPr>
        <w:pStyle w:val="Customisabledocumentheading"/>
        <w:numPr>
          <w:ilvl w:val="0"/>
          <w:numId w:val="27"/>
        </w:numPr>
        <w:rPr>
          <w:b w:val="0"/>
          <w:bCs w:val="0"/>
          <w:color w:val="244B5A"/>
          <w:sz w:val="24"/>
          <w:szCs w:val="24"/>
        </w:rPr>
      </w:pPr>
      <w:r w:rsidRPr="00CC4D28">
        <w:rPr>
          <w:b w:val="0"/>
          <w:bCs w:val="0"/>
          <w:color w:val="244B5A"/>
          <w:sz w:val="24"/>
          <w:szCs w:val="24"/>
        </w:rPr>
        <w:t>employees should liaise with their line manager if they wish to leave early or arrive late.</w:t>
      </w:r>
    </w:p>
    <w:p w14:paraId="034BEA63" w14:textId="77777777" w:rsidR="00D370F5" w:rsidRPr="00CC4D28" w:rsidRDefault="00D370F5" w:rsidP="00042539">
      <w:pPr>
        <w:pStyle w:val="MentorText"/>
        <w:keepNext/>
        <w:tabs>
          <w:tab w:val="clear" w:pos="0"/>
        </w:tabs>
        <w:spacing w:before="0"/>
        <w:jc w:val="left"/>
        <w:rPr>
          <w:rFonts w:cs="Arial"/>
          <w:color w:val="244B5A"/>
          <w:sz w:val="24"/>
          <w:szCs w:val="24"/>
        </w:rPr>
      </w:pPr>
    </w:p>
    <w:p w14:paraId="1143D634" w14:textId="77777777" w:rsidR="00A51D19" w:rsidRPr="00CC4D28" w:rsidRDefault="00A51D19" w:rsidP="00F835FB">
      <w:pPr>
        <w:pStyle w:val="SubHeading"/>
        <w:spacing w:line="240" w:lineRule="auto"/>
        <w:jc w:val="left"/>
        <w:rPr>
          <w:rFonts w:cs="Arial"/>
          <w:color w:val="244B5A"/>
          <w:sz w:val="24"/>
          <w:szCs w:val="24"/>
        </w:rPr>
      </w:pPr>
    </w:p>
    <w:p w14:paraId="172B8F4D" w14:textId="47C707BC" w:rsidR="00D370F5" w:rsidRPr="00CC4D28" w:rsidRDefault="00D370F5" w:rsidP="00F835FB">
      <w:pPr>
        <w:pStyle w:val="SubHeading"/>
        <w:spacing w:line="240" w:lineRule="auto"/>
        <w:jc w:val="left"/>
        <w:rPr>
          <w:rFonts w:cs="Arial"/>
          <w:color w:val="244B5A"/>
          <w:sz w:val="24"/>
          <w:szCs w:val="24"/>
        </w:rPr>
      </w:pPr>
      <w:r w:rsidRPr="00CC4D28">
        <w:rPr>
          <w:rFonts w:cs="Arial"/>
          <w:color w:val="244B5A"/>
          <w:sz w:val="24"/>
          <w:szCs w:val="24"/>
        </w:rPr>
        <w:t>Signing in and out</w:t>
      </w:r>
      <w:r w:rsidR="00A51D19" w:rsidRPr="00CC4D28">
        <w:rPr>
          <w:rFonts w:cs="Arial"/>
          <w:color w:val="244B5A"/>
          <w:sz w:val="24"/>
          <w:szCs w:val="24"/>
        </w:rPr>
        <w:t xml:space="preserve">: </w:t>
      </w:r>
    </w:p>
    <w:p w14:paraId="7D2549C5" w14:textId="562EB7E7" w:rsidR="00D370F5" w:rsidRPr="00CC4D28" w:rsidRDefault="00D370F5" w:rsidP="00F835FB">
      <w:pPr>
        <w:pStyle w:val="GaramondBody"/>
        <w:jc w:val="left"/>
        <w:rPr>
          <w:rFonts w:ascii="Arial" w:hAnsi="Arial"/>
          <w:color w:val="244B5A"/>
          <w:sz w:val="24"/>
          <w:szCs w:val="24"/>
          <w:lang w:val="en-US"/>
        </w:rPr>
      </w:pPr>
      <w:r w:rsidRPr="00CC4D28">
        <w:rPr>
          <w:rFonts w:ascii="Arial" w:hAnsi="Arial"/>
          <w:color w:val="244B5A"/>
          <w:sz w:val="24"/>
          <w:szCs w:val="24"/>
          <w:lang w:val="en-US"/>
        </w:rPr>
        <w:t>We operate a sign in/sign out policy with which all employees are expected to comply. Upon arrival to work, you must immediately personally sign in the time you entered the premises. Upon leaving the premises you must ensure that you personally sign out using the same system. It is not permissible under any circumstances for any employee to sign in or out on behalf of another. Failure to adhere to this procedure may result in summary dismissal and/or incorrect or delayed payment of wages.</w:t>
      </w:r>
    </w:p>
    <w:p w14:paraId="078C0BAD" w14:textId="77777777" w:rsidR="002A235D" w:rsidRPr="00CC4D28" w:rsidRDefault="002A235D" w:rsidP="00F835FB">
      <w:pPr>
        <w:pStyle w:val="MentorText"/>
        <w:spacing w:before="0"/>
        <w:jc w:val="left"/>
        <w:rPr>
          <w:rFonts w:cs="Arial"/>
          <w:b/>
          <w:color w:val="244B5A"/>
          <w:sz w:val="24"/>
          <w:szCs w:val="24"/>
        </w:rPr>
      </w:pPr>
    </w:p>
    <w:p w14:paraId="676FDEDD" w14:textId="3980A584" w:rsidR="00E06CBE" w:rsidRPr="00CC4D28" w:rsidRDefault="00773DDE" w:rsidP="00F835FB">
      <w:pPr>
        <w:pStyle w:val="MentorText"/>
        <w:spacing w:before="0"/>
        <w:jc w:val="left"/>
        <w:rPr>
          <w:rFonts w:cs="Arial"/>
          <w:b/>
          <w:color w:val="244B5A"/>
          <w:sz w:val="24"/>
          <w:szCs w:val="24"/>
        </w:rPr>
      </w:pPr>
      <w:r w:rsidRPr="00CC4D28">
        <w:rPr>
          <w:rFonts w:cs="Arial"/>
          <w:b/>
          <w:color w:val="244B5A"/>
          <w:sz w:val="24"/>
          <w:szCs w:val="24"/>
        </w:rPr>
        <w:t>Communication</w:t>
      </w:r>
      <w:r w:rsidR="004B1595" w:rsidRPr="00CC4D28">
        <w:rPr>
          <w:rFonts w:cs="Arial"/>
          <w:b/>
          <w:color w:val="244B5A"/>
          <w:sz w:val="24"/>
          <w:szCs w:val="24"/>
        </w:rPr>
        <w:t>s</w:t>
      </w:r>
      <w:r w:rsidR="00A51D19" w:rsidRPr="00CC4D28">
        <w:rPr>
          <w:rFonts w:cs="Arial"/>
          <w:b/>
          <w:color w:val="244B5A"/>
          <w:sz w:val="24"/>
          <w:szCs w:val="24"/>
        </w:rPr>
        <w:t>:</w:t>
      </w:r>
    </w:p>
    <w:p w14:paraId="4135766C" w14:textId="3DC04400" w:rsidR="000A5D7D" w:rsidRPr="00CC4D28" w:rsidRDefault="00A52FD6" w:rsidP="00F835FB">
      <w:pPr>
        <w:pStyle w:val="MentorText"/>
        <w:spacing w:before="0"/>
        <w:jc w:val="left"/>
        <w:rPr>
          <w:rFonts w:cs="Arial"/>
          <w:iCs/>
          <w:color w:val="244B5A"/>
          <w:sz w:val="24"/>
          <w:szCs w:val="24"/>
        </w:rPr>
      </w:pPr>
      <w:r w:rsidRPr="00CC4D28">
        <w:rPr>
          <w:rFonts w:cs="Arial"/>
          <w:iCs/>
          <w:color w:val="244B5A"/>
          <w:sz w:val="24"/>
          <w:szCs w:val="24"/>
        </w:rPr>
        <w:t>[SELECT FROM THE PARAGRAPHS BELOW AND DELETE AS APPROPRIATE]</w:t>
      </w:r>
    </w:p>
    <w:p w14:paraId="3B0CDC0F" w14:textId="7195D5C2" w:rsidR="000A5D7D" w:rsidRPr="00CC4D28" w:rsidRDefault="000A5D7D" w:rsidP="00F835FB">
      <w:pPr>
        <w:pStyle w:val="MentorText"/>
        <w:tabs>
          <w:tab w:val="left" w:pos="7801"/>
        </w:tabs>
        <w:spacing w:before="0"/>
        <w:jc w:val="left"/>
        <w:rPr>
          <w:rFonts w:cs="Arial"/>
          <w:color w:val="244B5A"/>
          <w:sz w:val="24"/>
          <w:szCs w:val="24"/>
        </w:rPr>
      </w:pPr>
    </w:p>
    <w:p w14:paraId="77630895" w14:textId="0EA0B260" w:rsidR="00F918EE" w:rsidRPr="00CC4D28" w:rsidRDefault="00121164" w:rsidP="00F835FB">
      <w:pPr>
        <w:pStyle w:val="MentorText"/>
        <w:spacing w:before="0"/>
        <w:jc w:val="left"/>
        <w:rPr>
          <w:rFonts w:cs="Arial"/>
          <w:color w:val="244B5A"/>
          <w:sz w:val="24"/>
          <w:szCs w:val="24"/>
        </w:rPr>
      </w:pPr>
      <w:r w:rsidRPr="00CC4D28">
        <w:rPr>
          <w:rFonts w:cs="Arial"/>
          <w:color w:val="244B5A"/>
          <w:sz w:val="24"/>
          <w:szCs w:val="24"/>
        </w:rPr>
        <w:t xml:space="preserve">During working hours, employees should keep their mobile phones out of sight. They should be kept </w:t>
      </w:r>
      <w:r w:rsidRPr="00CC4D28">
        <w:rPr>
          <w:rFonts w:cs="Arial"/>
          <w:iCs/>
          <w:color w:val="244B5A"/>
          <w:sz w:val="24"/>
          <w:szCs w:val="24"/>
        </w:rPr>
        <w:t>[</w:t>
      </w:r>
      <w:r w:rsidR="00A52FD6" w:rsidRPr="00CC4D28">
        <w:rPr>
          <w:rFonts w:cs="Arial"/>
          <w:iCs/>
          <w:color w:val="244B5A"/>
          <w:sz w:val="24"/>
          <w:szCs w:val="24"/>
        </w:rPr>
        <w:t>DELETE AS APPROPRIATE – IN BAGS AND STORED UNDER DESKS/LOCKABLE DRAWERS UNDER DESKS/LOCKERS PROVIDED IN THE KITCHEN AREA/[INSERT OTHER</w:t>
      </w:r>
      <w:r w:rsidR="00163F0A" w:rsidRPr="00CC4D28">
        <w:rPr>
          <w:rFonts w:cs="Arial"/>
          <w:iCs/>
          <w:color w:val="244B5A"/>
          <w:sz w:val="24"/>
          <w:szCs w:val="24"/>
        </w:rPr>
        <w:t>]</w:t>
      </w:r>
      <w:r w:rsidRPr="00CC4D28">
        <w:rPr>
          <w:rFonts w:cs="Arial"/>
          <w:iCs/>
          <w:color w:val="244B5A"/>
          <w:sz w:val="24"/>
          <w:szCs w:val="24"/>
        </w:rPr>
        <w:t>]</w:t>
      </w:r>
      <w:r w:rsidRPr="00CC4D28">
        <w:rPr>
          <w:rFonts w:cs="Arial"/>
          <w:i/>
          <w:color w:val="244B5A"/>
          <w:sz w:val="24"/>
          <w:szCs w:val="24"/>
        </w:rPr>
        <w:t xml:space="preserve">. </w:t>
      </w:r>
    </w:p>
    <w:p w14:paraId="2D4D33DE" w14:textId="77777777" w:rsidR="00CB0D7A" w:rsidRPr="00A52FD6" w:rsidRDefault="00CB0D7A" w:rsidP="00F835FB">
      <w:pPr>
        <w:pStyle w:val="MentorText"/>
        <w:spacing w:before="0"/>
        <w:jc w:val="left"/>
        <w:rPr>
          <w:rFonts w:cs="Arial"/>
          <w:iCs/>
          <w:color w:val="244B5A"/>
          <w:sz w:val="24"/>
          <w:szCs w:val="24"/>
        </w:rPr>
      </w:pPr>
    </w:p>
    <w:p w14:paraId="05CB8951" w14:textId="77777777" w:rsidR="00E06CBE" w:rsidRPr="00CC4D28" w:rsidRDefault="00171991" w:rsidP="00F835FB">
      <w:pPr>
        <w:pStyle w:val="MentorText"/>
        <w:spacing w:before="0"/>
        <w:jc w:val="left"/>
        <w:rPr>
          <w:rFonts w:cs="Arial"/>
          <w:iCs/>
          <w:color w:val="244B5A"/>
          <w:sz w:val="24"/>
          <w:szCs w:val="24"/>
        </w:rPr>
      </w:pPr>
      <w:r w:rsidRPr="00CC4D28">
        <w:rPr>
          <w:rFonts w:cs="Arial"/>
          <w:iCs/>
          <w:color w:val="244B5A"/>
          <w:sz w:val="24"/>
          <w:szCs w:val="24"/>
        </w:rPr>
        <w:t>[</w:t>
      </w:r>
      <w:r w:rsidR="00E06CBE" w:rsidRPr="00CC4D28">
        <w:rPr>
          <w:rFonts w:cs="Arial"/>
          <w:iCs/>
          <w:color w:val="244B5A"/>
          <w:sz w:val="24"/>
          <w:szCs w:val="24"/>
        </w:rPr>
        <w:t>OR</w:t>
      </w:r>
      <w:r w:rsidR="00CB0D7A" w:rsidRPr="00CC4D28">
        <w:rPr>
          <w:rFonts w:cs="Arial"/>
          <w:iCs/>
          <w:color w:val="244B5A"/>
          <w:sz w:val="24"/>
          <w:szCs w:val="24"/>
        </w:rPr>
        <w:t>]</w:t>
      </w:r>
    </w:p>
    <w:p w14:paraId="6C5FAEB5" w14:textId="77777777" w:rsidR="00CB0D7A" w:rsidRPr="00CC4D28" w:rsidRDefault="00CB0D7A" w:rsidP="00F835FB">
      <w:pPr>
        <w:pStyle w:val="MentorText"/>
        <w:spacing w:before="0"/>
        <w:jc w:val="left"/>
        <w:rPr>
          <w:rFonts w:cs="Arial"/>
          <w:i/>
          <w:color w:val="244B5A"/>
          <w:sz w:val="24"/>
          <w:szCs w:val="24"/>
        </w:rPr>
      </w:pPr>
    </w:p>
    <w:p w14:paraId="4A7FC5C5" w14:textId="43F5EAB2" w:rsidR="009E47BC" w:rsidRPr="00CC4D28" w:rsidRDefault="009E47BC" w:rsidP="00F835FB">
      <w:pPr>
        <w:pStyle w:val="MentorText"/>
        <w:spacing w:before="0"/>
        <w:jc w:val="left"/>
        <w:rPr>
          <w:rFonts w:cs="Arial"/>
          <w:color w:val="244B5A"/>
          <w:sz w:val="24"/>
          <w:szCs w:val="24"/>
        </w:rPr>
      </w:pPr>
      <w:r w:rsidRPr="00CC4D28">
        <w:rPr>
          <w:rFonts w:cs="Arial"/>
          <w:color w:val="244B5A"/>
          <w:sz w:val="24"/>
          <w:szCs w:val="24"/>
        </w:rPr>
        <w:t xml:space="preserve">Employees should have their personal mobile </w:t>
      </w:r>
      <w:r w:rsidR="00E12EAC" w:rsidRPr="00CC4D28">
        <w:rPr>
          <w:rFonts w:cs="Arial"/>
          <w:color w:val="244B5A"/>
          <w:sz w:val="24"/>
          <w:szCs w:val="24"/>
        </w:rPr>
        <w:t xml:space="preserve">device </w:t>
      </w:r>
      <w:r w:rsidRPr="00CC4D28">
        <w:rPr>
          <w:rFonts w:cs="Arial"/>
          <w:color w:val="244B5A"/>
          <w:sz w:val="24"/>
          <w:szCs w:val="24"/>
        </w:rPr>
        <w:t xml:space="preserve">either switched off, or in silent mode, during working hours. </w:t>
      </w:r>
      <w:r w:rsidR="00A22118" w:rsidRPr="00CC4D28">
        <w:rPr>
          <w:rFonts w:cs="Arial"/>
          <w:color w:val="244B5A"/>
          <w:sz w:val="24"/>
          <w:szCs w:val="24"/>
        </w:rPr>
        <w:t xml:space="preserve">Discretion should be exercised when using a personal mobile device and any use must not cause a distraction from work for the employee themselves or their colleagues. </w:t>
      </w:r>
      <w:r w:rsidRPr="00CC4D28">
        <w:rPr>
          <w:rFonts w:cs="Arial"/>
          <w:color w:val="244B5A"/>
          <w:sz w:val="24"/>
          <w:szCs w:val="24"/>
        </w:rPr>
        <w:t>Personal calls and text messages should not be made during working hours; they should only be made during your lunch</w:t>
      </w:r>
      <w:r w:rsidR="002A235D" w:rsidRPr="00CC4D28">
        <w:rPr>
          <w:rFonts w:cs="Arial"/>
          <w:color w:val="244B5A"/>
          <w:sz w:val="24"/>
          <w:szCs w:val="24"/>
        </w:rPr>
        <w:t xml:space="preserve"> or other</w:t>
      </w:r>
      <w:r w:rsidRPr="00CC4D28">
        <w:rPr>
          <w:rFonts w:cs="Arial"/>
          <w:color w:val="244B5A"/>
          <w:sz w:val="24"/>
          <w:szCs w:val="24"/>
        </w:rPr>
        <w:t xml:space="preserve"> break</w:t>
      </w:r>
      <w:r w:rsidR="002A235D" w:rsidRPr="00CC4D28">
        <w:rPr>
          <w:rFonts w:cs="Arial"/>
          <w:color w:val="244B5A"/>
          <w:sz w:val="24"/>
          <w:szCs w:val="24"/>
        </w:rPr>
        <w:t>s</w:t>
      </w:r>
      <w:r w:rsidRPr="00CC4D28">
        <w:rPr>
          <w:rFonts w:cs="Arial"/>
          <w:color w:val="244B5A"/>
          <w:sz w:val="24"/>
          <w:szCs w:val="24"/>
        </w:rPr>
        <w:t xml:space="preserve">. Employees should </w:t>
      </w:r>
      <w:r w:rsidR="00E12EAC" w:rsidRPr="00CC4D28">
        <w:rPr>
          <w:rFonts w:cs="Arial"/>
          <w:color w:val="244B5A"/>
          <w:sz w:val="24"/>
          <w:szCs w:val="24"/>
        </w:rPr>
        <w:t>o</w:t>
      </w:r>
      <w:r w:rsidR="002A235D" w:rsidRPr="00CC4D28">
        <w:rPr>
          <w:rFonts w:cs="Arial"/>
          <w:color w:val="244B5A"/>
          <w:sz w:val="24"/>
          <w:szCs w:val="24"/>
        </w:rPr>
        <w:t>btain authorisation from their l</w:t>
      </w:r>
      <w:r w:rsidR="00E12EAC" w:rsidRPr="00CC4D28">
        <w:rPr>
          <w:rFonts w:cs="Arial"/>
          <w:color w:val="244B5A"/>
          <w:sz w:val="24"/>
          <w:szCs w:val="24"/>
        </w:rPr>
        <w:t xml:space="preserve">ine </w:t>
      </w:r>
      <w:r w:rsidR="002A235D" w:rsidRPr="00CC4D28">
        <w:rPr>
          <w:rFonts w:cs="Arial"/>
          <w:color w:val="244B5A"/>
          <w:sz w:val="24"/>
          <w:szCs w:val="24"/>
        </w:rPr>
        <w:t>m</w:t>
      </w:r>
      <w:r w:rsidR="00E12EAC" w:rsidRPr="00CC4D28">
        <w:rPr>
          <w:rFonts w:cs="Arial"/>
          <w:color w:val="244B5A"/>
          <w:sz w:val="24"/>
          <w:szCs w:val="24"/>
        </w:rPr>
        <w:t xml:space="preserve">anager if they need to make or receive an urgent personal phone call. </w:t>
      </w:r>
      <w:r w:rsidR="00773DDE" w:rsidRPr="00CC4D28">
        <w:rPr>
          <w:rFonts w:cs="Arial"/>
          <w:color w:val="244B5A"/>
          <w:sz w:val="24"/>
          <w:szCs w:val="24"/>
        </w:rPr>
        <w:t>In addition</w:t>
      </w:r>
      <w:r w:rsidR="00FA6F9A" w:rsidRPr="00CC4D28">
        <w:rPr>
          <w:rFonts w:cs="Arial"/>
          <w:color w:val="244B5A"/>
          <w:sz w:val="24"/>
          <w:szCs w:val="24"/>
        </w:rPr>
        <w:t>,</w:t>
      </w:r>
      <w:r w:rsidR="00773DDE" w:rsidRPr="00CC4D28">
        <w:rPr>
          <w:rFonts w:cs="Arial"/>
          <w:color w:val="244B5A"/>
          <w:sz w:val="24"/>
          <w:szCs w:val="24"/>
        </w:rPr>
        <w:t xml:space="preserve"> it is forbidden to:</w:t>
      </w:r>
    </w:p>
    <w:p w14:paraId="42F7FBD8" w14:textId="77777777" w:rsidR="00773DDE" w:rsidRPr="00CC4D28" w:rsidRDefault="00773DDE" w:rsidP="00F835FB">
      <w:pPr>
        <w:pStyle w:val="MentorText"/>
        <w:spacing w:before="0"/>
        <w:jc w:val="left"/>
        <w:rPr>
          <w:rFonts w:cs="Arial"/>
          <w:color w:val="244B5A"/>
          <w:sz w:val="24"/>
          <w:szCs w:val="24"/>
        </w:rPr>
      </w:pPr>
    </w:p>
    <w:p w14:paraId="16D7E119" w14:textId="332E835C" w:rsidR="002A235D" w:rsidRPr="00CC4D28" w:rsidRDefault="00773DDE" w:rsidP="00F835FB">
      <w:pPr>
        <w:pStyle w:val="MentorText"/>
        <w:numPr>
          <w:ilvl w:val="0"/>
          <w:numId w:val="21"/>
        </w:numPr>
        <w:spacing w:before="0"/>
        <w:jc w:val="left"/>
        <w:rPr>
          <w:rFonts w:cs="Arial"/>
          <w:color w:val="244B5A"/>
          <w:sz w:val="24"/>
          <w:szCs w:val="24"/>
        </w:rPr>
      </w:pPr>
      <w:r w:rsidRPr="00CC4D28">
        <w:rPr>
          <w:rFonts w:cs="Arial"/>
          <w:color w:val="244B5A"/>
          <w:sz w:val="24"/>
          <w:szCs w:val="24"/>
        </w:rPr>
        <w:t>give p</w:t>
      </w:r>
      <w:r w:rsidR="009E47BC" w:rsidRPr="00CC4D28">
        <w:rPr>
          <w:rFonts w:cs="Arial"/>
          <w:color w:val="244B5A"/>
          <w:sz w:val="24"/>
          <w:szCs w:val="24"/>
        </w:rPr>
        <w:t xml:space="preserve">ersonal phone numbers or home phone numbers to </w:t>
      </w:r>
      <w:r w:rsidR="00E06CBE" w:rsidRPr="00CC4D28">
        <w:rPr>
          <w:rFonts w:cs="Arial"/>
          <w:color w:val="244B5A"/>
          <w:sz w:val="24"/>
          <w:szCs w:val="24"/>
        </w:rPr>
        <w:t>customers</w:t>
      </w:r>
      <w:r w:rsidR="009E47BC" w:rsidRPr="00CC4D28">
        <w:rPr>
          <w:rFonts w:cs="Arial"/>
          <w:color w:val="244B5A"/>
          <w:sz w:val="24"/>
          <w:szCs w:val="24"/>
        </w:rPr>
        <w:t xml:space="preserve"> or clients</w:t>
      </w:r>
    </w:p>
    <w:p w14:paraId="56005489" w14:textId="0168D56F" w:rsidR="00773DDE" w:rsidRPr="00CC4D28" w:rsidRDefault="00773DDE" w:rsidP="00F835FB">
      <w:pPr>
        <w:pStyle w:val="MentorText"/>
        <w:numPr>
          <w:ilvl w:val="0"/>
          <w:numId w:val="21"/>
        </w:numPr>
        <w:spacing w:before="0"/>
        <w:jc w:val="left"/>
        <w:rPr>
          <w:rFonts w:cs="Arial"/>
          <w:color w:val="244B5A"/>
          <w:sz w:val="24"/>
          <w:szCs w:val="24"/>
        </w:rPr>
      </w:pPr>
      <w:r w:rsidRPr="00CC4D28">
        <w:rPr>
          <w:rFonts w:cs="Arial"/>
          <w:color w:val="244B5A"/>
          <w:sz w:val="24"/>
          <w:szCs w:val="24"/>
        </w:rPr>
        <w:t>take p</w:t>
      </w:r>
      <w:r w:rsidR="00163F0A" w:rsidRPr="00CC4D28">
        <w:rPr>
          <w:rFonts w:cs="Arial"/>
          <w:color w:val="244B5A"/>
          <w:sz w:val="24"/>
          <w:szCs w:val="24"/>
        </w:rPr>
        <w:t xml:space="preserve">ictures of colleagues, </w:t>
      </w:r>
      <w:r w:rsidR="00FA6F9A" w:rsidRPr="00CC4D28">
        <w:rPr>
          <w:rFonts w:cs="Arial"/>
          <w:color w:val="244B5A"/>
          <w:sz w:val="24"/>
          <w:szCs w:val="24"/>
        </w:rPr>
        <w:t>organisation</w:t>
      </w:r>
      <w:r w:rsidR="00E12EAC" w:rsidRPr="00CC4D28">
        <w:rPr>
          <w:rFonts w:cs="Arial"/>
          <w:color w:val="244B5A"/>
          <w:sz w:val="24"/>
          <w:szCs w:val="24"/>
        </w:rPr>
        <w:t xml:space="preserve"> premises, customers or clients </w:t>
      </w:r>
      <w:r w:rsidRPr="00CC4D28">
        <w:rPr>
          <w:rFonts w:cs="Arial"/>
          <w:color w:val="244B5A"/>
          <w:sz w:val="24"/>
          <w:szCs w:val="24"/>
        </w:rPr>
        <w:t>using personal mobile devices</w:t>
      </w:r>
    </w:p>
    <w:p w14:paraId="404E1B26" w14:textId="615F5624" w:rsidR="00E12EAC" w:rsidRPr="00CC4D28" w:rsidRDefault="00773DDE" w:rsidP="00F835FB">
      <w:pPr>
        <w:pStyle w:val="MentorText"/>
        <w:numPr>
          <w:ilvl w:val="0"/>
          <w:numId w:val="21"/>
        </w:numPr>
        <w:spacing w:before="0"/>
        <w:jc w:val="left"/>
        <w:rPr>
          <w:rFonts w:cs="Arial"/>
          <w:color w:val="244B5A"/>
          <w:sz w:val="24"/>
          <w:szCs w:val="24"/>
        </w:rPr>
      </w:pPr>
      <w:r w:rsidRPr="00CC4D28">
        <w:rPr>
          <w:rFonts w:cs="Arial"/>
          <w:color w:val="244B5A"/>
          <w:sz w:val="24"/>
          <w:szCs w:val="24"/>
        </w:rPr>
        <w:t>transfer</w:t>
      </w:r>
      <w:r w:rsidR="00E12EAC" w:rsidRPr="00CC4D28">
        <w:rPr>
          <w:rFonts w:cs="Arial"/>
          <w:color w:val="244B5A"/>
          <w:sz w:val="24"/>
          <w:szCs w:val="24"/>
        </w:rPr>
        <w:t xml:space="preserve"> </w:t>
      </w:r>
      <w:r w:rsidR="00374A4E" w:rsidRPr="00CC4D28">
        <w:rPr>
          <w:rFonts w:cs="Arial"/>
          <w:color w:val="244B5A"/>
          <w:sz w:val="24"/>
          <w:szCs w:val="24"/>
        </w:rPr>
        <w:t>files via Bluetooth or other i</w:t>
      </w:r>
      <w:r w:rsidR="002A235D" w:rsidRPr="00CC4D28">
        <w:rPr>
          <w:rFonts w:cs="Arial"/>
          <w:color w:val="244B5A"/>
          <w:sz w:val="24"/>
          <w:szCs w:val="24"/>
        </w:rPr>
        <w:t>nsecure mobile networks</w:t>
      </w:r>
      <w:r w:rsidR="00F835FB" w:rsidRPr="00CC4D28">
        <w:rPr>
          <w:rFonts w:cs="Arial"/>
          <w:color w:val="244B5A"/>
          <w:sz w:val="24"/>
          <w:szCs w:val="24"/>
        </w:rPr>
        <w:t>.</w:t>
      </w:r>
      <w:r w:rsidR="002A235D" w:rsidRPr="00CC4D28">
        <w:rPr>
          <w:rFonts w:cs="Arial"/>
          <w:color w:val="244B5A"/>
          <w:sz w:val="24"/>
          <w:szCs w:val="24"/>
        </w:rPr>
        <w:t xml:space="preserve"> </w:t>
      </w:r>
    </w:p>
    <w:p w14:paraId="18761ACD" w14:textId="77777777" w:rsidR="00F64A2A" w:rsidRPr="00CC4D28" w:rsidRDefault="00F64A2A" w:rsidP="00F835FB">
      <w:pPr>
        <w:pStyle w:val="MentorText"/>
        <w:spacing w:before="0"/>
        <w:jc w:val="left"/>
        <w:rPr>
          <w:rFonts w:cs="Arial"/>
          <w:color w:val="244B5A"/>
          <w:sz w:val="24"/>
          <w:szCs w:val="24"/>
        </w:rPr>
      </w:pPr>
    </w:p>
    <w:p w14:paraId="02A27638" w14:textId="6E722C60" w:rsidR="00453D48" w:rsidRPr="00CC4D28" w:rsidRDefault="00453D48" w:rsidP="00F835FB">
      <w:pPr>
        <w:pStyle w:val="MentorText"/>
        <w:spacing w:before="0"/>
        <w:jc w:val="left"/>
        <w:rPr>
          <w:rFonts w:cs="Arial"/>
          <w:color w:val="244B5A"/>
          <w:sz w:val="24"/>
          <w:szCs w:val="24"/>
        </w:rPr>
      </w:pPr>
      <w:r w:rsidRPr="00CC4D28">
        <w:rPr>
          <w:rFonts w:cs="Arial"/>
          <w:color w:val="244B5A"/>
          <w:sz w:val="24"/>
          <w:szCs w:val="24"/>
        </w:rPr>
        <w:t>Only certain job ro</w:t>
      </w:r>
      <w:r w:rsidR="00163F0A" w:rsidRPr="00CC4D28">
        <w:rPr>
          <w:rFonts w:cs="Arial"/>
          <w:color w:val="244B5A"/>
          <w:sz w:val="24"/>
          <w:szCs w:val="24"/>
        </w:rPr>
        <w:t>les require the provision of a</w:t>
      </w:r>
      <w:r w:rsidR="00FA6F9A" w:rsidRPr="00CC4D28">
        <w:rPr>
          <w:rFonts w:cs="Arial"/>
          <w:color w:val="244B5A"/>
          <w:sz w:val="24"/>
          <w:szCs w:val="24"/>
        </w:rPr>
        <w:t>n</w:t>
      </w:r>
      <w:r w:rsidR="00163F0A" w:rsidRPr="00CC4D28">
        <w:rPr>
          <w:rFonts w:cs="Arial"/>
          <w:color w:val="244B5A"/>
          <w:sz w:val="24"/>
          <w:szCs w:val="24"/>
        </w:rPr>
        <w:t xml:space="preserve"> </w:t>
      </w:r>
      <w:r w:rsidR="00FA6F9A" w:rsidRPr="00CC4D28">
        <w:rPr>
          <w:rFonts w:cs="Arial"/>
          <w:color w:val="244B5A"/>
          <w:sz w:val="24"/>
          <w:szCs w:val="24"/>
        </w:rPr>
        <w:t>organisation</w:t>
      </w:r>
      <w:r w:rsidRPr="00CC4D28">
        <w:rPr>
          <w:rFonts w:cs="Arial"/>
          <w:color w:val="244B5A"/>
          <w:sz w:val="24"/>
          <w:szCs w:val="24"/>
        </w:rPr>
        <w:t xml:space="preserve"> mobile phone. Where provided, they are for business use only. </w:t>
      </w:r>
    </w:p>
    <w:p w14:paraId="2E7800CA" w14:textId="77777777" w:rsidR="00374A4E" w:rsidRPr="00CC4D28" w:rsidRDefault="00374A4E" w:rsidP="00F835FB">
      <w:pPr>
        <w:pStyle w:val="MentorText"/>
        <w:spacing w:before="0"/>
        <w:jc w:val="left"/>
        <w:rPr>
          <w:rFonts w:cs="Arial"/>
          <w:color w:val="244B5A"/>
          <w:sz w:val="24"/>
          <w:szCs w:val="24"/>
        </w:rPr>
      </w:pPr>
    </w:p>
    <w:p w14:paraId="36A84D00" w14:textId="727EC71D" w:rsidR="00374A4E" w:rsidRPr="00CC4D28" w:rsidRDefault="00374A4E" w:rsidP="00F835FB">
      <w:pPr>
        <w:pStyle w:val="MentorText"/>
        <w:spacing w:before="0"/>
        <w:jc w:val="left"/>
        <w:rPr>
          <w:rFonts w:cs="Arial"/>
          <w:color w:val="244B5A"/>
          <w:sz w:val="24"/>
          <w:szCs w:val="24"/>
        </w:rPr>
      </w:pPr>
      <w:r w:rsidRPr="00CC4D28">
        <w:rPr>
          <w:rFonts w:cs="Arial"/>
          <w:color w:val="244B5A"/>
          <w:sz w:val="24"/>
          <w:szCs w:val="24"/>
        </w:rPr>
        <w:lastRenderedPageBreak/>
        <w:t>Employe</w:t>
      </w:r>
      <w:r w:rsidR="00163F0A" w:rsidRPr="00CC4D28">
        <w:rPr>
          <w:rFonts w:cs="Arial"/>
          <w:color w:val="244B5A"/>
          <w:sz w:val="24"/>
          <w:szCs w:val="24"/>
        </w:rPr>
        <w:t xml:space="preserve">es should ensure they keep the </w:t>
      </w:r>
      <w:r w:rsidR="00FA6F9A" w:rsidRPr="00CC4D28">
        <w:rPr>
          <w:rFonts w:cs="Arial"/>
          <w:color w:val="244B5A"/>
          <w:sz w:val="24"/>
          <w:szCs w:val="24"/>
        </w:rPr>
        <w:t>organisation</w:t>
      </w:r>
      <w:r w:rsidRPr="00CC4D28">
        <w:rPr>
          <w:rFonts w:cs="Arial"/>
          <w:color w:val="244B5A"/>
          <w:sz w:val="24"/>
          <w:szCs w:val="24"/>
        </w:rPr>
        <w:t xml:space="preserve"> mobile phone in good working order. The mobile phone should remain charged and connected to the network (as far as coverage permits) during working hours so business calls can be received as necessary. </w:t>
      </w:r>
    </w:p>
    <w:p w14:paraId="72E36C9B" w14:textId="77777777" w:rsidR="00374A4E" w:rsidRPr="00CC4D28" w:rsidRDefault="00374A4E" w:rsidP="00F835FB">
      <w:pPr>
        <w:pStyle w:val="MentorText"/>
        <w:spacing w:before="0"/>
        <w:jc w:val="left"/>
        <w:rPr>
          <w:rFonts w:cs="Arial"/>
          <w:color w:val="244B5A"/>
          <w:sz w:val="24"/>
          <w:szCs w:val="24"/>
        </w:rPr>
      </w:pPr>
    </w:p>
    <w:p w14:paraId="580508AC" w14:textId="172A4E9A" w:rsidR="00453D48" w:rsidRPr="00CC4D28" w:rsidRDefault="00453D48" w:rsidP="00F835FB">
      <w:pPr>
        <w:pStyle w:val="MentorText"/>
        <w:spacing w:before="0"/>
        <w:jc w:val="left"/>
        <w:rPr>
          <w:rFonts w:cs="Arial"/>
          <w:color w:val="244B5A"/>
          <w:sz w:val="24"/>
          <w:szCs w:val="24"/>
        </w:rPr>
      </w:pPr>
      <w:r w:rsidRPr="00CC4D28">
        <w:rPr>
          <w:rFonts w:cs="Arial"/>
          <w:color w:val="244B5A"/>
          <w:sz w:val="24"/>
          <w:szCs w:val="24"/>
        </w:rPr>
        <w:t xml:space="preserve">When visiting clients and customers, or on other sites, you may be required to turn off your </w:t>
      </w:r>
      <w:r w:rsidR="00FA6F9A" w:rsidRPr="00CC4D28">
        <w:rPr>
          <w:rFonts w:cs="Arial"/>
          <w:color w:val="244B5A"/>
          <w:sz w:val="24"/>
          <w:szCs w:val="24"/>
        </w:rPr>
        <w:t>organisation</w:t>
      </w:r>
      <w:r w:rsidRPr="00CC4D28">
        <w:rPr>
          <w:rFonts w:cs="Arial"/>
          <w:color w:val="244B5A"/>
          <w:sz w:val="24"/>
          <w:szCs w:val="24"/>
        </w:rPr>
        <w:t xml:space="preserve"> mobile phone. Employees must observe any such requirements and ensure they comply with them. </w:t>
      </w:r>
    </w:p>
    <w:p w14:paraId="542AA5D8" w14:textId="77777777" w:rsidR="00453D48" w:rsidRPr="00CC4D28" w:rsidRDefault="00453D48" w:rsidP="00F835FB">
      <w:pPr>
        <w:pStyle w:val="MentorText"/>
        <w:spacing w:before="0"/>
        <w:jc w:val="left"/>
        <w:rPr>
          <w:rFonts w:cs="Arial"/>
          <w:color w:val="244B5A"/>
          <w:sz w:val="24"/>
          <w:szCs w:val="24"/>
        </w:rPr>
      </w:pPr>
    </w:p>
    <w:p w14:paraId="032936E0" w14:textId="6CCFE472" w:rsidR="00453D48" w:rsidRPr="00CC4D28" w:rsidRDefault="00453D48" w:rsidP="00F835FB">
      <w:pPr>
        <w:pStyle w:val="MentorText"/>
        <w:spacing w:before="0"/>
        <w:jc w:val="left"/>
        <w:rPr>
          <w:rFonts w:cs="Arial"/>
          <w:color w:val="244B5A"/>
          <w:sz w:val="24"/>
          <w:szCs w:val="24"/>
        </w:rPr>
      </w:pPr>
      <w:r w:rsidRPr="00CC4D28">
        <w:rPr>
          <w:rFonts w:cs="Arial"/>
          <w:color w:val="244B5A"/>
          <w:sz w:val="24"/>
          <w:szCs w:val="24"/>
        </w:rPr>
        <w:t xml:space="preserve">The cost of line rental and normal business call usage will be covered by the </w:t>
      </w:r>
      <w:r w:rsidR="00FA6F9A" w:rsidRPr="00CC4D28">
        <w:rPr>
          <w:rFonts w:cs="Arial"/>
          <w:color w:val="244B5A"/>
          <w:sz w:val="24"/>
          <w:szCs w:val="24"/>
        </w:rPr>
        <w:t>organisation</w:t>
      </w:r>
      <w:r w:rsidRPr="00CC4D28">
        <w:rPr>
          <w:rFonts w:cs="Arial"/>
          <w:color w:val="244B5A"/>
          <w:sz w:val="24"/>
          <w:szCs w:val="24"/>
        </w:rPr>
        <w:t>.</w:t>
      </w:r>
    </w:p>
    <w:p w14:paraId="19CA67D4" w14:textId="77777777" w:rsidR="00374A4E" w:rsidRPr="00CC4D28" w:rsidRDefault="00374A4E" w:rsidP="00F835FB">
      <w:pPr>
        <w:pStyle w:val="Customisabledocumentheading"/>
        <w:rPr>
          <w:color w:val="244B5A"/>
          <w:sz w:val="24"/>
          <w:szCs w:val="24"/>
        </w:rPr>
      </w:pPr>
    </w:p>
    <w:p w14:paraId="69D757D8" w14:textId="7E7BE378" w:rsidR="00E328A9" w:rsidRPr="00CC4D28" w:rsidRDefault="00773DDE" w:rsidP="00F835FB">
      <w:pPr>
        <w:pStyle w:val="Customisabledocumentheading"/>
        <w:rPr>
          <w:color w:val="244B5A"/>
          <w:sz w:val="24"/>
          <w:szCs w:val="24"/>
        </w:rPr>
      </w:pPr>
      <w:r w:rsidRPr="00CC4D28">
        <w:rPr>
          <w:color w:val="244B5A"/>
          <w:sz w:val="24"/>
          <w:szCs w:val="24"/>
        </w:rPr>
        <w:t>Email and internet use</w:t>
      </w:r>
      <w:r w:rsidR="00FA6F9A" w:rsidRPr="00CC4D28">
        <w:rPr>
          <w:color w:val="244B5A"/>
          <w:sz w:val="24"/>
          <w:szCs w:val="24"/>
        </w:rPr>
        <w:t>:</w:t>
      </w:r>
    </w:p>
    <w:p w14:paraId="673E35D9" w14:textId="2F5FBABF" w:rsidR="00773DDE" w:rsidRPr="00CC4D28" w:rsidRDefault="00773DDE" w:rsidP="00F835FB">
      <w:pPr>
        <w:spacing w:after="0" w:line="240" w:lineRule="auto"/>
        <w:rPr>
          <w:rFonts w:ascii="Arial" w:eastAsia="Times New Roman" w:hAnsi="Arial" w:cs="Arial"/>
          <w:color w:val="244B5A"/>
          <w:sz w:val="24"/>
          <w:szCs w:val="24"/>
        </w:rPr>
      </w:pPr>
      <w:r w:rsidRPr="00CC4D28">
        <w:rPr>
          <w:rFonts w:ascii="Arial" w:eastAsia="Times New Roman" w:hAnsi="Arial" w:cs="Arial"/>
          <w:color w:val="244B5A"/>
          <w:sz w:val="24"/>
          <w:szCs w:val="24"/>
        </w:rPr>
        <w:t xml:space="preserve">The </w:t>
      </w:r>
      <w:r w:rsidR="00FA6F9A" w:rsidRPr="00CC4D28">
        <w:rPr>
          <w:rFonts w:ascii="Arial" w:eastAsia="Times New Roman" w:hAnsi="Arial" w:cs="Arial"/>
          <w:color w:val="244B5A"/>
          <w:sz w:val="24"/>
          <w:szCs w:val="24"/>
        </w:rPr>
        <w:t>organisation</w:t>
      </w:r>
      <w:r w:rsidRPr="00CC4D28">
        <w:rPr>
          <w:rFonts w:ascii="Arial" w:eastAsia="Times New Roman" w:hAnsi="Arial" w:cs="Arial"/>
          <w:color w:val="244B5A"/>
          <w:sz w:val="24"/>
          <w:szCs w:val="24"/>
        </w:rPr>
        <w:t xml:space="preserve"> will not tolerate </w:t>
      </w:r>
      <w:r w:rsidR="00163F0A" w:rsidRPr="00CC4D28">
        <w:rPr>
          <w:rFonts w:ascii="Arial" w:eastAsia="Times New Roman" w:hAnsi="Arial" w:cs="Arial"/>
          <w:color w:val="244B5A"/>
          <w:sz w:val="24"/>
          <w:szCs w:val="24"/>
        </w:rPr>
        <w:t xml:space="preserve">the </w:t>
      </w:r>
      <w:r w:rsidRPr="00CC4D28">
        <w:rPr>
          <w:rFonts w:ascii="Arial" w:eastAsia="Times New Roman" w:hAnsi="Arial" w:cs="Arial"/>
          <w:color w:val="244B5A"/>
          <w:sz w:val="24"/>
          <w:szCs w:val="24"/>
        </w:rPr>
        <w:t xml:space="preserve">use of email and internet </w:t>
      </w:r>
      <w:r w:rsidR="00163F0A" w:rsidRPr="00CC4D28">
        <w:rPr>
          <w:rFonts w:ascii="Arial" w:eastAsia="Times New Roman" w:hAnsi="Arial" w:cs="Arial"/>
          <w:color w:val="244B5A"/>
          <w:sz w:val="24"/>
          <w:szCs w:val="24"/>
        </w:rPr>
        <w:t xml:space="preserve">for </w:t>
      </w:r>
      <w:r w:rsidRPr="00CC4D28">
        <w:rPr>
          <w:rFonts w:ascii="Arial" w:eastAsia="Times New Roman" w:hAnsi="Arial" w:cs="Arial"/>
          <w:color w:val="244B5A"/>
          <w:sz w:val="24"/>
          <w:szCs w:val="24"/>
        </w:rPr>
        <w:t>unofficial or inappropriate purposes, including:</w:t>
      </w:r>
    </w:p>
    <w:p w14:paraId="1C0DF936" w14:textId="77777777" w:rsidR="00773DDE" w:rsidRPr="00CC4D28" w:rsidRDefault="00773DDE" w:rsidP="00F835FB">
      <w:pPr>
        <w:spacing w:after="0" w:line="240" w:lineRule="auto"/>
        <w:rPr>
          <w:rFonts w:ascii="Arial" w:eastAsia="Times New Roman" w:hAnsi="Arial" w:cs="Arial"/>
          <w:color w:val="244B5A"/>
          <w:sz w:val="24"/>
          <w:szCs w:val="24"/>
        </w:rPr>
      </w:pPr>
    </w:p>
    <w:p w14:paraId="58A4B027" w14:textId="77777777" w:rsidR="00773DDE" w:rsidRPr="00CC4D28" w:rsidRDefault="00773DDE" w:rsidP="00F835FB">
      <w:pPr>
        <w:numPr>
          <w:ilvl w:val="0"/>
          <w:numId w:val="22"/>
        </w:numPr>
        <w:spacing w:after="0" w:line="240" w:lineRule="auto"/>
        <w:contextualSpacing/>
        <w:rPr>
          <w:rFonts w:ascii="Arial" w:eastAsia="Times New Roman" w:hAnsi="Arial" w:cs="Arial"/>
          <w:color w:val="244B5A"/>
          <w:sz w:val="24"/>
          <w:szCs w:val="24"/>
        </w:rPr>
      </w:pPr>
      <w:r w:rsidRPr="00CC4D28">
        <w:rPr>
          <w:rFonts w:ascii="Arial" w:hAnsi="Arial" w:cs="Arial"/>
          <w:color w:val="244B5A"/>
          <w:sz w:val="24"/>
          <w:szCs w:val="24"/>
        </w:rPr>
        <w:t>any messages that could constitute bullying, harassment or other detriment.</w:t>
      </w:r>
    </w:p>
    <w:p w14:paraId="4106BEB4" w14:textId="73C09BF5" w:rsidR="00773DDE" w:rsidRPr="00CC4D28" w:rsidRDefault="00F835FB" w:rsidP="00F835FB">
      <w:pPr>
        <w:numPr>
          <w:ilvl w:val="0"/>
          <w:numId w:val="22"/>
        </w:numPr>
        <w:spacing w:after="0" w:line="240" w:lineRule="auto"/>
        <w:contextualSpacing/>
        <w:rPr>
          <w:rFonts w:ascii="Arial" w:eastAsia="Times New Roman" w:hAnsi="Arial" w:cs="Arial"/>
          <w:color w:val="244B5A"/>
          <w:sz w:val="24"/>
          <w:szCs w:val="24"/>
        </w:rPr>
      </w:pPr>
      <w:r w:rsidRPr="00CC4D28">
        <w:rPr>
          <w:rFonts w:ascii="Arial" w:hAnsi="Arial" w:cs="Arial"/>
          <w:color w:val="244B5A"/>
          <w:sz w:val="24"/>
          <w:szCs w:val="24"/>
        </w:rPr>
        <w:t>a</w:t>
      </w:r>
      <w:r w:rsidR="00773DDE" w:rsidRPr="00CC4D28">
        <w:rPr>
          <w:rFonts w:ascii="Arial" w:hAnsi="Arial" w:cs="Arial"/>
          <w:color w:val="244B5A"/>
          <w:sz w:val="24"/>
          <w:szCs w:val="24"/>
        </w:rPr>
        <w:t>ccessing social networkin</w:t>
      </w:r>
      <w:r w:rsidR="00163F0A" w:rsidRPr="00CC4D28">
        <w:rPr>
          <w:rFonts w:ascii="Arial" w:hAnsi="Arial" w:cs="Arial"/>
          <w:color w:val="244B5A"/>
          <w:sz w:val="24"/>
          <w:szCs w:val="24"/>
        </w:rPr>
        <w:t>g sites such as Facebook using c</w:t>
      </w:r>
      <w:r w:rsidR="00773DDE" w:rsidRPr="00CC4D28">
        <w:rPr>
          <w:rFonts w:ascii="Arial" w:hAnsi="Arial" w:cs="Arial"/>
          <w:color w:val="244B5A"/>
          <w:sz w:val="24"/>
          <w:szCs w:val="24"/>
        </w:rPr>
        <w:t>ompany equipment or during work time</w:t>
      </w:r>
    </w:p>
    <w:p w14:paraId="3ACEE6DE" w14:textId="6F96243F" w:rsidR="00773DDE" w:rsidRPr="00CC4D28" w:rsidRDefault="00773DDE" w:rsidP="00F835FB">
      <w:pPr>
        <w:numPr>
          <w:ilvl w:val="0"/>
          <w:numId w:val="22"/>
        </w:numPr>
        <w:spacing w:after="0" w:line="240" w:lineRule="auto"/>
        <w:contextualSpacing/>
        <w:rPr>
          <w:rFonts w:ascii="Arial" w:eastAsia="Times New Roman" w:hAnsi="Arial" w:cs="Arial"/>
          <w:color w:val="244B5A"/>
          <w:sz w:val="24"/>
          <w:szCs w:val="24"/>
        </w:rPr>
      </w:pPr>
      <w:r w:rsidRPr="00CC4D28">
        <w:rPr>
          <w:rFonts w:ascii="Arial" w:hAnsi="Arial" w:cs="Arial"/>
          <w:color w:val="244B5A"/>
          <w:sz w:val="24"/>
          <w:szCs w:val="24"/>
        </w:rPr>
        <w:t>on-line gambling</w:t>
      </w:r>
    </w:p>
    <w:p w14:paraId="2E7BA692" w14:textId="6CC08361" w:rsidR="00773DDE" w:rsidRPr="00CC4D28" w:rsidRDefault="00773DDE" w:rsidP="00F835FB">
      <w:pPr>
        <w:numPr>
          <w:ilvl w:val="0"/>
          <w:numId w:val="22"/>
        </w:numPr>
        <w:spacing w:after="0" w:line="240" w:lineRule="auto"/>
        <w:contextualSpacing/>
        <w:rPr>
          <w:rFonts w:ascii="Arial" w:eastAsia="Times New Roman" w:hAnsi="Arial" w:cs="Arial"/>
          <w:color w:val="244B5A"/>
          <w:sz w:val="24"/>
          <w:szCs w:val="24"/>
        </w:rPr>
      </w:pPr>
      <w:r w:rsidRPr="00CC4D28">
        <w:rPr>
          <w:rFonts w:ascii="Arial" w:hAnsi="Arial" w:cs="Arial"/>
          <w:color w:val="244B5A"/>
          <w:sz w:val="24"/>
          <w:szCs w:val="24"/>
        </w:rPr>
        <w:t>accessing or transmitting pornography</w:t>
      </w:r>
    </w:p>
    <w:p w14:paraId="58B1F34C" w14:textId="5E3244A2" w:rsidR="00773DDE" w:rsidRPr="00CC4D28" w:rsidRDefault="00773DDE" w:rsidP="00F835FB">
      <w:pPr>
        <w:numPr>
          <w:ilvl w:val="0"/>
          <w:numId w:val="22"/>
        </w:numPr>
        <w:spacing w:after="0" w:line="240" w:lineRule="auto"/>
        <w:contextualSpacing/>
        <w:rPr>
          <w:rFonts w:ascii="Arial" w:eastAsia="Times New Roman" w:hAnsi="Arial" w:cs="Arial"/>
          <w:color w:val="244B5A"/>
          <w:sz w:val="24"/>
          <w:szCs w:val="24"/>
        </w:rPr>
      </w:pPr>
      <w:r w:rsidRPr="00CC4D28">
        <w:rPr>
          <w:rFonts w:ascii="Arial" w:hAnsi="Arial" w:cs="Arial"/>
          <w:color w:val="244B5A"/>
          <w:sz w:val="24"/>
          <w:szCs w:val="24"/>
        </w:rPr>
        <w:t>accessing other offensive, obscene or otherwise unacceptable material</w:t>
      </w:r>
    </w:p>
    <w:p w14:paraId="3DCF96A8" w14:textId="497FE879" w:rsidR="00773DDE" w:rsidRPr="00CC4D28" w:rsidRDefault="00773DDE" w:rsidP="00F835FB">
      <w:pPr>
        <w:numPr>
          <w:ilvl w:val="0"/>
          <w:numId w:val="22"/>
        </w:numPr>
        <w:spacing w:after="0" w:line="240" w:lineRule="auto"/>
        <w:contextualSpacing/>
        <w:rPr>
          <w:rFonts w:ascii="Arial" w:eastAsia="Times New Roman" w:hAnsi="Arial" w:cs="Arial"/>
          <w:color w:val="244B5A"/>
          <w:sz w:val="24"/>
          <w:szCs w:val="24"/>
        </w:rPr>
      </w:pPr>
      <w:r w:rsidRPr="00CC4D28">
        <w:rPr>
          <w:rFonts w:ascii="Arial" w:hAnsi="Arial" w:cs="Arial"/>
          <w:color w:val="244B5A"/>
          <w:sz w:val="24"/>
          <w:szCs w:val="24"/>
        </w:rPr>
        <w:t>transmitting copyright information and/or any software available to the user</w:t>
      </w:r>
    </w:p>
    <w:p w14:paraId="5FD38205" w14:textId="77777777" w:rsidR="00773DDE" w:rsidRPr="00CC4D28" w:rsidRDefault="00773DDE" w:rsidP="00F835FB">
      <w:pPr>
        <w:numPr>
          <w:ilvl w:val="0"/>
          <w:numId w:val="22"/>
        </w:numPr>
        <w:spacing w:after="0" w:line="240" w:lineRule="auto"/>
        <w:contextualSpacing/>
        <w:rPr>
          <w:rFonts w:ascii="Arial" w:eastAsia="Times New Roman" w:hAnsi="Arial" w:cs="Arial"/>
          <w:color w:val="244B5A"/>
          <w:sz w:val="24"/>
          <w:szCs w:val="24"/>
        </w:rPr>
      </w:pPr>
      <w:r w:rsidRPr="00CC4D28">
        <w:rPr>
          <w:rFonts w:ascii="Arial" w:hAnsi="Arial" w:cs="Arial"/>
          <w:color w:val="244B5A"/>
          <w:sz w:val="24"/>
          <w:szCs w:val="24"/>
        </w:rPr>
        <w:t>posting confidential information about other employees, the Company or its customers or suppliers.</w:t>
      </w:r>
    </w:p>
    <w:p w14:paraId="35852D85" w14:textId="77777777" w:rsidR="003D29CC" w:rsidRPr="00CC4D28" w:rsidRDefault="003D29CC" w:rsidP="00F835FB">
      <w:pPr>
        <w:pStyle w:val="MentorText"/>
        <w:keepNext/>
        <w:spacing w:before="0"/>
        <w:jc w:val="left"/>
        <w:rPr>
          <w:rFonts w:cs="Arial"/>
          <w:color w:val="244B5A"/>
          <w:sz w:val="24"/>
          <w:szCs w:val="24"/>
        </w:rPr>
      </w:pPr>
    </w:p>
    <w:p w14:paraId="202DA27F" w14:textId="69C9D142" w:rsidR="00773DDE" w:rsidRPr="00CC4D28" w:rsidRDefault="00773DDE" w:rsidP="00F835FB">
      <w:pPr>
        <w:spacing w:after="0" w:line="240" w:lineRule="auto"/>
        <w:rPr>
          <w:rFonts w:ascii="Arial" w:hAnsi="Arial" w:cs="Arial"/>
          <w:color w:val="244B5A"/>
          <w:sz w:val="24"/>
          <w:szCs w:val="24"/>
        </w:rPr>
      </w:pPr>
      <w:r w:rsidRPr="00CC4D28">
        <w:rPr>
          <w:rFonts w:ascii="Arial" w:hAnsi="Arial" w:cs="Arial"/>
          <w:color w:val="244B5A"/>
          <w:sz w:val="24"/>
          <w:szCs w:val="24"/>
        </w:rPr>
        <w:t xml:space="preserve">Although our email facilities are provided for the purposes of our business, we accept that you may occasionally want to use them for your own personal purposes. </w:t>
      </w:r>
    </w:p>
    <w:p w14:paraId="11BF946B" w14:textId="77777777" w:rsidR="00773DDE" w:rsidRPr="00CC4D28" w:rsidRDefault="00773DDE" w:rsidP="00F835FB">
      <w:pPr>
        <w:spacing w:after="0" w:line="240" w:lineRule="auto"/>
        <w:rPr>
          <w:rFonts w:ascii="Arial" w:hAnsi="Arial" w:cs="Arial"/>
          <w:color w:val="244B5A"/>
          <w:sz w:val="24"/>
          <w:szCs w:val="24"/>
        </w:rPr>
      </w:pPr>
    </w:p>
    <w:p w14:paraId="7DAD7BC6" w14:textId="77777777" w:rsidR="00773DDE" w:rsidRPr="00CC4D28" w:rsidRDefault="00773DDE" w:rsidP="00F835FB">
      <w:pPr>
        <w:spacing w:after="0" w:line="240" w:lineRule="auto"/>
        <w:rPr>
          <w:rFonts w:ascii="Arial" w:hAnsi="Arial" w:cs="Arial"/>
          <w:color w:val="244B5A"/>
          <w:sz w:val="24"/>
          <w:szCs w:val="24"/>
        </w:rPr>
      </w:pPr>
      <w:r w:rsidRPr="00CC4D28">
        <w:rPr>
          <w:rFonts w:ascii="Arial" w:hAnsi="Arial" w:cs="Arial"/>
          <w:color w:val="244B5A"/>
          <w:sz w:val="24"/>
          <w:szCs w:val="24"/>
        </w:rPr>
        <w:t>Employees are not permitted to send personal emails during work time unless in the case of an urgent matter when you should seek the approval of your line manager before sending the email. Employees’ work email addresses should not be used to send personal emails.</w:t>
      </w:r>
    </w:p>
    <w:p w14:paraId="03724FE6" w14:textId="77777777" w:rsidR="00773DDE" w:rsidRPr="00CC4D28" w:rsidRDefault="00773DDE" w:rsidP="00F835FB">
      <w:pPr>
        <w:spacing w:after="0" w:line="240" w:lineRule="auto"/>
        <w:rPr>
          <w:rFonts w:ascii="Arial" w:hAnsi="Arial" w:cs="Arial"/>
          <w:color w:val="244B5A"/>
          <w:sz w:val="24"/>
          <w:szCs w:val="24"/>
        </w:rPr>
      </w:pPr>
    </w:p>
    <w:p w14:paraId="536FCC7F" w14:textId="7C7802E4" w:rsidR="00773DDE" w:rsidRPr="00CC4D28" w:rsidRDefault="00773DDE" w:rsidP="00F835FB">
      <w:pPr>
        <w:spacing w:after="0" w:line="240" w:lineRule="auto"/>
        <w:rPr>
          <w:rFonts w:ascii="Arial" w:hAnsi="Arial" w:cs="Arial"/>
          <w:color w:val="244B5A"/>
          <w:sz w:val="24"/>
          <w:szCs w:val="24"/>
        </w:rPr>
      </w:pPr>
      <w:r w:rsidRPr="00CC4D28">
        <w:rPr>
          <w:rFonts w:ascii="Arial" w:hAnsi="Arial" w:cs="Arial"/>
          <w:color w:val="244B5A"/>
          <w:sz w:val="24"/>
          <w:szCs w:val="24"/>
        </w:rPr>
        <w:t xml:space="preserve">Employees may access their personal email accounts during break times. This is permitted on condition that all the procedures and rules set out in this policy, and the </w:t>
      </w:r>
      <w:r w:rsidR="00FA6F9A" w:rsidRPr="00CC4D28">
        <w:rPr>
          <w:rFonts w:ascii="Arial" w:hAnsi="Arial" w:cs="Arial"/>
          <w:color w:val="244B5A"/>
          <w:sz w:val="24"/>
          <w:szCs w:val="24"/>
        </w:rPr>
        <w:t>organisation</w:t>
      </w:r>
      <w:r w:rsidRPr="00CC4D28">
        <w:rPr>
          <w:rFonts w:ascii="Arial" w:hAnsi="Arial" w:cs="Arial"/>
          <w:color w:val="244B5A"/>
          <w:sz w:val="24"/>
          <w:szCs w:val="24"/>
        </w:rPr>
        <w:t xml:space="preserve">’s </w:t>
      </w:r>
      <w:r w:rsidR="00FA6F9A" w:rsidRPr="00CC4D28">
        <w:rPr>
          <w:rFonts w:ascii="Arial" w:hAnsi="Arial" w:cs="Arial"/>
          <w:color w:val="244B5A"/>
          <w:sz w:val="24"/>
          <w:szCs w:val="24"/>
        </w:rPr>
        <w:t>Acceptable Use Policy</w:t>
      </w:r>
      <w:r w:rsidRPr="00CC4D28">
        <w:rPr>
          <w:rFonts w:ascii="Arial" w:hAnsi="Arial" w:cs="Arial"/>
          <w:color w:val="244B5A"/>
          <w:sz w:val="24"/>
          <w:szCs w:val="24"/>
        </w:rPr>
        <w:t>, are complied with.</w:t>
      </w:r>
    </w:p>
    <w:p w14:paraId="030508D8" w14:textId="77777777" w:rsidR="00773DDE" w:rsidRPr="00CC4D28" w:rsidRDefault="00773DDE" w:rsidP="00F835FB">
      <w:pPr>
        <w:spacing w:after="0" w:line="240" w:lineRule="auto"/>
        <w:rPr>
          <w:rFonts w:ascii="Arial" w:hAnsi="Arial" w:cs="Arial"/>
          <w:color w:val="244B5A"/>
          <w:sz w:val="24"/>
          <w:szCs w:val="24"/>
        </w:rPr>
      </w:pPr>
    </w:p>
    <w:p w14:paraId="39A98250" w14:textId="77777777" w:rsidR="00773DDE" w:rsidRPr="00CC4D28" w:rsidRDefault="00773DDE" w:rsidP="00F835FB">
      <w:pPr>
        <w:spacing w:after="0" w:line="240" w:lineRule="auto"/>
        <w:rPr>
          <w:rFonts w:ascii="Arial" w:hAnsi="Arial" w:cs="Arial"/>
          <w:color w:val="244B5A"/>
          <w:sz w:val="24"/>
          <w:szCs w:val="24"/>
        </w:rPr>
      </w:pPr>
      <w:r w:rsidRPr="00CC4D28">
        <w:rPr>
          <w:rFonts w:ascii="Arial" w:hAnsi="Arial" w:cs="Arial"/>
          <w:color w:val="244B5A"/>
          <w:sz w:val="24"/>
          <w:szCs w:val="24"/>
        </w:rPr>
        <w:t xml:space="preserve">Employees are not permitted to use the internet during work time unless in the case of an urgent matter when you should seek the approval of your line manager before use. </w:t>
      </w:r>
    </w:p>
    <w:p w14:paraId="36F905F6" w14:textId="77777777" w:rsidR="00773DDE" w:rsidRPr="00CC4D28" w:rsidRDefault="00773DDE" w:rsidP="00F835FB">
      <w:pPr>
        <w:spacing w:after="0" w:line="240" w:lineRule="auto"/>
        <w:rPr>
          <w:rFonts w:ascii="Arial" w:hAnsi="Arial" w:cs="Arial"/>
          <w:color w:val="244B5A"/>
          <w:sz w:val="24"/>
          <w:szCs w:val="24"/>
        </w:rPr>
      </w:pPr>
    </w:p>
    <w:p w14:paraId="0A66927A" w14:textId="316E82D3" w:rsidR="00773DDE" w:rsidRPr="00CC4D28" w:rsidRDefault="00773DDE" w:rsidP="00F835FB">
      <w:pPr>
        <w:spacing w:after="0" w:line="240" w:lineRule="auto"/>
        <w:rPr>
          <w:rFonts w:ascii="Arial" w:hAnsi="Arial" w:cs="Arial"/>
          <w:color w:val="244B5A"/>
          <w:sz w:val="24"/>
          <w:szCs w:val="24"/>
        </w:rPr>
      </w:pPr>
      <w:r w:rsidRPr="00CC4D28">
        <w:rPr>
          <w:rFonts w:ascii="Arial" w:hAnsi="Arial" w:cs="Arial"/>
          <w:color w:val="244B5A"/>
          <w:sz w:val="24"/>
          <w:szCs w:val="24"/>
        </w:rPr>
        <w:t>Employees may use the internet during break times. This is permitted on condition that all the procedures and rules set out in th</w:t>
      </w:r>
      <w:r w:rsidR="00FA6F9A" w:rsidRPr="00CC4D28">
        <w:rPr>
          <w:rFonts w:ascii="Arial" w:hAnsi="Arial" w:cs="Arial"/>
          <w:color w:val="244B5A"/>
          <w:sz w:val="24"/>
          <w:szCs w:val="24"/>
        </w:rPr>
        <w:t>is</w:t>
      </w:r>
      <w:r w:rsidR="003B4F5B" w:rsidRPr="00CC4D28">
        <w:rPr>
          <w:rFonts w:ascii="Arial" w:hAnsi="Arial" w:cs="Arial"/>
          <w:color w:val="244B5A"/>
          <w:sz w:val="24"/>
          <w:szCs w:val="24"/>
        </w:rPr>
        <w:t xml:space="preserve"> C</w:t>
      </w:r>
      <w:r w:rsidRPr="00CC4D28">
        <w:rPr>
          <w:rFonts w:ascii="Arial" w:hAnsi="Arial" w:cs="Arial"/>
          <w:color w:val="244B5A"/>
          <w:sz w:val="24"/>
          <w:szCs w:val="24"/>
        </w:rPr>
        <w:t xml:space="preserve">ode of </w:t>
      </w:r>
      <w:r w:rsidR="003B4F5B" w:rsidRPr="00CC4D28">
        <w:rPr>
          <w:rFonts w:ascii="Arial" w:hAnsi="Arial" w:cs="Arial"/>
          <w:color w:val="244B5A"/>
          <w:sz w:val="24"/>
          <w:szCs w:val="24"/>
        </w:rPr>
        <w:t>Conduct</w:t>
      </w:r>
      <w:r w:rsidRPr="00CC4D28">
        <w:rPr>
          <w:rFonts w:ascii="Arial" w:hAnsi="Arial" w:cs="Arial"/>
          <w:color w:val="244B5A"/>
          <w:sz w:val="24"/>
          <w:szCs w:val="24"/>
        </w:rPr>
        <w:t xml:space="preserve"> </w:t>
      </w:r>
      <w:r w:rsidR="00FA6F9A" w:rsidRPr="00CC4D28">
        <w:rPr>
          <w:rFonts w:ascii="Arial" w:hAnsi="Arial" w:cs="Arial"/>
          <w:color w:val="244B5A"/>
          <w:sz w:val="24"/>
          <w:szCs w:val="24"/>
        </w:rPr>
        <w:t xml:space="preserve">and the Acceptable Use Policy </w:t>
      </w:r>
      <w:r w:rsidRPr="00CC4D28">
        <w:rPr>
          <w:rFonts w:ascii="Arial" w:hAnsi="Arial" w:cs="Arial"/>
          <w:color w:val="244B5A"/>
          <w:sz w:val="24"/>
          <w:szCs w:val="24"/>
        </w:rPr>
        <w:t>are complied with.</w:t>
      </w:r>
    </w:p>
    <w:p w14:paraId="1294E7B0" w14:textId="77777777" w:rsidR="00773DDE" w:rsidRPr="00CC4D28" w:rsidRDefault="00773DDE" w:rsidP="00F835FB">
      <w:pPr>
        <w:pStyle w:val="MentorText"/>
        <w:keepNext/>
        <w:spacing w:before="0"/>
        <w:jc w:val="left"/>
        <w:rPr>
          <w:rFonts w:cs="Arial"/>
          <w:color w:val="244B5A"/>
          <w:sz w:val="24"/>
          <w:szCs w:val="24"/>
        </w:rPr>
      </w:pPr>
    </w:p>
    <w:p w14:paraId="513029B2" w14:textId="77777777" w:rsidR="006F4F1D" w:rsidRPr="00CC4D28" w:rsidRDefault="006F4F1D" w:rsidP="00F835FB">
      <w:pPr>
        <w:pStyle w:val="MentorText"/>
        <w:keepNext/>
        <w:spacing w:before="0"/>
        <w:jc w:val="left"/>
        <w:rPr>
          <w:rFonts w:cs="Arial"/>
          <w:b/>
          <w:color w:val="244B5A"/>
          <w:sz w:val="24"/>
          <w:szCs w:val="24"/>
        </w:rPr>
      </w:pPr>
      <w:r w:rsidRPr="00CC4D28">
        <w:rPr>
          <w:rFonts w:cs="Arial"/>
          <w:b/>
          <w:color w:val="244B5A"/>
          <w:sz w:val="24"/>
          <w:szCs w:val="24"/>
        </w:rPr>
        <w:t>Social media</w:t>
      </w:r>
    </w:p>
    <w:p w14:paraId="0769FEFD" w14:textId="63A730E9" w:rsidR="008007F3" w:rsidRPr="00CC4D28" w:rsidRDefault="008007F3" w:rsidP="00F835FB">
      <w:pPr>
        <w:spacing w:after="0" w:line="240" w:lineRule="auto"/>
        <w:rPr>
          <w:rFonts w:ascii="Arial" w:hAnsi="Arial" w:cs="Arial"/>
          <w:color w:val="244B5A"/>
          <w:sz w:val="24"/>
          <w:szCs w:val="24"/>
        </w:rPr>
      </w:pPr>
      <w:r w:rsidRPr="00CC4D28">
        <w:rPr>
          <w:rFonts w:ascii="Arial" w:hAnsi="Arial" w:cs="Arial"/>
          <w:color w:val="244B5A"/>
          <w:sz w:val="24"/>
          <w:szCs w:val="24"/>
        </w:rPr>
        <w:t xml:space="preserve">Social media usage for work purposes is controlled by </w:t>
      </w:r>
      <w:r w:rsidRPr="00CC4D28">
        <w:rPr>
          <w:rFonts w:ascii="Arial" w:hAnsi="Arial" w:cs="Arial"/>
          <w:iCs/>
          <w:color w:val="244B5A"/>
          <w:sz w:val="24"/>
          <w:szCs w:val="24"/>
        </w:rPr>
        <w:t>[</w:t>
      </w:r>
      <w:r w:rsidR="00C04D61" w:rsidRPr="00CC4D28">
        <w:rPr>
          <w:rFonts w:ascii="Arial" w:hAnsi="Arial" w:cs="Arial"/>
          <w:iCs/>
          <w:color w:val="244B5A"/>
          <w:sz w:val="24"/>
          <w:szCs w:val="24"/>
        </w:rPr>
        <w:t>INSERT JOB TITLE</w:t>
      </w:r>
      <w:r w:rsidRPr="00CC4D28">
        <w:rPr>
          <w:rFonts w:ascii="Arial" w:hAnsi="Arial" w:cs="Arial"/>
          <w:iCs/>
          <w:color w:val="244B5A"/>
          <w:sz w:val="24"/>
          <w:szCs w:val="24"/>
        </w:rPr>
        <w:t>]</w:t>
      </w:r>
      <w:r w:rsidRPr="00CC4D28">
        <w:rPr>
          <w:rFonts w:ascii="Arial" w:hAnsi="Arial" w:cs="Arial"/>
          <w:color w:val="244B5A"/>
          <w:sz w:val="24"/>
          <w:szCs w:val="24"/>
        </w:rPr>
        <w:t>. Approval will be granted by the</w:t>
      </w:r>
      <w:r w:rsidR="00FA6F9A" w:rsidRPr="00CC4D28">
        <w:rPr>
          <w:rFonts w:ascii="Arial" w:hAnsi="Arial" w:cs="Arial"/>
          <w:color w:val="244B5A"/>
          <w:sz w:val="24"/>
          <w:szCs w:val="24"/>
        </w:rPr>
        <w:t xml:space="preserve"> </w:t>
      </w:r>
      <w:r w:rsidR="00FA6F9A" w:rsidRPr="00CC4D28">
        <w:rPr>
          <w:rFonts w:ascii="Arial" w:hAnsi="Arial" w:cs="Arial"/>
          <w:iCs/>
          <w:color w:val="244B5A"/>
          <w:sz w:val="24"/>
          <w:szCs w:val="24"/>
        </w:rPr>
        <w:t>[insert job title]</w:t>
      </w:r>
      <w:r w:rsidRPr="00CC4D28">
        <w:rPr>
          <w:rFonts w:ascii="Arial" w:hAnsi="Arial" w:cs="Arial"/>
          <w:color w:val="244B5A"/>
          <w:sz w:val="24"/>
          <w:szCs w:val="24"/>
        </w:rPr>
        <w:t xml:space="preserve"> where this is required for </w:t>
      </w:r>
      <w:r w:rsidR="009B6352" w:rsidRPr="00CC4D28">
        <w:rPr>
          <w:rFonts w:ascii="Arial" w:hAnsi="Arial" w:cs="Arial"/>
          <w:color w:val="244B5A"/>
          <w:sz w:val="24"/>
          <w:szCs w:val="24"/>
        </w:rPr>
        <w:t>an employee’s</w:t>
      </w:r>
      <w:r w:rsidRPr="00CC4D28">
        <w:rPr>
          <w:rFonts w:ascii="Arial" w:hAnsi="Arial" w:cs="Arial"/>
          <w:color w:val="244B5A"/>
          <w:sz w:val="24"/>
          <w:szCs w:val="24"/>
        </w:rPr>
        <w:t xml:space="preserve"> job role. </w:t>
      </w:r>
    </w:p>
    <w:p w14:paraId="0867EC62" w14:textId="77777777" w:rsidR="008007F3" w:rsidRPr="00CC4D28" w:rsidRDefault="008007F3" w:rsidP="00F835FB">
      <w:pPr>
        <w:spacing w:after="0" w:line="240" w:lineRule="auto"/>
        <w:rPr>
          <w:rFonts w:ascii="Arial" w:hAnsi="Arial" w:cs="Arial"/>
          <w:color w:val="244B5A"/>
          <w:sz w:val="24"/>
          <w:szCs w:val="24"/>
        </w:rPr>
      </w:pPr>
    </w:p>
    <w:p w14:paraId="44389CDE" w14:textId="183BBD8F" w:rsidR="008007F3" w:rsidRPr="00CC4D28" w:rsidRDefault="008007F3" w:rsidP="00F835FB">
      <w:pPr>
        <w:spacing w:after="0" w:line="240" w:lineRule="auto"/>
        <w:rPr>
          <w:rFonts w:ascii="Arial" w:hAnsi="Arial" w:cs="Arial"/>
          <w:color w:val="244B5A"/>
          <w:sz w:val="24"/>
          <w:szCs w:val="24"/>
        </w:rPr>
      </w:pPr>
      <w:r w:rsidRPr="00CC4D28">
        <w:rPr>
          <w:rFonts w:ascii="Arial" w:hAnsi="Arial" w:cs="Arial"/>
          <w:color w:val="244B5A"/>
          <w:sz w:val="24"/>
          <w:szCs w:val="24"/>
        </w:rPr>
        <w:t xml:space="preserve">Social media usage for personal reasons does not need approval by the </w:t>
      </w:r>
      <w:r w:rsidR="00FA6F9A" w:rsidRPr="00CC4D28">
        <w:rPr>
          <w:rFonts w:ascii="Arial" w:hAnsi="Arial" w:cs="Arial"/>
          <w:color w:val="244B5A"/>
          <w:sz w:val="24"/>
          <w:szCs w:val="24"/>
        </w:rPr>
        <w:t>organisation However, w</w:t>
      </w:r>
      <w:r w:rsidRPr="00CC4D28">
        <w:rPr>
          <w:rFonts w:ascii="Arial" w:hAnsi="Arial" w:cs="Arial"/>
          <w:color w:val="244B5A"/>
          <w:sz w:val="24"/>
          <w:szCs w:val="24"/>
        </w:rPr>
        <w:t>hen using social media, either in a personal or work capacity, during or outside working hours, employees must adhere to the following guidelines</w:t>
      </w:r>
      <w:r w:rsidR="00077080" w:rsidRPr="00CC4D28">
        <w:rPr>
          <w:rFonts w:ascii="Arial" w:hAnsi="Arial" w:cs="Arial"/>
          <w:color w:val="244B5A"/>
          <w:sz w:val="24"/>
          <w:szCs w:val="24"/>
        </w:rPr>
        <w:t>.</w:t>
      </w:r>
      <w:r w:rsidRPr="00CC4D28">
        <w:rPr>
          <w:rFonts w:ascii="Arial" w:hAnsi="Arial" w:cs="Arial"/>
          <w:color w:val="244B5A"/>
          <w:sz w:val="24"/>
          <w:szCs w:val="24"/>
        </w:rPr>
        <w:t xml:space="preserve"> </w:t>
      </w:r>
    </w:p>
    <w:p w14:paraId="4AE6BBCD" w14:textId="77777777" w:rsidR="008007F3" w:rsidRPr="00CC4D28" w:rsidRDefault="008007F3" w:rsidP="00F835FB">
      <w:pPr>
        <w:spacing w:after="0" w:line="240" w:lineRule="auto"/>
        <w:rPr>
          <w:rFonts w:ascii="Arial" w:hAnsi="Arial" w:cs="Arial"/>
          <w:color w:val="244B5A"/>
          <w:sz w:val="24"/>
          <w:szCs w:val="24"/>
        </w:rPr>
      </w:pPr>
    </w:p>
    <w:p w14:paraId="10BF886F" w14:textId="321BD4A2" w:rsidR="008007F3" w:rsidRPr="00CC4D28" w:rsidRDefault="00077080" w:rsidP="00F835FB">
      <w:pPr>
        <w:spacing w:after="0" w:line="240" w:lineRule="auto"/>
        <w:rPr>
          <w:rFonts w:ascii="Arial" w:hAnsi="Arial" w:cs="Arial"/>
          <w:color w:val="244B5A"/>
          <w:sz w:val="24"/>
          <w:szCs w:val="24"/>
        </w:rPr>
      </w:pPr>
      <w:r w:rsidRPr="00CC4D28">
        <w:rPr>
          <w:rFonts w:ascii="Arial" w:hAnsi="Arial" w:cs="Arial"/>
          <w:color w:val="244B5A"/>
          <w:sz w:val="24"/>
          <w:szCs w:val="24"/>
        </w:rPr>
        <w:t>Posts on social media must not:</w:t>
      </w:r>
    </w:p>
    <w:p w14:paraId="7124F6C5" w14:textId="77777777" w:rsidR="00077080" w:rsidRPr="00CC4D28" w:rsidRDefault="00077080" w:rsidP="00F835FB">
      <w:pPr>
        <w:spacing w:after="0" w:line="240" w:lineRule="auto"/>
        <w:rPr>
          <w:rFonts w:ascii="Arial" w:hAnsi="Arial" w:cs="Arial"/>
          <w:color w:val="244B5A"/>
          <w:sz w:val="24"/>
          <w:szCs w:val="24"/>
        </w:rPr>
      </w:pPr>
    </w:p>
    <w:p w14:paraId="1EE1BF73" w14:textId="0130BC50" w:rsidR="008007F3" w:rsidRPr="00CC4D28" w:rsidRDefault="008007F3" w:rsidP="00F835FB">
      <w:pPr>
        <w:numPr>
          <w:ilvl w:val="0"/>
          <w:numId w:val="15"/>
        </w:numPr>
        <w:spacing w:after="0" w:line="240" w:lineRule="auto"/>
        <w:rPr>
          <w:rFonts w:ascii="Arial" w:hAnsi="Arial" w:cs="Arial"/>
          <w:color w:val="244B5A"/>
          <w:sz w:val="24"/>
          <w:szCs w:val="24"/>
        </w:rPr>
      </w:pPr>
      <w:r w:rsidRPr="00CC4D28">
        <w:rPr>
          <w:rFonts w:ascii="Arial" w:hAnsi="Arial" w:cs="Arial"/>
          <w:color w:val="244B5A"/>
          <w:sz w:val="24"/>
          <w:szCs w:val="24"/>
        </w:rPr>
        <w:t xml:space="preserve">compromise the </w:t>
      </w:r>
      <w:r w:rsidR="00FA6F9A" w:rsidRPr="00CC4D28">
        <w:rPr>
          <w:rFonts w:ascii="Arial" w:hAnsi="Arial" w:cs="Arial"/>
          <w:color w:val="244B5A"/>
          <w:sz w:val="24"/>
          <w:szCs w:val="24"/>
        </w:rPr>
        <w:t>organisation</w:t>
      </w:r>
      <w:r w:rsidRPr="00CC4D28">
        <w:rPr>
          <w:rFonts w:ascii="Arial" w:hAnsi="Arial" w:cs="Arial"/>
          <w:color w:val="244B5A"/>
          <w:sz w:val="24"/>
          <w:szCs w:val="24"/>
        </w:rPr>
        <w:t xml:space="preserve">, disclose confidential data or disclose sensitive data </w:t>
      </w:r>
    </w:p>
    <w:p w14:paraId="557A704C" w14:textId="41984774" w:rsidR="008007F3" w:rsidRPr="00CC4D28" w:rsidRDefault="008007F3" w:rsidP="00F835FB">
      <w:pPr>
        <w:numPr>
          <w:ilvl w:val="0"/>
          <w:numId w:val="15"/>
        </w:numPr>
        <w:spacing w:after="0" w:line="240" w:lineRule="auto"/>
        <w:rPr>
          <w:rFonts w:ascii="Arial" w:hAnsi="Arial" w:cs="Arial"/>
          <w:color w:val="244B5A"/>
          <w:sz w:val="24"/>
          <w:szCs w:val="24"/>
        </w:rPr>
      </w:pPr>
      <w:r w:rsidRPr="00CC4D28">
        <w:rPr>
          <w:rFonts w:ascii="Arial" w:hAnsi="Arial" w:cs="Arial"/>
          <w:color w:val="244B5A"/>
          <w:sz w:val="24"/>
          <w:szCs w:val="24"/>
        </w:rPr>
        <w:t xml:space="preserve">damage the </w:t>
      </w:r>
      <w:r w:rsidR="00FA6F9A" w:rsidRPr="00CC4D28">
        <w:rPr>
          <w:rFonts w:ascii="Arial" w:hAnsi="Arial" w:cs="Arial"/>
          <w:color w:val="244B5A"/>
          <w:sz w:val="24"/>
          <w:szCs w:val="24"/>
        </w:rPr>
        <w:t>organisation</w:t>
      </w:r>
      <w:r w:rsidRPr="00CC4D28">
        <w:rPr>
          <w:rFonts w:ascii="Arial" w:hAnsi="Arial" w:cs="Arial"/>
          <w:color w:val="244B5A"/>
          <w:sz w:val="24"/>
          <w:szCs w:val="24"/>
        </w:rPr>
        <w:t xml:space="preserve">’s reputation or brand </w:t>
      </w:r>
    </w:p>
    <w:p w14:paraId="5533056D" w14:textId="6AE468F3" w:rsidR="008007F3" w:rsidRPr="00CC4D28" w:rsidRDefault="008007F3" w:rsidP="00F835FB">
      <w:pPr>
        <w:numPr>
          <w:ilvl w:val="0"/>
          <w:numId w:val="15"/>
        </w:numPr>
        <w:spacing w:after="0" w:line="240" w:lineRule="auto"/>
        <w:rPr>
          <w:rFonts w:ascii="Arial" w:hAnsi="Arial" w:cs="Arial"/>
          <w:color w:val="244B5A"/>
          <w:sz w:val="24"/>
          <w:szCs w:val="24"/>
        </w:rPr>
      </w:pPr>
      <w:r w:rsidRPr="00CC4D28">
        <w:rPr>
          <w:rFonts w:ascii="Arial" w:hAnsi="Arial" w:cs="Arial"/>
          <w:color w:val="244B5A"/>
          <w:sz w:val="24"/>
          <w:szCs w:val="24"/>
        </w:rPr>
        <w:t xml:space="preserve">breach </w:t>
      </w:r>
      <w:r w:rsidR="000C722F" w:rsidRPr="00CC4D28">
        <w:rPr>
          <w:rFonts w:ascii="Arial" w:hAnsi="Arial" w:cs="Arial"/>
          <w:color w:val="244B5A"/>
          <w:sz w:val="24"/>
          <w:szCs w:val="24"/>
        </w:rPr>
        <w:t xml:space="preserve">laws on </w:t>
      </w:r>
      <w:r w:rsidRPr="00CC4D28">
        <w:rPr>
          <w:rFonts w:ascii="Arial" w:hAnsi="Arial" w:cs="Arial"/>
          <w:color w:val="244B5A"/>
          <w:sz w:val="24"/>
          <w:szCs w:val="24"/>
        </w:rPr>
        <w:t>copyright or data protection</w:t>
      </w:r>
      <w:r w:rsidR="000C722F" w:rsidRPr="00CC4D28">
        <w:rPr>
          <w:rFonts w:ascii="Arial" w:hAnsi="Arial" w:cs="Arial"/>
          <w:color w:val="244B5A"/>
          <w:sz w:val="24"/>
          <w:szCs w:val="24"/>
        </w:rPr>
        <w:t xml:space="preserve"> </w:t>
      </w:r>
    </w:p>
    <w:p w14:paraId="2163FD11" w14:textId="3B304D84" w:rsidR="008007F3" w:rsidRPr="00CC4D28" w:rsidRDefault="008007F3" w:rsidP="00F835FB">
      <w:pPr>
        <w:numPr>
          <w:ilvl w:val="0"/>
          <w:numId w:val="15"/>
        </w:numPr>
        <w:spacing w:after="0" w:line="240" w:lineRule="auto"/>
        <w:rPr>
          <w:rFonts w:ascii="Arial" w:hAnsi="Arial" w:cs="Arial"/>
          <w:color w:val="244B5A"/>
          <w:sz w:val="24"/>
          <w:szCs w:val="24"/>
        </w:rPr>
      </w:pPr>
      <w:r w:rsidRPr="00CC4D28">
        <w:rPr>
          <w:rFonts w:ascii="Arial" w:hAnsi="Arial" w:cs="Arial"/>
          <w:color w:val="244B5A"/>
          <w:sz w:val="24"/>
          <w:szCs w:val="24"/>
        </w:rPr>
        <w:t>contain</w:t>
      </w:r>
      <w:r w:rsidR="00077080" w:rsidRPr="00CC4D28">
        <w:rPr>
          <w:rFonts w:ascii="Arial" w:hAnsi="Arial" w:cs="Arial"/>
          <w:color w:val="244B5A"/>
          <w:sz w:val="24"/>
          <w:szCs w:val="24"/>
        </w:rPr>
        <w:t xml:space="preserve"> content that is of a libellous or defamatory nature</w:t>
      </w:r>
    </w:p>
    <w:p w14:paraId="13F0402F" w14:textId="471A959F" w:rsidR="008007F3" w:rsidRPr="00CC4D28" w:rsidRDefault="008007F3" w:rsidP="00F835FB">
      <w:pPr>
        <w:numPr>
          <w:ilvl w:val="0"/>
          <w:numId w:val="15"/>
        </w:numPr>
        <w:spacing w:after="0" w:line="240" w:lineRule="auto"/>
        <w:rPr>
          <w:rFonts w:ascii="Arial" w:hAnsi="Arial" w:cs="Arial"/>
          <w:color w:val="244B5A"/>
          <w:sz w:val="24"/>
          <w:szCs w:val="24"/>
        </w:rPr>
      </w:pPr>
      <w:r w:rsidRPr="00CC4D28">
        <w:rPr>
          <w:rFonts w:ascii="Arial" w:hAnsi="Arial" w:cs="Arial"/>
          <w:color w:val="244B5A"/>
          <w:sz w:val="24"/>
          <w:szCs w:val="24"/>
        </w:rPr>
        <w:t xml:space="preserve">engage in bullying or harassment </w:t>
      </w:r>
    </w:p>
    <w:p w14:paraId="02DAF7BC" w14:textId="097A6ACF" w:rsidR="008007F3" w:rsidRPr="00CC4D28" w:rsidRDefault="008007F3" w:rsidP="00F835FB">
      <w:pPr>
        <w:numPr>
          <w:ilvl w:val="0"/>
          <w:numId w:val="15"/>
        </w:numPr>
        <w:spacing w:after="0" w:line="240" w:lineRule="auto"/>
        <w:rPr>
          <w:rFonts w:ascii="Arial" w:hAnsi="Arial" w:cs="Arial"/>
          <w:color w:val="244B5A"/>
          <w:sz w:val="24"/>
          <w:szCs w:val="24"/>
        </w:rPr>
      </w:pPr>
      <w:r w:rsidRPr="00CC4D28">
        <w:rPr>
          <w:rFonts w:ascii="Arial" w:hAnsi="Arial" w:cs="Arial"/>
          <w:color w:val="244B5A"/>
          <w:sz w:val="24"/>
          <w:szCs w:val="24"/>
        </w:rPr>
        <w:t xml:space="preserve">be of illegal, </w:t>
      </w:r>
      <w:r w:rsidR="00077080" w:rsidRPr="00CC4D28">
        <w:rPr>
          <w:rFonts w:ascii="Arial" w:hAnsi="Arial" w:cs="Arial"/>
          <w:color w:val="244B5A"/>
          <w:sz w:val="24"/>
          <w:szCs w:val="24"/>
        </w:rPr>
        <w:t xml:space="preserve">inappropriate </w:t>
      </w:r>
      <w:r w:rsidRPr="00CC4D28">
        <w:rPr>
          <w:rFonts w:ascii="Arial" w:hAnsi="Arial" w:cs="Arial"/>
          <w:color w:val="244B5A"/>
          <w:sz w:val="24"/>
          <w:szCs w:val="24"/>
        </w:rPr>
        <w:t xml:space="preserve">or offensive content </w:t>
      </w:r>
    </w:p>
    <w:p w14:paraId="255EA4AA" w14:textId="77777777" w:rsidR="008007F3" w:rsidRPr="00CC4D28" w:rsidRDefault="008007F3" w:rsidP="00F835FB">
      <w:pPr>
        <w:numPr>
          <w:ilvl w:val="0"/>
          <w:numId w:val="15"/>
        </w:numPr>
        <w:spacing w:after="0" w:line="240" w:lineRule="auto"/>
        <w:rPr>
          <w:rFonts w:ascii="Arial" w:hAnsi="Arial" w:cs="Arial"/>
          <w:color w:val="244B5A"/>
          <w:sz w:val="24"/>
          <w:szCs w:val="24"/>
        </w:rPr>
      </w:pPr>
      <w:r w:rsidRPr="00CC4D28">
        <w:rPr>
          <w:rFonts w:ascii="Arial" w:hAnsi="Arial" w:cs="Arial"/>
          <w:color w:val="244B5A"/>
          <w:sz w:val="24"/>
          <w:szCs w:val="24"/>
        </w:rPr>
        <w:t>interfere with your work commitments</w:t>
      </w:r>
    </w:p>
    <w:p w14:paraId="3ADFDE89" w14:textId="20403DEB" w:rsidR="008007F3" w:rsidRPr="00CC4D28" w:rsidRDefault="00077080" w:rsidP="00F835FB">
      <w:pPr>
        <w:numPr>
          <w:ilvl w:val="0"/>
          <w:numId w:val="15"/>
        </w:numPr>
        <w:spacing w:after="0" w:line="240" w:lineRule="auto"/>
        <w:rPr>
          <w:rFonts w:ascii="Arial" w:hAnsi="Arial" w:cs="Arial"/>
          <w:color w:val="244B5A"/>
          <w:sz w:val="24"/>
          <w:szCs w:val="24"/>
        </w:rPr>
      </w:pPr>
      <w:r w:rsidRPr="00CC4D28">
        <w:rPr>
          <w:rFonts w:ascii="Arial" w:hAnsi="Arial" w:cs="Arial"/>
          <w:color w:val="244B5A"/>
          <w:sz w:val="24"/>
          <w:szCs w:val="24"/>
        </w:rPr>
        <w:t xml:space="preserve">use the </w:t>
      </w:r>
      <w:r w:rsidR="00FA6F9A" w:rsidRPr="00CC4D28">
        <w:rPr>
          <w:rFonts w:ascii="Arial" w:hAnsi="Arial" w:cs="Arial"/>
          <w:color w:val="244B5A"/>
          <w:sz w:val="24"/>
          <w:szCs w:val="24"/>
        </w:rPr>
        <w:t>organisation</w:t>
      </w:r>
      <w:r w:rsidRPr="00CC4D28">
        <w:rPr>
          <w:rFonts w:ascii="Arial" w:hAnsi="Arial" w:cs="Arial"/>
          <w:color w:val="244B5A"/>
          <w:sz w:val="24"/>
          <w:szCs w:val="24"/>
        </w:rPr>
        <w:t>’s name or reputation</w:t>
      </w:r>
      <w:r w:rsidR="008007F3" w:rsidRPr="00CC4D28">
        <w:rPr>
          <w:rFonts w:ascii="Arial" w:hAnsi="Arial" w:cs="Arial"/>
          <w:color w:val="244B5A"/>
          <w:sz w:val="24"/>
          <w:szCs w:val="24"/>
        </w:rPr>
        <w:t xml:space="preserve"> to promote any other product or any political opinions</w:t>
      </w:r>
      <w:r w:rsidRPr="00CC4D28">
        <w:rPr>
          <w:rFonts w:ascii="Arial" w:hAnsi="Arial" w:cs="Arial"/>
          <w:color w:val="244B5A"/>
          <w:sz w:val="24"/>
          <w:szCs w:val="24"/>
        </w:rPr>
        <w:t>.</w:t>
      </w:r>
      <w:r w:rsidR="008007F3" w:rsidRPr="00CC4D28">
        <w:rPr>
          <w:rFonts w:ascii="Arial" w:hAnsi="Arial" w:cs="Arial"/>
          <w:color w:val="244B5A"/>
          <w:sz w:val="24"/>
          <w:szCs w:val="24"/>
        </w:rPr>
        <w:t xml:space="preserve"> </w:t>
      </w:r>
    </w:p>
    <w:p w14:paraId="3968F0E8" w14:textId="77777777" w:rsidR="008007F3" w:rsidRPr="00CC4D28" w:rsidRDefault="008007F3" w:rsidP="00F835FB">
      <w:pPr>
        <w:spacing w:after="0" w:line="240" w:lineRule="auto"/>
        <w:rPr>
          <w:rFonts w:ascii="Arial" w:hAnsi="Arial" w:cs="Arial"/>
          <w:color w:val="244B5A"/>
          <w:sz w:val="24"/>
          <w:szCs w:val="24"/>
        </w:rPr>
      </w:pPr>
    </w:p>
    <w:p w14:paraId="15777EF2" w14:textId="1B675E45" w:rsidR="00132B18" w:rsidRPr="00CC4D28" w:rsidRDefault="008007F3" w:rsidP="00F835FB">
      <w:pPr>
        <w:spacing w:after="0" w:line="240" w:lineRule="auto"/>
        <w:rPr>
          <w:rFonts w:ascii="Arial" w:hAnsi="Arial" w:cs="Arial"/>
          <w:color w:val="244B5A"/>
          <w:sz w:val="24"/>
          <w:szCs w:val="24"/>
        </w:rPr>
      </w:pPr>
      <w:r w:rsidRPr="00CC4D28">
        <w:rPr>
          <w:rFonts w:ascii="Arial" w:hAnsi="Arial" w:cs="Arial"/>
          <w:color w:val="244B5A"/>
          <w:sz w:val="24"/>
          <w:szCs w:val="24"/>
        </w:rPr>
        <w:t xml:space="preserve">Employees should ensure they consider the </w:t>
      </w:r>
      <w:r w:rsidR="00FA6F9A" w:rsidRPr="00CC4D28">
        <w:rPr>
          <w:rFonts w:ascii="Arial" w:hAnsi="Arial" w:cs="Arial"/>
          <w:color w:val="244B5A"/>
          <w:sz w:val="24"/>
          <w:szCs w:val="24"/>
        </w:rPr>
        <w:t>organisation</w:t>
      </w:r>
      <w:r w:rsidRPr="00CC4D28">
        <w:rPr>
          <w:rFonts w:ascii="Arial" w:hAnsi="Arial" w:cs="Arial"/>
          <w:color w:val="244B5A"/>
          <w:sz w:val="24"/>
          <w:szCs w:val="24"/>
        </w:rPr>
        <w:t xml:space="preserve">’s other policies on marketing, promotion, sales and branding. </w:t>
      </w:r>
    </w:p>
    <w:p w14:paraId="3254AA21" w14:textId="77777777" w:rsidR="004B1595" w:rsidRPr="00CC4D28" w:rsidRDefault="004B1595" w:rsidP="00F835FB">
      <w:pPr>
        <w:pStyle w:val="MentorHeading4"/>
        <w:rPr>
          <w:rFonts w:ascii="Arial" w:hAnsi="Arial" w:cs="Arial"/>
          <w:color w:val="244B5A"/>
          <w:sz w:val="24"/>
        </w:rPr>
      </w:pPr>
    </w:p>
    <w:p w14:paraId="4AF60131" w14:textId="1C3979DE" w:rsidR="004B1595" w:rsidRPr="00CC4D28" w:rsidRDefault="004B1595" w:rsidP="00F835FB">
      <w:pPr>
        <w:pStyle w:val="MentorHeading4"/>
        <w:rPr>
          <w:rFonts w:ascii="Arial" w:hAnsi="Arial" w:cs="Arial"/>
          <w:color w:val="244B5A"/>
          <w:sz w:val="24"/>
        </w:rPr>
      </w:pPr>
      <w:r w:rsidRPr="00CC4D28">
        <w:rPr>
          <w:rFonts w:ascii="Arial" w:hAnsi="Arial" w:cs="Arial"/>
          <w:color w:val="244B5A"/>
          <w:sz w:val="24"/>
        </w:rPr>
        <w:t xml:space="preserve">Representing the </w:t>
      </w:r>
      <w:r w:rsidR="00FA6F9A" w:rsidRPr="00CC4D28">
        <w:rPr>
          <w:rFonts w:ascii="Arial" w:hAnsi="Arial" w:cs="Arial"/>
          <w:color w:val="244B5A"/>
          <w:sz w:val="24"/>
        </w:rPr>
        <w:t>organisation:</w:t>
      </w:r>
      <w:r w:rsidRPr="00CC4D28">
        <w:rPr>
          <w:rFonts w:ascii="Arial" w:hAnsi="Arial" w:cs="Arial"/>
          <w:color w:val="244B5A"/>
          <w:sz w:val="24"/>
        </w:rPr>
        <w:t xml:space="preserve"> </w:t>
      </w:r>
    </w:p>
    <w:p w14:paraId="1D501567" w14:textId="7078C754" w:rsidR="00D113EA" w:rsidRPr="00CC4D28" w:rsidRDefault="00FA6F9A" w:rsidP="00F835FB">
      <w:pPr>
        <w:pStyle w:val="MentorHeading4"/>
        <w:rPr>
          <w:rFonts w:ascii="Arial" w:eastAsia="Calibri" w:hAnsi="Arial" w:cs="Arial"/>
          <w:b w:val="0"/>
          <w:color w:val="244B5A"/>
          <w:sz w:val="24"/>
          <w:lang w:eastAsia="en-US"/>
        </w:rPr>
      </w:pPr>
      <w:r w:rsidRPr="00CC4D28">
        <w:rPr>
          <w:rFonts w:ascii="Arial" w:eastAsia="Calibri" w:hAnsi="Arial" w:cs="Arial"/>
          <w:b w:val="0"/>
          <w:color w:val="244B5A"/>
          <w:sz w:val="24"/>
          <w:lang w:eastAsia="en-US"/>
        </w:rPr>
        <w:t>[</w:t>
      </w:r>
      <w:r w:rsidR="00C04D61" w:rsidRPr="00CC4D28">
        <w:rPr>
          <w:rFonts w:ascii="Arial" w:eastAsia="Calibri" w:hAnsi="Arial" w:cs="Arial"/>
          <w:b w:val="0"/>
          <w:color w:val="244B5A"/>
          <w:sz w:val="24"/>
          <w:lang w:eastAsia="en-US"/>
        </w:rPr>
        <w:t>INSERT ORGANISATION NAME</w:t>
      </w:r>
      <w:r w:rsidRPr="00CC4D28">
        <w:rPr>
          <w:rFonts w:ascii="Arial" w:eastAsia="Calibri" w:hAnsi="Arial" w:cs="Arial"/>
          <w:b w:val="0"/>
          <w:color w:val="244B5A"/>
          <w:sz w:val="24"/>
          <w:lang w:eastAsia="en-US"/>
        </w:rPr>
        <w:t>]</w:t>
      </w:r>
      <w:r w:rsidR="00D113EA" w:rsidRPr="00CC4D28">
        <w:rPr>
          <w:rFonts w:ascii="Arial" w:eastAsia="Calibri" w:hAnsi="Arial" w:cs="Arial"/>
          <w:b w:val="0"/>
          <w:color w:val="244B5A"/>
          <w:sz w:val="24"/>
          <w:lang w:eastAsia="en-US"/>
        </w:rPr>
        <w:t xml:space="preserve"> recognises the importance of work life balance</w:t>
      </w:r>
      <w:r w:rsidR="00FF7662" w:rsidRPr="00CC4D28">
        <w:rPr>
          <w:rFonts w:ascii="Arial" w:eastAsia="Calibri" w:hAnsi="Arial" w:cs="Arial"/>
          <w:b w:val="0"/>
          <w:color w:val="244B5A"/>
          <w:sz w:val="24"/>
          <w:lang w:eastAsia="en-US"/>
        </w:rPr>
        <w:t xml:space="preserve">. Whilst we do not intent to restrict outside activities, </w:t>
      </w:r>
      <w:r w:rsidR="00D113EA" w:rsidRPr="00CC4D28">
        <w:rPr>
          <w:rFonts w:ascii="Arial" w:eastAsia="Calibri" w:hAnsi="Arial" w:cs="Arial"/>
          <w:b w:val="0"/>
          <w:color w:val="244B5A"/>
          <w:sz w:val="24"/>
          <w:lang w:eastAsia="en-US"/>
        </w:rPr>
        <w:t xml:space="preserve">it is important to remember that activities whether during or outside of working hours which result in adverse publicity to the </w:t>
      </w:r>
      <w:r w:rsidRPr="00CC4D28">
        <w:rPr>
          <w:rFonts w:ascii="Arial" w:eastAsia="Calibri" w:hAnsi="Arial" w:cs="Arial"/>
          <w:b w:val="0"/>
          <w:color w:val="244B5A"/>
          <w:sz w:val="24"/>
          <w:lang w:eastAsia="en-US"/>
        </w:rPr>
        <w:t>organisation</w:t>
      </w:r>
      <w:r w:rsidR="00D113EA" w:rsidRPr="00CC4D28">
        <w:rPr>
          <w:rFonts w:ascii="Arial" w:eastAsia="Calibri" w:hAnsi="Arial" w:cs="Arial"/>
          <w:b w:val="0"/>
          <w:color w:val="244B5A"/>
          <w:sz w:val="24"/>
          <w:lang w:eastAsia="en-US"/>
        </w:rPr>
        <w:t>, or which cause us to lose faith in your integrity, may give us grounds for your dismissal.</w:t>
      </w:r>
    </w:p>
    <w:p w14:paraId="2451D701" w14:textId="77777777" w:rsidR="00D113EA" w:rsidRPr="00CC4D28" w:rsidRDefault="00D113EA" w:rsidP="00F835FB">
      <w:pPr>
        <w:pStyle w:val="MentorHeading4"/>
        <w:rPr>
          <w:rFonts w:ascii="Arial" w:eastAsia="Calibri" w:hAnsi="Arial" w:cs="Arial"/>
          <w:b w:val="0"/>
          <w:color w:val="244B5A"/>
          <w:sz w:val="24"/>
          <w:lang w:eastAsia="en-US"/>
        </w:rPr>
      </w:pPr>
    </w:p>
    <w:p w14:paraId="72B1F8E2" w14:textId="2DA76408" w:rsidR="00D113EA" w:rsidRPr="00CC4D28" w:rsidRDefault="00D113EA" w:rsidP="00F835FB">
      <w:pPr>
        <w:pStyle w:val="MentorHeading4"/>
        <w:rPr>
          <w:rFonts w:ascii="Arial" w:eastAsia="Calibri" w:hAnsi="Arial" w:cs="Arial"/>
          <w:b w:val="0"/>
          <w:color w:val="244B5A"/>
          <w:sz w:val="24"/>
          <w:lang w:eastAsia="en-US"/>
        </w:rPr>
      </w:pPr>
      <w:r w:rsidRPr="00CC4D28">
        <w:rPr>
          <w:rFonts w:ascii="Arial" w:eastAsia="Calibri" w:hAnsi="Arial" w:cs="Arial"/>
          <w:b w:val="0"/>
          <w:color w:val="244B5A"/>
          <w:sz w:val="24"/>
          <w:lang w:eastAsia="en-US"/>
        </w:rPr>
        <w:t xml:space="preserve">When attending any work-related social function an appropriate standard of conduct is expected from all employees. This includes but is not limited to any Christmas lunch, nights out, dinners or other social events with suppliers, </w:t>
      </w:r>
      <w:r w:rsidR="00FA6F9A" w:rsidRPr="00CC4D28">
        <w:rPr>
          <w:rFonts w:ascii="Arial" w:eastAsia="Calibri" w:hAnsi="Arial" w:cs="Arial"/>
          <w:b w:val="0"/>
          <w:color w:val="244B5A"/>
          <w:sz w:val="24"/>
          <w:lang w:eastAsia="en-US"/>
        </w:rPr>
        <w:t xml:space="preserve">clients, </w:t>
      </w:r>
      <w:r w:rsidRPr="00CC4D28">
        <w:rPr>
          <w:rFonts w:ascii="Arial" w:eastAsia="Calibri" w:hAnsi="Arial" w:cs="Arial"/>
          <w:b w:val="0"/>
          <w:color w:val="244B5A"/>
          <w:sz w:val="24"/>
          <w:lang w:eastAsia="en-US"/>
        </w:rPr>
        <w:t xml:space="preserve">customers, etc.  </w:t>
      </w:r>
    </w:p>
    <w:p w14:paraId="30A5E6CC" w14:textId="77777777" w:rsidR="00D113EA" w:rsidRPr="00CC4D28" w:rsidRDefault="00D113EA" w:rsidP="00F835FB">
      <w:pPr>
        <w:pStyle w:val="MentorHeading4"/>
        <w:rPr>
          <w:rFonts w:ascii="Arial" w:eastAsia="Calibri" w:hAnsi="Arial" w:cs="Arial"/>
          <w:b w:val="0"/>
          <w:color w:val="244B5A"/>
          <w:sz w:val="24"/>
          <w:lang w:eastAsia="en-US"/>
        </w:rPr>
      </w:pPr>
    </w:p>
    <w:p w14:paraId="47015B73" w14:textId="0D3CA599" w:rsidR="00773DDE" w:rsidRPr="00CC4D28" w:rsidRDefault="00D113EA" w:rsidP="00F835FB">
      <w:pPr>
        <w:pStyle w:val="MentorHeading4"/>
        <w:rPr>
          <w:rFonts w:ascii="Arial" w:eastAsia="Calibri" w:hAnsi="Arial" w:cs="Arial"/>
          <w:b w:val="0"/>
          <w:color w:val="244B5A"/>
          <w:sz w:val="24"/>
          <w:lang w:eastAsia="en-US"/>
        </w:rPr>
      </w:pPr>
      <w:r w:rsidRPr="00CC4D28">
        <w:rPr>
          <w:rFonts w:ascii="Arial" w:eastAsia="Calibri" w:hAnsi="Arial" w:cs="Arial"/>
          <w:b w:val="0"/>
          <w:color w:val="244B5A"/>
          <w:sz w:val="24"/>
          <w:lang w:eastAsia="en-US"/>
        </w:rPr>
        <w:t xml:space="preserve">Work-related social functions can be a great opportunity to celebrate and get </w:t>
      </w:r>
      <w:r w:rsidR="00F835FB" w:rsidRPr="00CC4D28">
        <w:rPr>
          <w:rFonts w:ascii="Arial" w:eastAsia="Calibri" w:hAnsi="Arial" w:cs="Arial"/>
          <w:b w:val="0"/>
          <w:color w:val="244B5A"/>
          <w:sz w:val="24"/>
          <w:lang w:eastAsia="en-US"/>
        </w:rPr>
        <w:t>to know your colleagues better.</w:t>
      </w:r>
      <w:r w:rsidRPr="00CC4D28">
        <w:rPr>
          <w:rFonts w:ascii="Arial" w:eastAsia="Calibri" w:hAnsi="Arial" w:cs="Arial"/>
          <w:b w:val="0"/>
          <w:color w:val="244B5A"/>
          <w:sz w:val="24"/>
          <w:lang w:eastAsia="en-US"/>
        </w:rPr>
        <w:t xml:space="preserve"> However, it is </w:t>
      </w:r>
      <w:r w:rsidR="00FF7662" w:rsidRPr="00CC4D28">
        <w:rPr>
          <w:rFonts w:ascii="Arial" w:eastAsia="Calibri" w:hAnsi="Arial" w:cs="Arial"/>
          <w:b w:val="0"/>
          <w:color w:val="244B5A"/>
          <w:sz w:val="24"/>
          <w:lang w:eastAsia="en-US"/>
        </w:rPr>
        <w:t xml:space="preserve">important to remember that our policies on anti-harassment and bullying, personal harassment, disciplinary and equal opportunities apply </w:t>
      </w:r>
      <w:r w:rsidRPr="00CC4D28">
        <w:rPr>
          <w:rFonts w:ascii="Arial" w:eastAsia="Calibri" w:hAnsi="Arial" w:cs="Arial"/>
          <w:b w:val="0"/>
          <w:color w:val="244B5A"/>
          <w:sz w:val="24"/>
          <w:lang w:eastAsia="en-US"/>
        </w:rPr>
        <w:t xml:space="preserve">fully at these events.  </w:t>
      </w:r>
    </w:p>
    <w:p w14:paraId="2E3CE6C0" w14:textId="77777777" w:rsidR="00D113EA" w:rsidRPr="00CC4D28" w:rsidRDefault="00D113EA" w:rsidP="00F835FB">
      <w:pPr>
        <w:pStyle w:val="MentorText"/>
        <w:jc w:val="left"/>
        <w:rPr>
          <w:rFonts w:cs="Arial"/>
          <w:color w:val="244B5A"/>
          <w:sz w:val="24"/>
          <w:szCs w:val="24"/>
          <w:lang w:eastAsia="en-US"/>
        </w:rPr>
      </w:pPr>
    </w:p>
    <w:p w14:paraId="42C97F42" w14:textId="09B549AC" w:rsidR="00B92EB1" w:rsidRPr="00CC4D28" w:rsidRDefault="00B92EB1" w:rsidP="00F835FB">
      <w:pPr>
        <w:pStyle w:val="SubHeading"/>
        <w:jc w:val="left"/>
        <w:rPr>
          <w:rFonts w:cs="Arial"/>
          <w:color w:val="244B5A"/>
          <w:sz w:val="24"/>
          <w:szCs w:val="24"/>
        </w:rPr>
      </w:pPr>
      <w:r w:rsidRPr="00CC4D28">
        <w:rPr>
          <w:rFonts w:cs="Arial"/>
          <w:color w:val="244B5A"/>
          <w:sz w:val="24"/>
          <w:szCs w:val="24"/>
        </w:rPr>
        <w:t>Fraternisation</w:t>
      </w:r>
      <w:r w:rsidR="00FA6F9A" w:rsidRPr="00CC4D28">
        <w:rPr>
          <w:rFonts w:cs="Arial"/>
          <w:color w:val="244B5A"/>
          <w:sz w:val="24"/>
          <w:szCs w:val="24"/>
        </w:rPr>
        <w:t>:</w:t>
      </w:r>
    </w:p>
    <w:p w14:paraId="4723E5E9" w14:textId="175CAFA5" w:rsidR="00B92EB1" w:rsidRPr="00CC4D28" w:rsidRDefault="00B92EB1" w:rsidP="00F835FB">
      <w:pPr>
        <w:pStyle w:val="GaramondBody"/>
        <w:jc w:val="left"/>
        <w:rPr>
          <w:rFonts w:ascii="Arial" w:hAnsi="Arial"/>
          <w:color w:val="244B5A"/>
          <w:sz w:val="24"/>
          <w:szCs w:val="24"/>
        </w:rPr>
      </w:pPr>
      <w:r w:rsidRPr="00CC4D28">
        <w:rPr>
          <w:rFonts w:ascii="Arial" w:hAnsi="Arial"/>
          <w:color w:val="244B5A"/>
          <w:sz w:val="24"/>
          <w:szCs w:val="24"/>
        </w:rPr>
        <w:t xml:space="preserve">Whilst you are encouraged to be friendly towards our clients/customers it is important that employees do not cross the professional boundaries. Employees should maintain professionalism at all times and under no circumstances should become overfamiliar or fraternise with clients/customers in a way that may be seen to disrupt the operations or reputation of the </w:t>
      </w:r>
      <w:r w:rsidR="00FA6F9A" w:rsidRPr="00CC4D28">
        <w:rPr>
          <w:rFonts w:ascii="Arial" w:hAnsi="Arial"/>
          <w:color w:val="244B5A"/>
          <w:sz w:val="24"/>
          <w:szCs w:val="24"/>
        </w:rPr>
        <w:t>organisation</w:t>
      </w:r>
      <w:r w:rsidRPr="00CC4D28">
        <w:rPr>
          <w:rFonts w:ascii="Arial" w:hAnsi="Arial"/>
          <w:color w:val="244B5A"/>
          <w:sz w:val="24"/>
          <w:szCs w:val="24"/>
        </w:rPr>
        <w:t>.</w:t>
      </w:r>
    </w:p>
    <w:p w14:paraId="4737FACE" w14:textId="77777777" w:rsidR="00B92EB1" w:rsidRPr="00CC4D28" w:rsidRDefault="00B92EB1" w:rsidP="00F835FB">
      <w:pPr>
        <w:pStyle w:val="GaramondBody"/>
        <w:jc w:val="left"/>
        <w:rPr>
          <w:rFonts w:ascii="Arial" w:hAnsi="Arial"/>
          <w:color w:val="244B5A"/>
          <w:sz w:val="24"/>
          <w:szCs w:val="24"/>
        </w:rPr>
      </w:pPr>
    </w:p>
    <w:p w14:paraId="499D7E89" w14:textId="3343C105" w:rsidR="00B92EB1" w:rsidRPr="00CC4D28" w:rsidRDefault="00B92EB1" w:rsidP="00F835FB">
      <w:pPr>
        <w:pStyle w:val="GaramondBody"/>
        <w:jc w:val="left"/>
        <w:rPr>
          <w:rFonts w:ascii="Arial" w:hAnsi="Arial"/>
          <w:color w:val="244B5A"/>
          <w:sz w:val="24"/>
          <w:szCs w:val="24"/>
        </w:rPr>
      </w:pPr>
      <w:r w:rsidRPr="00CC4D28">
        <w:rPr>
          <w:rFonts w:ascii="Arial" w:hAnsi="Arial"/>
          <w:color w:val="244B5A"/>
          <w:sz w:val="24"/>
          <w:szCs w:val="24"/>
        </w:rPr>
        <w:t xml:space="preserve">Employees who are found to have acted unprofessionally or inappropriately may be liable for disciplinary action in line with </w:t>
      </w:r>
      <w:r w:rsidR="00FA6F9A" w:rsidRPr="00CC4D28">
        <w:rPr>
          <w:rFonts w:ascii="Arial" w:hAnsi="Arial"/>
          <w:color w:val="244B5A"/>
          <w:sz w:val="24"/>
          <w:szCs w:val="24"/>
        </w:rPr>
        <w:t>organisation</w:t>
      </w:r>
      <w:r w:rsidRPr="00CC4D28">
        <w:rPr>
          <w:rFonts w:ascii="Arial" w:hAnsi="Arial"/>
          <w:color w:val="244B5A"/>
          <w:sz w:val="24"/>
          <w:szCs w:val="24"/>
        </w:rPr>
        <w:t xml:space="preserve"> procedures. </w:t>
      </w:r>
    </w:p>
    <w:p w14:paraId="18B7AFEF" w14:textId="77777777" w:rsidR="00B92EB1" w:rsidRPr="00CC4D28" w:rsidRDefault="00B92EB1" w:rsidP="00F835FB">
      <w:pPr>
        <w:pStyle w:val="MentorHeading4"/>
        <w:rPr>
          <w:rFonts w:ascii="Arial" w:hAnsi="Arial" w:cs="Arial"/>
          <w:color w:val="244B5A"/>
          <w:sz w:val="24"/>
        </w:rPr>
      </w:pPr>
    </w:p>
    <w:p w14:paraId="244DCC4D" w14:textId="1C662DA2" w:rsidR="00E328A9" w:rsidRPr="00CC4D28" w:rsidRDefault="003D29CC" w:rsidP="00F835FB">
      <w:pPr>
        <w:pStyle w:val="MentorHeading4"/>
        <w:rPr>
          <w:rFonts w:ascii="Arial" w:hAnsi="Arial" w:cs="Arial"/>
          <w:color w:val="244B5A"/>
          <w:sz w:val="24"/>
        </w:rPr>
      </w:pPr>
      <w:r w:rsidRPr="00CC4D28">
        <w:rPr>
          <w:rFonts w:ascii="Arial" w:hAnsi="Arial" w:cs="Arial"/>
          <w:color w:val="244B5A"/>
          <w:sz w:val="24"/>
        </w:rPr>
        <w:t>Alcohol and drugs</w:t>
      </w:r>
      <w:r w:rsidR="00FA6F9A" w:rsidRPr="00CC4D28">
        <w:rPr>
          <w:rFonts w:ascii="Arial" w:hAnsi="Arial" w:cs="Arial"/>
          <w:color w:val="244B5A"/>
          <w:sz w:val="24"/>
        </w:rPr>
        <w:t>:</w:t>
      </w:r>
    </w:p>
    <w:p w14:paraId="180EC74B" w14:textId="15348F32" w:rsidR="00B209A2" w:rsidRPr="00CC4D28" w:rsidRDefault="00B209A2" w:rsidP="00F835FB">
      <w:pPr>
        <w:spacing w:after="0" w:line="240" w:lineRule="auto"/>
        <w:rPr>
          <w:rFonts w:ascii="Arial" w:hAnsi="Arial" w:cs="Arial"/>
          <w:color w:val="244B5A"/>
          <w:sz w:val="24"/>
          <w:szCs w:val="24"/>
        </w:rPr>
      </w:pPr>
      <w:r w:rsidRPr="00CC4D28">
        <w:rPr>
          <w:rFonts w:ascii="Arial" w:hAnsi="Arial" w:cs="Arial"/>
          <w:color w:val="244B5A"/>
          <w:sz w:val="24"/>
          <w:szCs w:val="24"/>
        </w:rPr>
        <w:t>Use of drugs and alcohol during working hours is not permitted. If</w:t>
      </w:r>
      <w:r w:rsidR="00077080" w:rsidRPr="00CC4D28">
        <w:rPr>
          <w:rFonts w:ascii="Arial" w:hAnsi="Arial" w:cs="Arial"/>
          <w:color w:val="244B5A"/>
          <w:sz w:val="24"/>
          <w:szCs w:val="24"/>
        </w:rPr>
        <w:t xml:space="preserve"> an employee is suspected of use during working hours, the</w:t>
      </w:r>
      <w:r w:rsidRPr="00CC4D28">
        <w:rPr>
          <w:rFonts w:ascii="Arial" w:hAnsi="Arial" w:cs="Arial"/>
          <w:color w:val="244B5A"/>
          <w:sz w:val="24"/>
          <w:szCs w:val="24"/>
        </w:rPr>
        <w:t xml:space="preserve"> employee may be subject to disciplinary action under the </w:t>
      </w:r>
      <w:r w:rsidR="00FA6F9A" w:rsidRPr="00CC4D28">
        <w:rPr>
          <w:rFonts w:ascii="Arial" w:hAnsi="Arial" w:cs="Arial"/>
          <w:color w:val="244B5A"/>
          <w:sz w:val="24"/>
          <w:szCs w:val="24"/>
        </w:rPr>
        <w:t>organisation</w:t>
      </w:r>
      <w:r w:rsidRPr="00CC4D28">
        <w:rPr>
          <w:rFonts w:ascii="Arial" w:hAnsi="Arial" w:cs="Arial"/>
          <w:color w:val="244B5A"/>
          <w:sz w:val="24"/>
          <w:szCs w:val="24"/>
        </w:rPr>
        <w:t xml:space="preserve">’s disciplinary policy. </w:t>
      </w:r>
    </w:p>
    <w:p w14:paraId="38F6ECE7" w14:textId="2047C651" w:rsidR="00B209A2" w:rsidRPr="00CC4D28" w:rsidRDefault="00B209A2" w:rsidP="00F835FB">
      <w:pPr>
        <w:spacing w:after="0" w:line="240" w:lineRule="auto"/>
        <w:rPr>
          <w:rFonts w:ascii="Arial" w:hAnsi="Arial" w:cs="Arial"/>
          <w:color w:val="244B5A"/>
          <w:sz w:val="24"/>
          <w:szCs w:val="24"/>
        </w:rPr>
      </w:pPr>
    </w:p>
    <w:p w14:paraId="708693C4" w14:textId="76401DC6" w:rsidR="00B209A2" w:rsidRPr="00CC4D28" w:rsidRDefault="00B209A2" w:rsidP="00F835FB">
      <w:pPr>
        <w:spacing w:after="0" w:line="240" w:lineRule="auto"/>
        <w:rPr>
          <w:rFonts w:ascii="Arial" w:hAnsi="Arial" w:cs="Arial"/>
          <w:color w:val="244B5A"/>
          <w:sz w:val="24"/>
          <w:szCs w:val="24"/>
        </w:rPr>
      </w:pPr>
      <w:r w:rsidRPr="00CC4D28">
        <w:rPr>
          <w:rFonts w:ascii="Arial" w:hAnsi="Arial" w:cs="Arial"/>
          <w:color w:val="244B5A"/>
          <w:sz w:val="24"/>
          <w:szCs w:val="24"/>
        </w:rPr>
        <w:t xml:space="preserve">Employees must not be under the </w:t>
      </w:r>
      <w:r w:rsidR="003D29CC" w:rsidRPr="00CC4D28">
        <w:rPr>
          <w:rFonts w:ascii="Arial" w:hAnsi="Arial" w:cs="Arial"/>
          <w:color w:val="244B5A"/>
          <w:sz w:val="24"/>
          <w:szCs w:val="24"/>
        </w:rPr>
        <w:t xml:space="preserve">influence of drugs or alcohol </w:t>
      </w:r>
      <w:r w:rsidRPr="00CC4D28">
        <w:rPr>
          <w:rFonts w:ascii="Arial" w:hAnsi="Arial" w:cs="Arial"/>
          <w:color w:val="244B5A"/>
          <w:sz w:val="24"/>
          <w:szCs w:val="24"/>
        </w:rPr>
        <w:t xml:space="preserve">during working hours and must not </w:t>
      </w:r>
      <w:r w:rsidR="000C722F" w:rsidRPr="00CC4D28">
        <w:rPr>
          <w:rFonts w:ascii="Arial" w:hAnsi="Arial" w:cs="Arial"/>
          <w:color w:val="244B5A"/>
          <w:sz w:val="24"/>
          <w:szCs w:val="24"/>
        </w:rPr>
        <w:t>support or influence</w:t>
      </w:r>
      <w:r w:rsidR="003D29CC" w:rsidRPr="00CC4D28">
        <w:rPr>
          <w:rFonts w:ascii="Arial" w:hAnsi="Arial" w:cs="Arial"/>
          <w:color w:val="244B5A"/>
          <w:sz w:val="24"/>
          <w:szCs w:val="24"/>
        </w:rPr>
        <w:t xml:space="preserve"> others to use alcohol or drugs</w:t>
      </w:r>
      <w:r w:rsidR="0004266D" w:rsidRPr="00CC4D28">
        <w:rPr>
          <w:rFonts w:ascii="Arial" w:hAnsi="Arial" w:cs="Arial"/>
          <w:color w:val="244B5A"/>
          <w:sz w:val="24"/>
          <w:szCs w:val="24"/>
        </w:rPr>
        <w:t>.</w:t>
      </w:r>
      <w:r w:rsidRPr="00CC4D28">
        <w:rPr>
          <w:rFonts w:ascii="Arial" w:hAnsi="Arial" w:cs="Arial"/>
          <w:color w:val="244B5A"/>
          <w:sz w:val="24"/>
          <w:szCs w:val="24"/>
        </w:rPr>
        <w:t xml:space="preserve"> Employees suspected of using or dealing drugs in the workplace will be reported to the police. </w:t>
      </w:r>
    </w:p>
    <w:p w14:paraId="76F891DE" w14:textId="77777777" w:rsidR="00D113EA" w:rsidRPr="00CC4D28" w:rsidRDefault="00D113EA" w:rsidP="00F835FB">
      <w:pPr>
        <w:pStyle w:val="MentorHeading4"/>
        <w:rPr>
          <w:rFonts w:ascii="Arial" w:hAnsi="Arial" w:cs="Arial"/>
          <w:color w:val="244B5A"/>
          <w:sz w:val="24"/>
        </w:rPr>
      </w:pPr>
    </w:p>
    <w:p w14:paraId="6DF276FB" w14:textId="6C092126" w:rsidR="00042539" w:rsidRPr="00CC4D28" w:rsidRDefault="00042539" w:rsidP="00042539">
      <w:pPr>
        <w:pStyle w:val="Customisabledocumentheading"/>
        <w:rPr>
          <w:b w:val="0"/>
          <w:color w:val="244B5A"/>
          <w:sz w:val="24"/>
          <w:szCs w:val="24"/>
        </w:rPr>
      </w:pPr>
      <w:r w:rsidRPr="00CC4D28">
        <w:rPr>
          <w:b w:val="0"/>
          <w:color w:val="244B5A"/>
          <w:sz w:val="24"/>
          <w:szCs w:val="24"/>
        </w:rPr>
        <w:t xml:space="preserve">The organisation’s Alcohol and Drugs policy contains more information on this area. </w:t>
      </w:r>
    </w:p>
    <w:p w14:paraId="5C1A09AF" w14:textId="77777777" w:rsidR="00042539" w:rsidRPr="00CC4D28" w:rsidRDefault="00042539" w:rsidP="00F835FB">
      <w:pPr>
        <w:pStyle w:val="MentorHeading4"/>
        <w:rPr>
          <w:rFonts w:ascii="Arial" w:hAnsi="Arial" w:cs="Arial"/>
          <w:color w:val="244B5A"/>
          <w:sz w:val="24"/>
        </w:rPr>
      </w:pPr>
    </w:p>
    <w:p w14:paraId="7887E92C" w14:textId="7623F279" w:rsidR="00D113EA" w:rsidRPr="00CC4D28" w:rsidRDefault="00D113EA" w:rsidP="00F835FB">
      <w:pPr>
        <w:pStyle w:val="MentorHeading4"/>
        <w:rPr>
          <w:rFonts w:ascii="Arial" w:hAnsi="Arial" w:cs="Arial"/>
          <w:color w:val="244B5A"/>
          <w:sz w:val="24"/>
        </w:rPr>
      </w:pPr>
      <w:r w:rsidRPr="00CC4D28">
        <w:rPr>
          <w:rFonts w:ascii="Arial" w:hAnsi="Arial" w:cs="Arial"/>
          <w:color w:val="244B5A"/>
          <w:sz w:val="24"/>
        </w:rPr>
        <w:t>Health and safety</w:t>
      </w:r>
      <w:r w:rsidR="00FA6F9A" w:rsidRPr="00CC4D28">
        <w:rPr>
          <w:rFonts w:ascii="Arial" w:hAnsi="Arial" w:cs="Arial"/>
          <w:color w:val="244B5A"/>
          <w:sz w:val="24"/>
        </w:rPr>
        <w:t>:</w:t>
      </w:r>
    </w:p>
    <w:p w14:paraId="11093207" w14:textId="4AD588C5" w:rsidR="00D113EA" w:rsidRPr="00CC4D28" w:rsidRDefault="00D113EA" w:rsidP="00F835FB">
      <w:pPr>
        <w:pStyle w:val="MentorText"/>
        <w:spacing w:before="0"/>
        <w:jc w:val="left"/>
        <w:rPr>
          <w:rFonts w:cs="Arial"/>
          <w:color w:val="244B5A"/>
          <w:sz w:val="24"/>
          <w:szCs w:val="24"/>
        </w:rPr>
      </w:pPr>
      <w:r w:rsidRPr="00CC4D28">
        <w:rPr>
          <w:rFonts w:cs="Arial"/>
          <w:color w:val="244B5A"/>
          <w:sz w:val="24"/>
          <w:szCs w:val="24"/>
        </w:rPr>
        <w:t xml:space="preserve">Any accidents, however minor they may appear, should be recorded in the </w:t>
      </w:r>
      <w:r w:rsidR="00FA6F9A" w:rsidRPr="00CC4D28">
        <w:rPr>
          <w:rFonts w:cs="Arial"/>
          <w:color w:val="244B5A"/>
          <w:sz w:val="24"/>
          <w:szCs w:val="24"/>
        </w:rPr>
        <w:t>organisation</w:t>
      </w:r>
      <w:r w:rsidRPr="00CC4D28">
        <w:rPr>
          <w:rFonts w:cs="Arial"/>
          <w:color w:val="244B5A"/>
          <w:sz w:val="24"/>
          <w:szCs w:val="24"/>
        </w:rPr>
        <w:t>’s</w:t>
      </w:r>
      <w:r w:rsidR="00EE09F0" w:rsidRPr="00CC4D28">
        <w:rPr>
          <w:rFonts w:cs="Arial"/>
          <w:color w:val="244B5A"/>
          <w:sz w:val="24"/>
          <w:szCs w:val="24"/>
        </w:rPr>
        <w:t xml:space="preserve"> a</w:t>
      </w:r>
      <w:r w:rsidRPr="00CC4D28">
        <w:rPr>
          <w:rFonts w:cs="Arial"/>
          <w:color w:val="244B5A"/>
          <w:sz w:val="24"/>
          <w:szCs w:val="24"/>
        </w:rPr>
        <w:t xml:space="preserve">ccident </w:t>
      </w:r>
      <w:r w:rsidR="00EE09F0" w:rsidRPr="00CC4D28">
        <w:rPr>
          <w:rFonts w:cs="Arial"/>
          <w:color w:val="244B5A"/>
          <w:sz w:val="24"/>
          <w:szCs w:val="24"/>
        </w:rPr>
        <w:t>b</w:t>
      </w:r>
      <w:r w:rsidRPr="00CC4D28">
        <w:rPr>
          <w:rFonts w:cs="Arial"/>
          <w:color w:val="244B5A"/>
          <w:sz w:val="24"/>
          <w:szCs w:val="24"/>
        </w:rPr>
        <w:t xml:space="preserve">ook as soon as possible. </w:t>
      </w:r>
    </w:p>
    <w:p w14:paraId="28D0DF88" w14:textId="77777777" w:rsidR="00D113EA" w:rsidRPr="00CC4D28" w:rsidRDefault="00D113EA" w:rsidP="00F835FB">
      <w:pPr>
        <w:pStyle w:val="MentorText"/>
        <w:spacing w:before="0"/>
        <w:jc w:val="left"/>
        <w:rPr>
          <w:rFonts w:cs="Arial"/>
          <w:color w:val="244B5A"/>
          <w:sz w:val="24"/>
          <w:szCs w:val="24"/>
        </w:rPr>
      </w:pPr>
    </w:p>
    <w:p w14:paraId="701C2597" w14:textId="22630E6D" w:rsidR="00D113EA" w:rsidRPr="00CC4D28" w:rsidRDefault="00D113EA" w:rsidP="00F835FB">
      <w:pPr>
        <w:pStyle w:val="MentorText"/>
        <w:spacing w:before="0"/>
        <w:jc w:val="left"/>
        <w:rPr>
          <w:rFonts w:cs="Arial"/>
          <w:color w:val="244B5A"/>
          <w:sz w:val="24"/>
          <w:szCs w:val="24"/>
        </w:rPr>
      </w:pPr>
      <w:r w:rsidRPr="00CC4D28">
        <w:rPr>
          <w:rFonts w:cs="Arial"/>
          <w:color w:val="244B5A"/>
          <w:sz w:val="24"/>
          <w:szCs w:val="24"/>
        </w:rPr>
        <w:t xml:space="preserve">Employees are responsible for ensuring they are familiar with the </w:t>
      </w:r>
      <w:r w:rsidR="00FA6F9A" w:rsidRPr="00CC4D28">
        <w:rPr>
          <w:rFonts w:cs="Arial"/>
          <w:color w:val="244B5A"/>
          <w:sz w:val="24"/>
          <w:szCs w:val="24"/>
        </w:rPr>
        <w:t>organisation</w:t>
      </w:r>
      <w:r w:rsidRPr="00CC4D28">
        <w:rPr>
          <w:rFonts w:cs="Arial"/>
          <w:color w:val="244B5A"/>
          <w:sz w:val="24"/>
          <w:szCs w:val="24"/>
        </w:rPr>
        <w:t xml:space="preserve">’s health and safety policies and procedures, including the consequences of breaching these. </w:t>
      </w:r>
    </w:p>
    <w:p w14:paraId="02DB131C" w14:textId="77777777" w:rsidR="00D113EA" w:rsidRPr="00CC4D28" w:rsidRDefault="00D113EA" w:rsidP="00F835FB">
      <w:pPr>
        <w:pStyle w:val="MentorText"/>
        <w:spacing w:before="0"/>
        <w:jc w:val="left"/>
        <w:rPr>
          <w:rFonts w:cs="Arial"/>
          <w:color w:val="244B5A"/>
          <w:sz w:val="24"/>
          <w:szCs w:val="24"/>
        </w:rPr>
      </w:pPr>
    </w:p>
    <w:p w14:paraId="2978D963" w14:textId="77777777" w:rsidR="00D113EA" w:rsidRPr="00CC4D28" w:rsidRDefault="00D113EA" w:rsidP="00F835FB">
      <w:pPr>
        <w:pStyle w:val="MentorText"/>
        <w:spacing w:before="0"/>
        <w:jc w:val="left"/>
        <w:rPr>
          <w:rFonts w:cs="Arial"/>
          <w:color w:val="244B5A"/>
          <w:sz w:val="24"/>
          <w:szCs w:val="24"/>
        </w:rPr>
      </w:pPr>
      <w:r w:rsidRPr="00CC4D28">
        <w:rPr>
          <w:rFonts w:cs="Arial"/>
          <w:color w:val="244B5A"/>
          <w:sz w:val="24"/>
          <w:szCs w:val="24"/>
        </w:rPr>
        <w:t xml:space="preserve">If employees are attending the premises of a third party or service user, they are required to familiarise themselves with the applicable policies and procedures. </w:t>
      </w:r>
    </w:p>
    <w:p w14:paraId="1C3877FF" w14:textId="77777777" w:rsidR="00D113EA" w:rsidRPr="00CC4D28" w:rsidRDefault="00D113EA" w:rsidP="00F835FB">
      <w:pPr>
        <w:pStyle w:val="MentorText"/>
        <w:spacing w:before="0"/>
        <w:jc w:val="left"/>
        <w:rPr>
          <w:rFonts w:cs="Arial"/>
          <w:color w:val="244B5A"/>
          <w:sz w:val="24"/>
          <w:szCs w:val="24"/>
        </w:rPr>
      </w:pPr>
    </w:p>
    <w:p w14:paraId="3D6031A0" w14:textId="77777777" w:rsidR="00D113EA" w:rsidRPr="00CC4D28" w:rsidRDefault="00D113EA" w:rsidP="00F835FB">
      <w:pPr>
        <w:pStyle w:val="MentorText"/>
        <w:spacing w:before="0"/>
        <w:jc w:val="left"/>
        <w:rPr>
          <w:rFonts w:cs="Arial"/>
          <w:color w:val="244B5A"/>
          <w:sz w:val="24"/>
          <w:szCs w:val="24"/>
        </w:rPr>
      </w:pPr>
      <w:r w:rsidRPr="00CC4D28">
        <w:rPr>
          <w:rFonts w:cs="Arial"/>
          <w:color w:val="244B5A"/>
          <w:sz w:val="24"/>
          <w:szCs w:val="24"/>
        </w:rPr>
        <w:t xml:space="preserve">Employees should ensure they handle any hazardous materials with care. </w:t>
      </w:r>
    </w:p>
    <w:p w14:paraId="2E5CA59C" w14:textId="77777777" w:rsidR="00D113EA" w:rsidRPr="00CC4D28" w:rsidRDefault="00D113EA" w:rsidP="00F835FB">
      <w:pPr>
        <w:pStyle w:val="MentorText"/>
        <w:spacing w:before="0"/>
        <w:jc w:val="left"/>
        <w:rPr>
          <w:rFonts w:cs="Arial"/>
          <w:color w:val="244B5A"/>
          <w:sz w:val="24"/>
          <w:szCs w:val="24"/>
        </w:rPr>
      </w:pPr>
    </w:p>
    <w:p w14:paraId="334A2D63" w14:textId="77777777" w:rsidR="00D113EA" w:rsidRPr="00CC4D28" w:rsidRDefault="00D113EA" w:rsidP="00F835FB">
      <w:pPr>
        <w:pStyle w:val="MentorText"/>
        <w:spacing w:before="0"/>
        <w:jc w:val="left"/>
        <w:rPr>
          <w:rFonts w:cs="Arial"/>
          <w:color w:val="244B5A"/>
          <w:sz w:val="24"/>
          <w:szCs w:val="24"/>
        </w:rPr>
      </w:pPr>
      <w:r w:rsidRPr="00CC4D28">
        <w:rPr>
          <w:rFonts w:cs="Arial"/>
          <w:color w:val="244B5A"/>
          <w:sz w:val="24"/>
          <w:szCs w:val="24"/>
        </w:rPr>
        <w:t xml:space="preserve">Breaching any rules surrounding health and safety may lead to disciplinary action. A breach may be considered gross misconduct which can result in summary termination of employment. </w:t>
      </w:r>
    </w:p>
    <w:p w14:paraId="3FBBEF07" w14:textId="77777777" w:rsidR="00D113EA" w:rsidRPr="00CC4D28" w:rsidRDefault="00D113EA" w:rsidP="00F835FB">
      <w:pPr>
        <w:pStyle w:val="MentorText"/>
        <w:spacing w:before="0"/>
        <w:jc w:val="left"/>
        <w:rPr>
          <w:rFonts w:cs="Arial"/>
          <w:color w:val="244B5A"/>
          <w:sz w:val="24"/>
          <w:szCs w:val="24"/>
        </w:rPr>
      </w:pPr>
    </w:p>
    <w:p w14:paraId="27CDC4FF" w14:textId="35141F3E" w:rsidR="00D113EA" w:rsidRPr="00CC4D28" w:rsidRDefault="00D113EA" w:rsidP="00F835FB">
      <w:pPr>
        <w:pStyle w:val="MentorHeading4"/>
        <w:rPr>
          <w:rFonts w:ascii="Arial" w:hAnsi="Arial" w:cs="Arial"/>
          <w:color w:val="244B5A"/>
          <w:sz w:val="24"/>
        </w:rPr>
      </w:pPr>
      <w:r w:rsidRPr="00CC4D28">
        <w:rPr>
          <w:rFonts w:ascii="Arial" w:hAnsi="Arial" w:cs="Arial"/>
          <w:color w:val="244B5A"/>
          <w:sz w:val="24"/>
        </w:rPr>
        <w:t>Smoking</w:t>
      </w:r>
      <w:r w:rsidR="00042539" w:rsidRPr="00CC4D28">
        <w:rPr>
          <w:rFonts w:ascii="Arial" w:hAnsi="Arial" w:cs="Arial"/>
          <w:color w:val="244B5A"/>
          <w:sz w:val="24"/>
        </w:rPr>
        <w:t>:</w:t>
      </w:r>
    </w:p>
    <w:p w14:paraId="1C0B423B" w14:textId="30B1EE6A" w:rsidR="00D113EA" w:rsidRPr="00CC4D28" w:rsidRDefault="00D113EA" w:rsidP="00F835FB">
      <w:pPr>
        <w:pStyle w:val="MentorText"/>
        <w:spacing w:before="0"/>
        <w:jc w:val="left"/>
        <w:rPr>
          <w:rFonts w:cs="Arial"/>
          <w:color w:val="244B5A"/>
          <w:sz w:val="24"/>
          <w:szCs w:val="24"/>
        </w:rPr>
      </w:pPr>
      <w:r w:rsidRPr="00CC4D28">
        <w:rPr>
          <w:rFonts w:cs="Arial"/>
          <w:color w:val="244B5A"/>
          <w:sz w:val="24"/>
          <w:szCs w:val="24"/>
        </w:rPr>
        <w:t xml:space="preserve">In accordance with the Health Act 2006, the </w:t>
      </w:r>
      <w:r w:rsidR="00FA6F9A" w:rsidRPr="00CC4D28">
        <w:rPr>
          <w:rFonts w:cs="Arial"/>
          <w:color w:val="244B5A"/>
          <w:sz w:val="24"/>
          <w:szCs w:val="24"/>
        </w:rPr>
        <w:t>organisation</w:t>
      </w:r>
      <w:r w:rsidRPr="00CC4D28">
        <w:rPr>
          <w:rFonts w:cs="Arial"/>
          <w:color w:val="244B5A"/>
          <w:sz w:val="24"/>
          <w:szCs w:val="24"/>
        </w:rPr>
        <w:t xml:space="preserve"> does not permit smoking in the workplace, either on </w:t>
      </w:r>
      <w:r w:rsidR="00FA6F9A" w:rsidRPr="00CC4D28">
        <w:rPr>
          <w:rFonts w:cs="Arial"/>
          <w:color w:val="244B5A"/>
          <w:sz w:val="24"/>
          <w:szCs w:val="24"/>
        </w:rPr>
        <w:t>organisation</w:t>
      </w:r>
      <w:r w:rsidRPr="00CC4D28">
        <w:rPr>
          <w:rFonts w:cs="Arial"/>
          <w:color w:val="244B5A"/>
          <w:sz w:val="24"/>
          <w:szCs w:val="24"/>
        </w:rPr>
        <w:t xml:space="preserve"> premises or in </w:t>
      </w:r>
      <w:r w:rsidR="00FA6F9A" w:rsidRPr="00CC4D28">
        <w:rPr>
          <w:rFonts w:cs="Arial"/>
          <w:color w:val="244B5A"/>
          <w:sz w:val="24"/>
          <w:szCs w:val="24"/>
        </w:rPr>
        <w:t>organisation</w:t>
      </w:r>
      <w:r w:rsidRPr="00CC4D28">
        <w:rPr>
          <w:rFonts w:cs="Arial"/>
          <w:color w:val="244B5A"/>
          <w:sz w:val="24"/>
          <w:szCs w:val="24"/>
        </w:rPr>
        <w:t xml:space="preserve"> </w:t>
      </w:r>
      <w:r w:rsidR="00FA6F9A" w:rsidRPr="00CC4D28">
        <w:rPr>
          <w:rFonts w:cs="Arial"/>
          <w:color w:val="244B5A"/>
          <w:sz w:val="24"/>
          <w:szCs w:val="24"/>
        </w:rPr>
        <w:t>vehicles</w:t>
      </w:r>
      <w:r w:rsidRPr="00CC4D28">
        <w:rPr>
          <w:rFonts w:cs="Arial"/>
          <w:color w:val="244B5A"/>
          <w:sz w:val="24"/>
          <w:szCs w:val="24"/>
        </w:rPr>
        <w:t xml:space="preserve">. </w:t>
      </w:r>
      <w:r w:rsidR="00042539" w:rsidRPr="00CC4D28">
        <w:rPr>
          <w:rFonts w:cs="Arial"/>
          <w:color w:val="244B5A"/>
          <w:sz w:val="24"/>
          <w:szCs w:val="24"/>
        </w:rPr>
        <w:t>[insert organisation name]</w:t>
      </w:r>
      <w:r w:rsidRPr="00CC4D28">
        <w:rPr>
          <w:rFonts w:cs="Arial"/>
          <w:color w:val="244B5A"/>
          <w:sz w:val="24"/>
          <w:szCs w:val="24"/>
        </w:rPr>
        <w:t xml:space="preserve"> promotes a working environment which is smoke-free, pleasant and healthy. This prohibition extends to the use of e-cigarettes or similar devices. </w:t>
      </w:r>
    </w:p>
    <w:p w14:paraId="60F4DE40" w14:textId="77777777" w:rsidR="003D29CC" w:rsidRPr="00CC4D28" w:rsidRDefault="003D29CC" w:rsidP="00F835FB">
      <w:pPr>
        <w:pStyle w:val="MentorText"/>
        <w:spacing w:before="0"/>
        <w:jc w:val="left"/>
        <w:rPr>
          <w:rFonts w:cs="Arial"/>
          <w:color w:val="244B5A"/>
          <w:sz w:val="24"/>
          <w:szCs w:val="24"/>
        </w:rPr>
      </w:pPr>
    </w:p>
    <w:p w14:paraId="4BB85FB5" w14:textId="26D915AE" w:rsidR="00042539" w:rsidRPr="00CC4D28" w:rsidRDefault="00042539" w:rsidP="00042539">
      <w:pPr>
        <w:pStyle w:val="Customisabledocumentheading"/>
        <w:rPr>
          <w:b w:val="0"/>
          <w:color w:val="244B5A"/>
          <w:sz w:val="24"/>
          <w:szCs w:val="24"/>
        </w:rPr>
      </w:pPr>
      <w:r w:rsidRPr="00CC4D28">
        <w:rPr>
          <w:b w:val="0"/>
          <w:color w:val="244B5A"/>
          <w:sz w:val="24"/>
          <w:szCs w:val="24"/>
        </w:rPr>
        <w:t xml:space="preserve">The organisation’s Smoking Policy contains more information on this area. </w:t>
      </w:r>
    </w:p>
    <w:p w14:paraId="623CA5FA" w14:textId="77777777" w:rsidR="00042539" w:rsidRPr="00CC4D28" w:rsidRDefault="00042539" w:rsidP="00F835FB">
      <w:pPr>
        <w:pStyle w:val="MentorText"/>
        <w:spacing w:before="0"/>
        <w:jc w:val="left"/>
        <w:rPr>
          <w:rFonts w:cs="Arial"/>
          <w:b/>
          <w:color w:val="244B5A"/>
          <w:sz w:val="24"/>
          <w:szCs w:val="24"/>
        </w:rPr>
      </w:pPr>
    </w:p>
    <w:p w14:paraId="2CFF2BD8" w14:textId="35499096" w:rsidR="00FB01AE" w:rsidRPr="00CC4D28" w:rsidRDefault="00FB01AE" w:rsidP="00F835FB">
      <w:pPr>
        <w:pStyle w:val="MentorText"/>
        <w:spacing w:before="0"/>
        <w:jc w:val="left"/>
        <w:rPr>
          <w:rFonts w:cs="Arial"/>
          <w:b/>
          <w:color w:val="244B5A"/>
          <w:sz w:val="24"/>
          <w:szCs w:val="24"/>
        </w:rPr>
      </w:pPr>
      <w:r w:rsidRPr="00CC4D28">
        <w:rPr>
          <w:rFonts w:cs="Arial"/>
          <w:b/>
          <w:color w:val="244B5A"/>
          <w:sz w:val="24"/>
          <w:szCs w:val="24"/>
        </w:rPr>
        <w:t>Bribery</w:t>
      </w:r>
      <w:r w:rsidR="00042539" w:rsidRPr="00CC4D28">
        <w:rPr>
          <w:rFonts w:cs="Arial"/>
          <w:b/>
          <w:color w:val="244B5A"/>
          <w:sz w:val="24"/>
          <w:szCs w:val="24"/>
        </w:rPr>
        <w:t>:</w:t>
      </w:r>
    </w:p>
    <w:p w14:paraId="38815ACF" w14:textId="0F9C5256" w:rsidR="008007F3" w:rsidRPr="00CC4D28" w:rsidRDefault="008007F3" w:rsidP="00F835FB">
      <w:pPr>
        <w:pStyle w:val="Customisabledocumentheading"/>
        <w:rPr>
          <w:b w:val="0"/>
          <w:color w:val="244B5A"/>
          <w:sz w:val="24"/>
          <w:szCs w:val="24"/>
        </w:rPr>
      </w:pPr>
      <w:r w:rsidRPr="00CC4D28">
        <w:rPr>
          <w:b w:val="0"/>
          <w:color w:val="244B5A"/>
          <w:sz w:val="24"/>
          <w:szCs w:val="24"/>
        </w:rPr>
        <w:t>Bri</w:t>
      </w:r>
      <w:r w:rsidR="000753D8" w:rsidRPr="00CC4D28">
        <w:rPr>
          <w:b w:val="0"/>
          <w:color w:val="244B5A"/>
          <w:sz w:val="24"/>
          <w:szCs w:val="24"/>
        </w:rPr>
        <w:t xml:space="preserve">bery is, in the conduct of the </w:t>
      </w:r>
      <w:r w:rsidR="00042539" w:rsidRPr="00CC4D28">
        <w:rPr>
          <w:b w:val="0"/>
          <w:color w:val="244B5A"/>
          <w:sz w:val="24"/>
          <w:szCs w:val="24"/>
        </w:rPr>
        <w:t>organisation</w:t>
      </w:r>
      <w:r w:rsidRPr="00CC4D28">
        <w:rPr>
          <w:b w:val="0"/>
          <w:color w:val="244B5A"/>
          <w:sz w:val="24"/>
          <w:szCs w:val="24"/>
        </w:rPr>
        <w:t xml:space="preserve">’s business, the offering or accepting of any gift, loan, payment, reward or advantage for personal gain as an encouragement to do something which is dishonest, illegal or a breach of trust. Bribery is a criminal offence. No gift should be given nor hospitality offered by employees to any party in connection with </w:t>
      </w:r>
      <w:r w:rsidR="00042539" w:rsidRPr="00CC4D28">
        <w:rPr>
          <w:b w:val="0"/>
          <w:color w:val="244B5A"/>
          <w:sz w:val="24"/>
          <w:szCs w:val="24"/>
        </w:rPr>
        <w:t>organisation</w:t>
      </w:r>
      <w:r w:rsidRPr="00CC4D28">
        <w:rPr>
          <w:b w:val="0"/>
          <w:color w:val="244B5A"/>
          <w:sz w:val="24"/>
          <w:szCs w:val="24"/>
        </w:rPr>
        <w:t xml:space="preserve"> business without receiving prior written approval from the employee’s </w:t>
      </w:r>
      <w:r w:rsidR="000753D8" w:rsidRPr="00CC4D28">
        <w:rPr>
          <w:b w:val="0"/>
          <w:color w:val="244B5A"/>
          <w:sz w:val="24"/>
          <w:szCs w:val="24"/>
        </w:rPr>
        <w:t>l</w:t>
      </w:r>
      <w:r w:rsidRPr="00CC4D28">
        <w:rPr>
          <w:b w:val="0"/>
          <w:color w:val="244B5A"/>
          <w:sz w:val="24"/>
          <w:szCs w:val="24"/>
        </w:rPr>
        <w:t xml:space="preserve">ine </w:t>
      </w:r>
      <w:r w:rsidR="000753D8" w:rsidRPr="00CC4D28">
        <w:rPr>
          <w:b w:val="0"/>
          <w:color w:val="244B5A"/>
          <w:sz w:val="24"/>
          <w:szCs w:val="24"/>
        </w:rPr>
        <w:t>m</w:t>
      </w:r>
      <w:r w:rsidRPr="00CC4D28">
        <w:rPr>
          <w:b w:val="0"/>
          <w:color w:val="244B5A"/>
          <w:sz w:val="24"/>
          <w:szCs w:val="24"/>
        </w:rPr>
        <w:t xml:space="preserve">anager. </w:t>
      </w:r>
    </w:p>
    <w:p w14:paraId="378F3650" w14:textId="7934FAA4" w:rsidR="008007F3" w:rsidRPr="00CC4D28" w:rsidRDefault="008007F3" w:rsidP="00F835FB">
      <w:pPr>
        <w:pStyle w:val="Customisabledocumentheading"/>
        <w:rPr>
          <w:b w:val="0"/>
          <w:color w:val="244B5A"/>
          <w:sz w:val="24"/>
          <w:szCs w:val="24"/>
        </w:rPr>
      </w:pPr>
    </w:p>
    <w:p w14:paraId="39272873" w14:textId="13234509" w:rsidR="008007F3" w:rsidRPr="00CC4D28" w:rsidRDefault="008007F3" w:rsidP="00F835FB">
      <w:pPr>
        <w:pStyle w:val="Customisabledocumentheading"/>
        <w:rPr>
          <w:b w:val="0"/>
          <w:color w:val="244B5A"/>
          <w:sz w:val="24"/>
          <w:szCs w:val="24"/>
        </w:rPr>
      </w:pPr>
      <w:r w:rsidRPr="00CC4D28">
        <w:rPr>
          <w:b w:val="0"/>
          <w:color w:val="244B5A"/>
          <w:sz w:val="24"/>
          <w:szCs w:val="24"/>
        </w:rPr>
        <w:lastRenderedPageBreak/>
        <w:t>Employees will face disciplinary action if</w:t>
      </w:r>
      <w:r w:rsidR="000C722F" w:rsidRPr="00CC4D28">
        <w:rPr>
          <w:b w:val="0"/>
          <w:color w:val="244B5A"/>
          <w:sz w:val="24"/>
          <w:szCs w:val="24"/>
        </w:rPr>
        <w:t xml:space="preserve"> it is discovered that they have </w:t>
      </w:r>
      <w:r w:rsidRPr="00CC4D28">
        <w:rPr>
          <w:b w:val="0"/>
          <w:color w:val="244B5A"/>
          <w:sz w:val="24"/>
          <w:szCs w:val="24"/>
        </w:rPr>
        <w:t>accepted</w:t>
      </w:r>
      <w:r w:rsidR="000C722F" w:rsidRPr="00CC4D28">
        <w:rPr>
          <w:b w:val="0"/>
          <w:color w:val="244B5A"/>
          <w:sz w:val="24"/>
          <w:szCs w:val="24"/>
        </w:rPr>
        <w:t xml:space="preserve">, offered </w:t>
      </w:r>
      <w:r w:rsidRPr="00CC4D28">
        <w:rPr>
          <w:b w:val="0"/>
          <w:color w:val="244B5A"/>
          <w:sz w:val="24"/>
          <w:szCs w:val="24"/>
        </w:rPr>
        <w:t xml:space="preserve">or given any bribe, which could include dismissal for gross misconduct. Accepting a bribe also carries separate criminal liabilities for the employee personally and for the </w:t>
      </w:r>
      <w:r w:rsidR="00042539" w:rsidRPr="00CC4D28">
        <w:rPr>
          <w:b w:val="0"/>
          <w:color w:val="244B5A"/>
          <w:sz w:val="24"/>
          <w:szCs w:val="24"/>
        </w:rPr>
        <w:t>organisation</w:t>
      </w:r>
      <w:r w:rsidRPr="00CC4D28">
        <w:rPr>
          <w:b w:val="0"/>
          <w:color w:val="244B5A"/>
          <w:sz w:val="24"/>
          <w:szCs w:val="24"/>
        </w:rPr>
        <w:t xml:space="preserve">. </w:t>
      </w:r>
    </w:p>
    <w:p w14:paraId="1C85257D" w14:textId="3AFBF83D" w:rsidR="008007F3" w:rsidRPr="00CC4D28" w:rsidRDefault="008007F3" w:rsidP="00F835FB">
      <w:pPr>
        <w:pStyle w:val="Customisabledocumentheading"/>
        <w:rPr>
          <w:b w:val="0"/>
          <w:color w:val="244B5A"/>
          <w:sz w:val="24"/>
          <w:szCs w:val="24"/>
        </w:rPr>
      </w:pPr>
    </w:p>
    <w:p w14:paraId="6F6F0F1A" w14:textId="6F145C0E" w:rsidR="008007F3" w:rsidRPr="00CC4D28" w:rsidRDefault="00EE09F0" w:rsidP="00F835FB">
      <w:pPr>
        <w:pStyle w:val="Customisabledocumentheading"/>
        <w:rPr>
          <w:b w:val="0"/>
          <w:color w:val="244B5A"/>
          <w:sz w:val="24"/>
          <w:szCs w:val="24"/>
        </w:rPr>
      </w:pPr>
      <w:r w:rsidRPr="00CC4D28">
        <w:rPr>
          <w:b w:val="0"/>
          <w:color w:val="244B5A"/>
          <w:sz w:val="24"/>
          <w:szCs w:val="24"/>
        </w:rPr>
        <w:t xml:space="preserve">The </w:t>
      </w:r>
      <w:r w:rsidR="00042539" w:rsidRPr="00CC4D28">
        <w:rPr>
          <w:b w:val="0"/>
          <w:color w:val="244B5A"/>
          <w:sz w:val="24"/>
          <w:szCs w:val="24"/>
        </w:rPr>
        <w:t>organisation</w:t>
      </w:r>
      <w:r w:rsidRPr="00CC4D28">
        <w:rPr>
          <w:b w:val="0"/>
          <w:color w:val="244B5A"/>
          <w:sz w:val="24"/>
          <w:szCs w:val="24"/>
        </w:rPr>
        <w:t>’s a</w:t>
      </w:r>
      <w:r w:rsidR="000753D8" w:rsidRPr="00CC4D28">
        <w:rPr>
          <w:b w:val="0"/>
          <w:color w:val="244B5A"/>
          <w:sz w:val="24"/>
          <w:szCs w:val="24"/>
        </w:rPr>
        <w:t xml:space="preserve">nti-bribery </w:t>
      </w:r>
      <w:r w:rsidR="000C722F" w:rsidRPr="00CC4D28">
        <w:rPr>
          <w:b w:val="0"/>
          <w:color w:val="244B5A"/>
          <w:sz w:val="24"/>
          <w:szCs w:val="24"/>
        </w:rPr>
        <w:t xml:space="preserve">policy </w:t>
      </w:r>
      <w:r w:rsidR="000753D8" w:rsidRPr="00CC4D28">
        <w:rPr>
          <w:b w:val="0"/>
          <w:color w:val="244B5A"/>
          <w:sz w:val="24"/>
          <w:szCs w:val="24"/>
        </w:rPr>
        <w:t xml:space="preserve">contains more information on this area. </w:t>
      </w:r>
    </w:p>
    <w:p w14:paraId="00806D5A" w14:textId="77777777" w:rsidR="008007F3" w:rsidRPr="00CC4D28" w:rsidRDefault="008007F3" w:rsidP="00F835FB">
      <w:pPr>
        <w:pStyle w:val="Customisabledocumentheading"/>
        <w:rPr>
          <w:b w:val="0"/>
          <w:color w:val="244B5A"/>
          <w:sz w:val="24"/>
          <w:szCs w:val="24"/>
        </w:rPr>
      </w:pPr>
    </w:p>
    <w:p w14:paraId="7D833CA5" w14:textId="0D7C16F4" w:rsidR="00F918EE" w:rsidRPr="00CC4D28" w:rsidRDefault="00F918EE" w:rsidP="00F835FB">
      <w:pPr>
        <w:pStyle w:val="MentorHeading4"/>
        <w:rPr>
          <w:rFonts w:ascii="Arial" w:hAnsi="Arial" w:cs="Arial"/>
          <w:color w:val="244B5A"/>
          <w:sz w:val="24"/>
        </w:rPr>
      </w:pPr>
      <w:r w:rsidRPr="00CC4D28">
        <w:rPr>
          <w:rFonts w:ascii="Arial" w:hAnsi="Arial" w:cs="Arial"/>
          <w:color w:val="244B5A"/>
          <w:sz w:val="24"/>
        </w:rPr>
        <w:t>Flexibility</w:t>
      </w:r>
      <w:r w:rsidR="00D50379" w:rsidRPr="00CC4D28">
        <w:rPr>
          <w:rFonts w:ascii="Arial" w:hAnsi="Arial" w:cs="Arial"/>
          <w:color w:val="244B5A"/>
          <w:sz w:val="24"/>
        </w:rPr>
        <w:t>:</w:t>
      </w:r>
    </w:p>
    <w:p w14:paraId="2EBA6F38" w14:textId="5477A830" w:rsidR="00F918EE" w:rsidRPr="00CC4D28" w:rsidRDefault="002C46B7" w:rsidP="00F835FB">
      <w:pPr>
        <w:pStyle w:val="MentorText"/>
        <w:spacing w:before="0"/>
        <w:jc w:val="left"/>
        <w:rPr>
          <w:rFonts w:cs="Arial"/>
          <w:color w:val="244B5A"/>
          <w:sz w:val="24"/>
          <w:szCs w:val="24"/>
        </w:rPr>
      </w:pPr>
      <w:r w:rsidRPr="00CC4D28">
        <w:rPr>
          <w:rFonts w:cs="Arial"/>
          <w:color w:val="244B5A"/>
          <w:sz w:val="24"/>
          <w:szCs w:val="24"/>
        </w:rPr>
        <w:t xml:space="preserve">The </w:t>
      </w:r>
      <w:r w:rsidR="00D50379" w:rsidRPr="00CC4D28">
        <w:rPr>
          <w:rFonts w:cs="Arial"/>
          <w:color w:val="244B5A"/>
          <w:sz w:val="24"/>
          <w:szCs w:val="24"/>
        </w:rPr>
        <w:t>organisation</w:t>
      </w:r>
      <w:r w:rsidRPr="00CC4D28">
        <w:rPr>
          <w:rFonts w:cs="Arial"/>
          <w:color w:val="244B5A"/>
          <w:sz w:val="24"/>
          <w:szCs w:val="24"/>
        </w:rPr>
        <w:t xml:space="preserve"> may</w:t>
      </w:r>
      <w:r w:rsidR="000753D8" w:rsidRPr="00CC4D28">
        <w:rPr>
          <w:rFonts w:cs="Arial"/>
          <w:color w:val="244B5A"/>
          <w:sz w:val="24"/>
          <w:szCs w:val="24"/>
        </w:rPr>
        <w:t xml:space="preserve"> request</w:t>
      </w:r>
      <w:r w:rsidRPr="00CC4D28">
        <w:rPr>
          <w:rFonts w:cs="Arial"/>
          <w:color w:val="244B5A"/>
          <w:sz w:val="24"/>
          <w:szCs w:val="24"/>
        </w:rPr>
        <w:t xml:space="preserve">, from time to time, that employees work extra hours at short notice, </w:t>
      </w:r>
      <w:r w:rsidR="000753D8" w:rsidRPr="00CC4D28">
        <w:rPr>
          <w:rFonts w:cs="Arial"/>
          <w:color w:val="244B5A"/>
          <w:sz w:val="24"/>
          <w:szCs w:val="24"/>
        </w:rPr>
        <w:t>subject to</w:t>
      </w:r>
      <w:r w:rsidRPr="00CC4D28">
        <w:rPr>
          <w:rFonts w:cs="Arial"/>
          <w:color w:val="244B5A"/>
          <w:sz w:val="24"/>
          <w:szCs w:val="24"/>
        </w:rPr>
        <w:t xml:space="preserve"> the </w:t>
      </w:r>
      <w:r w:rsidR="00F918EE" w:rsidRPr="00CC4D28">
        <w:rPr>
          <w:rFonts w:cs="Arial"/>
          <w:color w:val="244B5A"/>
          <w:sz w:val="24"/>
          <w:szCs w:val="24"/>
        </w:rPr>
        <w:t>needs of the business.</w:t>
      </w:r>
    </w:p>
    <w:p w14:paraId="2FB7D482" w14:textId="77777777" w:rsidR="006956DA" w:rsidRPr="00CC4D28" w:rsidRDefault="006956DA" w:rsidP="00F835FB">
      <w:pPr>
        <w:pStyle w:val="MentorText"/>
        <w:spacing w:before="0"/>
        <w:jc w:val="left"/>
        <w:rPr>
          <w:rFonts w:cs="Arial"/>
          <w:color w:val="244B5A"/>
          <w:sz w:val="24"/>
          <w:szCs w:val="24"/>
        </w:rPr>
      </w:pPr>
    </w:p>
    <w:p w14:paraId="414972C3" w14:textId="34E6FA60" w:rsidR="00F918EE" w:rsidRPr="00CC4D28" w:rsidRDefault="002C46B7" w:rsidP="00F835FB">
      <w:pPr>
        <w:pStyle w:val="MentorText"/>
        <w:spacing w:before="0"/>
        <w:jc w:val="left"/>
        <w:rPr>
          <w:rFonts w:cs="Arial"/>
          <w:color w:val="244B5A"/>
          <w:sz w:val="24"/>
          <w:szCs w:val="24"/>
        </w:rPr>
      </w:pPr>
      <w:r w:rsidRPr="00CC4D28">
        <w:rPr>
          <w:rFonts w:cs="Arial"/>
          <w:color w:val="244B5A"/>
          <w:sz w:val="24"/>
          <w:szCs w:val="24"/>
        </w:rPr>
        <w:t xml:space="preserve">Employees </w:t>
      </w:r>
      <w:r w:rsidR="00F918EE" w:rsidRPr="00CC4D28">
        <w:rPr>
          <w:rFonts w:cs="Arial"/>
          <w:color w:val="244B5A"/>
          <w:sz w:val="24"/>
          <w:szCs w:val="24"/>
        </w:rPr>
        <w:t xml:space="preserve">may also be </w:t>
      </w:r>
      <w:r w:rsidRPr="00CC4D28">
        <w:rPr>
          <w:rFonts w:cs="Arial"/>
          <w:color w:val="244B5A"/>
          <w:sz w:val="24"/>
          <w:szCs w:val="24"/>
        </w:rPr>
        <w:t xml:space="preserve">requested </w:t>
      </w:r>
      <w:r w:rsidR="00F918EE" w:rsidRPr="00CC4D28">
        <w:rPr>
          <w:rFonts w:cs="Arial"/>
          <w:color w:val="244B5A"/>
          <w:sz w:val="24"/>
          <w:szCs w:val="24"/>
        </w:rPr>
        <w:t xml:space="preserve">to </w:t>
      </w:r>
      <w:r w:rsidRPr="00CC4D28">
        <w:rPr>
          <w:rFonts w:cs="Arial"/>
          <w:color w:val="244B5A"/>
          <w:sz w:val="24"/>
          <w:szCs w:val="24"/>
        </w:rPr>
        <w:t xml:space="preserve">perform work which is </w:t>
      </w:r>
      <w:r w:rsidR="000C722F" w:rsidRPr="00CC4D28">
        <w:rPr>
          <w:rFonts w:cs="Arial"/>
          <w:color w:val="244B5A"/>
          <w:sz w:val="24"/>
          <w:szCs w:val="24"/>
        </w:rPr>
        <w:t>additional to their usual duties</w:t>
      </w:r>
      <w:r w:rsidRPr="00CC4D28">
        <w:rPr>
          <w:rFonts w:cs="Arial"/>
          <w:color w:val="244B5A"/>
          <w:sz w:val="24"/>
          <w:szCs w:val="24"/>
        </w:rPr>
        <w:t xml:space="preserve"> and/or </w:t>
      </w:r>
      <w:r w:rsidR="00F918EE" w:rsidRPr="00CC4D28">
        <w:rPr>
          <w:rFonts w:cs="Arial"/>
          <w:color w:val="244B5A"/>
          <w:sz w:val="24"/>
          <w:szCs w:val="24"/>
        </w:rPr>
        <w:t>to</w:t>
      </w:r>
      <w:r w:rsidR="000C722F" w:rsidRPr="00CC4D28">
        <w:rPr>
          <w:rFonts w:cs="Arial"/>
          <w:color w:val="244B5A"/>
          <w:sz w:val="24"/>
          <w:szCs w:val="24"/>
        </w:rPr>
        <w:t xml:space="preserve"> carry out their role at a workplace</w:t>
      </w:r>
      <w:r w:rsidRPr="00CC4D28">
        <w:rPr>
          <w:rFonts w:cs="Arial"/>
          <w:color w:val="244B5A"/>
          <w:sz w:val="24"/>
          <w:szCs w:val="24"/>
        </w:rPr>
        <w:t xml:space="preserve"> other </w:t>
      </w:r>
      <w:r w:rsidR="00F918EE" w:rsidRPr="00CC4D28">
        <w:rPr>
          <w:rFonts w:cs="Arial"/>
          <w:color w:val="244B5A"/>
          <w:sz w:val="24"/>
          <w:szCs w:val="24"/>
        </w:rPr>
        <w:t xml:space="preserve">than </w:t>
      </w:r>
      <w:r w:rsidRPr="00CC4D28">
        <w:rPr>
          <w:rFonts w:cs="Arial"/>
          <w:color w:val="244B5A"/>
          <w:sz w:val="24"/>
          <w:szCs w:val="24"/>
        </w:rPr>
        <w:t xml:space="preserve">their </w:t>
      </w:r>
      <w:r w:rsidR="000C722F" w:rsidRPr="00CC4D28">
        <w:rPr>
          <w:rFonts w:cs="Arial"/>
          <w:color w:val="244B5A"/>
          <w:sz w:val="24"/>
          <w:szCs w:val="24"/>
        </w:rPr>
        <w:t>usual location of work</w:t>
      </w:r>
      <w:r w:rsidR="00F918EE" w:rsidRPr="00CC4D28">
        <w:rPr>
          <w:rFonts w:cs="Arial"/>
          <w:color w:val="244B5A"/>
          <w:sz w:val="24"/>
          <w:szCs w:val="24"/>
        </w:rPr>
        <w:t>.</w:t>
      </w:r>
    </w:p>
    <w:p w14:paraId="4E50DD0F" w14:textId="646419B1" w:rsidR="002C46B7" w:rsidRPr="00CC4D28" w:rsidRDefault="002C46B7" w:rsidP="00F835FB">
      <w:pPr>
        <w:pStyle w:val="MentorText"/>
        <w:spacing w:before="0"/>
        <w:jc w:val="left"/>
        <w:rPr>
          <w:rFonts w:cs="Arial"/>
          <w:color w:val="244B5A"/>
          <w:sz w:val="24"/>
          <w:szCs w:val="24"/>
        </w:rPr>
      </w:pPr>
    </w:p>
    <w:p w14:paraId="6F3A96A1" w14:textId="1C4529E1" w:rsidR="002C46B7" w:rsidRPr="00CC4D28" w:rsidRDefault="002C46B7" w:rsidP="00F835FB">
      <w:pPr>
        <w:pStyle w:val="MentorText"/>
        <w:spacing w:before="0"/>
        <w:jc w:val="left"/>
        <w:rPr>
          <w:rFonts w:cs="Arial"/>
          <w:color w:val="244B5A"/>
          <w:sz w:val="24"/>
          <w:szCs w:val="24"/>
        </w:rPr>
      </w:pPr>
      <w:r w:rsidRPr="00CC4D28">
        <w:rPr>
          <w:rFonts w:cs="Arial"/>
          <w:color w:val="244B5A"/>
          <w:sz w:val="24"/>
          <w:szCs w:val="24"/>
        </w:rPr>
        <w:t xml:space="preserve">These requests will be made to employees as the need arises through the employee’s </w:t>
      </w:r>
      <w:r w:rsidR="000753D8" w:rsidRPr="00CC4D28">
        <w:rPr>
          <w:rFonts w:cs="Arial"/>
          <w:color w:val="244B5A"/>
          <w:sz w:val="24"/>
          <w:szCs w:val="24"/>
        </w:rPr>
        <w:t>l</w:t>
      </w:r>
      <w:r w:rsidRPr="00CC4D28">
        <w:rPr>
          <w:rFonts w:cs="Arial"/>
          <w:color w:val="244B5A"/>
          <w:sz w:val="24"/>
          <w:szCs w:val="24"/>
        </w:rPr>
        <w:t xml:space="preserve">ine </w:t>
      </w:r>
      <w:r w:rsidR="000753D8" w:rsidRPr="00CC4D28">
        <w:rPr>
          <w:rFonts w:cs="Arial"/>
          <w:color w:val="244B5A"/>
          <w:sz w:val="24"/>
          <w:szCs w:val="24"/>
        </w:rPr>
        <w:t>m</w:t>
      </w:r>
      <w:r w:rsidRPr="00CC4D28">
        <w:rPr>
          <w:rFonts w:cs="Arial"/>
          <w:color w:val="244B5A"/>
          <w:sz w:val="24"/>
          <w:szCs w:val="24"/>
        </w:rPr>
        <w:t xml:space="preserve">anager. </w:t>
      </w:r>
    </w:p>
    <w:p w14:paraId="39C47E41" w14:textId="77777777" w:rsidR="00362FF4" w:rsidRPr="00CC4D28" w:rsidRDefault="00362FF4" w:rsidP="00F835FB">
      <w:pPr>
        <w:pStyle w:val="MentorHeading4"/>
        <w:rPr>
          <w:rFonts w:ascii="Arial" w:hAnsi="Arial" w:cs="Arial"/>
          <w:color w:val="244B5A"/>
          <w:sz w:val="24"/>
        </w:rPr>
      </w:pPr>
    </w:p>
    <w:p w14:paraId="422C4E2B" w14:textId="6C893620" w:rsidR="00F918EE" w:rsidRPr="00CC4D28" w:rsidRDefault="00F918EE" w:rsidP="00F835FB">
      <w:pPr>
        <w:pStyle w:val="MentorHeading4"/>
        <w:rPr>
          <w:rFonts w:ascii="Arial" w:hAnsi="Arial" w:cs="Arial"/>
          <w:color w:val="244B5A"/>
          <w:sz w:val="24"/>
        </w:rPr>
      </w:pPr>
      <w:r w:rsidRPr="00CC4D28">
        <w:rPr>
          <w:rFonts w:ascii="Arial" w:hAnsi="Arial" w:cs="Arial"/>
          <w:color w:val="244B5A"/>
          <w:sz w:val="24"/>
        </w:rPr>
        <w:t>Confidentiality</w:t>
      </w:r>
      <w:r w:rsidR="00D50379" w:rsidRPr="00CC4D28">
        <w:rPr>
          <w:rFonts w:ascii="Arial" w:hAnsi="Arial" w:cs="Arial"/>
          <w:color w:val="244B5A"/>
          <w:sz w:val="24"/>
        </w:rPr>
        <w:t>:</w:t>
      </w:r>
    </w:p>
    <w:p w14:paraId="29182F42" w14:textId="11FF7070" w:rsidR="00E06CBE" w:rsidRPr="00CC4D28" w:rsidRDefault="002C46B7" w:rsidP="00F835FB">
      <w:pPr>
        <w:pStyle w:val="MentorText"/>
        <w:spacing w:before="0"/>
        <w:jc w:val="left"/>
        <w:rPr>
          <w:rFonts w:cs="Arial"/>
          <w:color w:val="244B5A"/>
          <w:sz w:val="24"/>
          <w:szCs w:val="24"/>
        </w:rPr>
      </w:pPr>
      <w:r w:rsidRPr="00CC4D28">
        <w:rPr>
          <w:rFonts w:cs="Arial"/>
          <w:color w:val="244B5A"/>
          <w:sz w:val="24"/>
          <w:szCs w:val="24"/>
        </w:rPr>
        <w:t xml:space="preserve">All information gained during the course of your employment is </w:t>
      </w:r>
      <w:r w:rsidR="00EE09F0" w:rsidRPr="00CC4D28">
        <w:rPr>
          <w:rFonts w:cs="Arial"/>
          <w:color w:val="244B5A"/>
          <w:sz w:val="24"/>
          <w:szCs w:val="24"/>
        </w:rPr>
        <w:t xml:space="preserve">consideration </w:t>
      </w:r>
      <w:r w:rsidRPr="00CC4D28">
        <w:rPr>
          <w:rFonts w:cs="Arial"/>
          <w:color w:val="244B5A"/>
          <w:sz w:val="24"/>
          <w:szCs w:val="24"/>
        </w:rPr>
        <w:t xml:space="preserve">confidential, </w:t>
      </w:r>
      <w:r w:rsidR="00EE09F0" w:rsidRPr="00CC4D28">
        <w:rPr>
          <w:rFonts w:cs="Arial"/>
          <w:color w:val="244B5A"/>
          <w:sz w:val="24"/>
          <w:szCs w:val="24"/>
        </w:rPr>
        <w:t>for the duration of your e</w:t>
      </w:r>
      <w:r w:rsidRPr="00CC4D28">
        <w:rPr>
          <w:rFonts w:cs="Arial"/>
          <w:color w:val="244B5A"/>
          <w:sz w:val="24"/>
          <w:szCs w:val="24"/>
        </w:rPr>
        <w:t xml:space="preserve">mployment and </w:t>
      </w:r>
      <w:r w:rsidR="000753D8" w:rsidRPr="00CC4D28">
        <w:rPr>
          <w:rFonts w:cs="Arial"/>
          <w:color w:val="244B5A"/>
          <w:sz w:val="24"/>
          <w:szCs w:val="24"/>
        </w:rPr>
        <w:t>post-employment</w:t>
      </w:r>
      <w:r w:rsidRPr="00CC4D28">
        <w:rPr>
          <w:rFonts w:cs="Arial"/>
          <w:color w:val="244B5A"/>
          <w:sz w:val="24"/>
          <w:szCs w:val="24"/>
        </w:rPr>
        <w:t xml:space="preserve">. Employees are expected to keep this information confidential, unless </w:t>
      </w:r>
      <w:r w:rsidR="00F918EE" w:rsidRPr="00CC4D28">
        <w:rPr>
          <w:rFonts w:cs="Arial"/>
          <w:color w:val="244B5A"/>
          <w:sz w:val="24"/>
          <w:szCs w:val="24"/>
        </w:rPr>
        <w:t>required by law</w:t>
      </w:r>
      <w:r w:rsidRPr="00CC4D28">
        <w:rPr>
          <w:rFonts w:cs="Arial"/>
          <w:color w:val="244B5A"/>
          <w:sz w:val="24"/>
          <w:szCs w:val="24"/>
        </w:rPr>
        <w:t xml:space="preserve"> not to do so. </w:t>
      </w:r>
    </w:p>
    <w:p w14:paraId="7763A279" w14:textId="77777777" w:rsidR="000753D8" w:rsidRPr="00CC4D28" w:rsidRDefault="000753D8" w:rsidP="00F835FB">
      <w:pPr>
        <w:pStyle w:val="MentorText"/>
        <w:spacing w:before="0"/>
        <w:jc w:val="left"/>
        <w:rPr>
          <w:rFonts w:cs="Arial"/>
          <w:color w:val="244B5A"/>
          <w:sz w:val="24"/>
          <w:szCs w:val="24"/>
        </w:rPr>
      </w:pPr>
    </w:p>
    <w:p w14:paraId="0ABDD6B8" w14:textId="3E386930" w:rsidR="00D113EA" w:rsidRPr="00CC4D28" w:rsidRDefault="00D113EA" w:rsidP="00F835FB">
      <w:pPr>
        <w:pStyle w:val="MentorHeading4"/>
        <w:rPr>
          <w:rFonts w:ascii="Arial" w:hAnsi="Arial" w:cs="Arial"/>
          <w:color w:val="244B5A"/>
          <w:sz w:val="24"/>
        </w:rPr>
      </w:pPr>
      <w:r w:rsidRPr="00CC4D28">
        <w:rPr>
          <w:rFonts w:ascii="Arial" w:hAnsi="Arial" w:cs="Arial"/>
          <w:color w:val="244B5A"/>
          <w:sz w:val="24"/>
        </w:rPr>
        <w:t xml:space="preserve">Competing with the </w:t>
      </w:r>
      <w:r w:rsidR="00D50379" w:rsidRPr="00CC4D28">
        <w:rPr>
          <w:rFonts w:ascii="Arial" w:hAnsi="Arial" w:cs="Arial"/>
          <w:color w:val="244B5A"/>
          <w:sz w:val="24"/>
        </w:rPr>
        <w:t>organisation:</w:t>
      </w:r>
      <w:r w:rsidRPr="00CC4D28">
        <w:rPr>
          <w:rFonts w:ascii="Arial" w:hAnsi="Arial" w:cs="Arial"/>
          <w:color w:val="244B5A"/>
          <w:sz w:val="24"/>
        </w:rPr>
        <w:t xml:space="preserve"> </w:t>
      </w:r>
    </w:p>
    <w:p w14:paraId="2FE30465" w14:textId="726208B7" w:rsidR="00D113EA" w:rsidRPr="00CC4D28" w:rsidRDefault="00D113EA" w:rsidP="00F835FB">
      <w:pPr>
        <w:pStyle w:val="MentorText"/>
        <w:spacing w:before="0"/>
        <w:jc w:val="left"/>
        <w:rPr>
          <w:rFonts w:cs="Arial"/>
          <w:color w:val="244B5A"/>
          <w:sz w:val="24"/>
          <w:szCs w:val="24"/>
        </w:rPr>
      </w:pPr>
      <w:r w:rsidRPr="00CC4D28">
        <w:rPr>
          <w:rFonts w:cs="Arial"/>
          <w:color w:val="244B5A"/>
          <w:sz w:val="24"/>
          <w:szCs w:val="24"/>
        </w:rPr>
        <w:t xml:space="preserve">Employees who undertake external activities that place them, or could place them, in competition with the </w:t>
      </w:r>
      <w:r w:rsidR="00D50379" w:rsidRPr="00CC4D28">
        <w:rPr>
          <w:rFonts w:cs="Arial"/>
          <w:color w:val="244B5A"/>
          <w:sz w:val="24"/>
          <w:szCs w:val="24"/>
        </w:rPr>
        <w:t>organisation</w:t>
      </w:r>
      <w:r w:rsidRPr="00CC4D28">
        <w:rPr>
          <w:rFonts w:cs="Arial"/>
          <w:color w:val="244B5A"/>
          <w:sz w:val="24"/>
          <w:szCs w:val="24"/>
        </w:rPr>
        <w:t xml:space="preserve"> may be subject to disciplinary action. </w:t>
      </w:r>
    </w:p>
    <w:p w14:paraId="332C6F55" w14:textId="77777777" w:rsidR="00D113EA" w:rsidRPr="00CC4D28" w:rsidRDefault="00D113EA" w:rsidP="00F835FB">
      <w:pPr>
        <w:pStyle w:val="MentorText"/>
        <w:spacing w:before="0"/>
        <w:jc w:val="left"/>
        <w:rPr>
          <w:rFonts w:cs="Arial"/>
          <w:color w:val="244B5A"/>
          <w:sz w:val="24"/>
          <w:szCs w:val="24"/>
        </w:rPr>
      </w:pPr>
    </w:p>
    <w:p w14:paraId="4AB7E526" w14:textId="55F8F3AA" w:rsidR="00D113EA" w:rsidRPr="00CC4D28" w:rsidRDefault="00D113EA" w:rsidP="00F835FB">
      <w:pPr>
        <w:pStyle w:val="MentorText"/>
        <w:spacing w:before="0"/>
        <w:jc w:val="left"/>
        <w:rPr>
          <w:rFonts w:cs="Arial"/>
          <w:color w:val="244B5A"/>
          <w:sz w:val="24"/>
          <w:szCs w:val="24"/>
        </w:rPr>
      </w:pPr>
      <w:r w:rsidRPr="00CC4D28">
        <w:rPr>
          <w:rFonts w:cs="Arial"/>
          <w:color w:val="244B5A"/>
          <w:sz w:val="24"/>
          <w:szCs w:val="24"/>
        </w:rPr>
        <w:t xml:space="preserve">If an employee wishes to undertake other employment while employed by the </w:t>
      </w:r>
      <w:r w:rsidR="00D50379" w:rsidRPr="00CC4D28">
        <w:rPr>
          <w:rFonts w:cs="Arial"/>
          <w:color w:val="244B5A"/>
          <w:sz w:val="24"/>
          <w:szCs w:val="24"/>
        </w:rPr>
        <w:t>organisation</w:t>
      </w:r>
      <w:r w:rsidRPr="00CC4D28">
        <w:rPr>
          <w:rFonts w:cs="Arial"/>
          <w:color w:val="244B5A"/>
          <w:sz w:val="24"/>
          <w:szCs w:val="24"/>
        </w:rPr>
        <w:t xml:space="preserve">, permission is required from the employee’s line manager. </w:t>
      </w:r>
    </w:p>
    <w:p w14:paraId="07D94343" w14:textId="77777777" w:rsidR="002727FB" w:rsidRPr="00CC4D28" w:rsidRDefault="002727FB" w:rsidP="00F835FB">
      <w:pPr>
        <w:pStyle w:val="MentorText"/>
        <w:spacing w:before="0"/>
        <w:jc w:val="left"/>
        <w:rPr>
          <w:rFonts w:cs="Arial"/>
          <w:color w:val="244B5A"/>
          <w:sz w:val="24"/>
          <w:szCs w:val="24"/>
        </w:rPr>
      </w:pPr>
    </w:p>
    <w:p w14:paraId="6413A995" w14:textId="4E41B1E8" w:rsidR="00427417" w:rsidRPr="00CC4D28" w:rsidRDefault="005C61E0" w:rsidP="00F835FB">
      <w:pPr>
        <w:pStyle w:val="MentorText"/>
        <w:spacing w:before="0"/>
        <w:jc w:val="left"/>
        <w:rPr>
          <w:rFonts w:cs="Arial"/>
          <w:iCs/>
          <w:color w:val="244B5A"/>
          <w:sz w:val="24"/>
          <w:szCs w:val="24"/>
        </w:rPr>
      </w:pPr>
      <w:r w:rsidRPr="00CC4D28">
        <w:rPr>
          <w:rFonts w:cs="Arial"/>
          <w:iCs/>
          <w:color w:val="244B5A"/>
          <w:sz w:val="24"/>
          <w:szCs w:val="24"/>
        </w:rPr>
        <w:t>[OPTIONAL – FOR THOSE ORGANISATIONS PROVIDING CARE SERVICES]</w:t>
      </w:r>
    </w:p>
    <w:p w14:paraId="615DAE17" w14:textId="2BAD31A1" w:rsidR="00F918EE" w:rsidRPr="00CC4D28" w:rsidRDefault="009C1491" w:rsidP="00F835FB">
      <w:pPr>
        <w:pStyle w:val="MentorHeading4"/>
        <w:rPr>
          <w:rFonts w:ascii="Arial" w:hAnsi="Arial" w:cs="Arial"/>
          <w:color w:val="244B5A"/>
          <w:sz w:val="24"/>
        </w:rPr>
      </w:pPr>
      <w:r w:rsidRPr="00CC4D28">
        <w:rPr>
          <w:rFonts w:ascii="Arial" w:hAnsi="Arial" w:cs="Arial"/>
          <w:color w:val="244B5A"/>
          <w:sz w:val="24"/>
        </w:rPr>
        <w:t xml:space="preserve">Service </w:t>
      </w:r>
      <w:r w:rsidR="00E9770B" w:rsidRPr="00CC4D28">
        <w:rPr>
          <w:rFonts w:ascii="Arial" w:hAnsi="Arial" w:cs="Arial"/>
          <w:color w:val="244B5A"/>
          <w:sz w:val="24"/>
        </w:rPr>
        <w:t>u</w:t>
      </w:r>
      <w:r w:rsidRPr="00CC4D28">
        <w:rPr>
          <w:rFonts w:ascii="Arial" w:hAnsi="Arial" w:cs="Arial"/>
          <w:color w:val="244B5A"/>
          <w:sz w:val="24"/>
        </w:rPr>
        <w:t xml:space="preserve">ser </w:t>
      </w:r>
      <w:r w:rsidR="00E9770B" w:rsidRPr="00CC4D28">
        <w:rPr>
          <w:rFonts w:ascii="Arial" w:hAnsi="Arial" w:cs="Arial"/>
          <w:color w:val="244B5A"/>
          <w:sz w:val="24"/>
        </w:rPr>
        <w:t>c</w:t>
      </w:r>
      <w:r w:rsidR="00F918EE" w:rsidRPr="00CC4D28">
        <w:rPr>
          <w:rFonts w:ascii="Arial" w:hAnsi="Arial" w:cs="Arial"/>
          <w:color w:val="244B5A"/>
          <w:sz w:val="24"/>
        </w:rPr>
        <w:t xml:space="preserve">are </w:t>
      </w:r>
    </w:p>
    <w:p w14:paraId="25D2A29D" w14:textId="76499649" w:rsidR="009C1491" w:rsidRPr="00CC4D28" w:rsidRDefault="00D50379" w:rsidP="00F835FB">
      <w:pPr>
        <w:pStyle w:val="MentorText"/>
        <w:spacing w:before="0"/>
        <w:jc w:val="left"/>
        <w:rPr>
          <w:rFonts w:cs="Arial"/>
          <w:color w:val="244B5A"/>
          <w:sz w:val="24"/>
          <w:szCs w:val="24"/>
        </w:rPr>
      </w:pPr>
      <w:r w:rsidRPr="00CC4D28">
        <w:rPr>
          <w:rFonts w:cs="Arial"/>
          <w:color w:val="244B5A"/>
          <w:sz w:val="24"/>
          <w:szCs w:val="24"/>
        </w:rPr>
        <w:t>[</w:t>
      </w:r>
      <w:r w:rsidR="005C61E0" w:rsidRPr="00CC4D28">
        <w:rPr>
          <w:rFonts w:cs="Arial"/>
          <w:color w:val="244B5A"/>
          <w:sz w:val="24"/>
          <w:szCs w:val="24"/>
        </w:rPr>
        <w:t>INSERT ORGANISATION NAME</w:t>
      </w:r>
      <w:r w:rsidRPr="00CC4D28">
        <w:rPr>
          <w:rFonts w:cs="Arial"/>
          <w:color w:val="244B5A"/>
          <w:sz w:val="24"/>
          <w:szCs w:val="24"/>
        </w:rPr>
        <w:t>]</w:t>
      </w:r>
      <w:r w:rsidR="009C1491" w:rsidRPr="00CC4D28">
        <w:rPr>
          <w:rFonts w:cs="Arial"/>
          <w:color w:val="244B5A"/>
          <w:sz w:val="24"/>
          <w:szCs w:val="24"/>
        </w:rPr>
        <w:t xml:space="preserve"> prides itself on providing service users with the highest standard </w:t>
      </w:r>
      <w:r w:rsidR="00F918EE" w:rsidRPr="00CC4D28">
        <w:rPr>
          <w:rFonts w:cs="Arial"/>
          <w:color w:val="244B5A"/>
          <w:sz w:val="24"/>
          <w:szCs w:val="24"/>
        </w:rPr>
        <w:t xml:space="preserve">of care </w:t>
      </w:r>
      <w:r w:rsidR="000E7B53" w:rsidRPr="00CC4D28">
        <w:rPr>
          <w:rFonts w:cs="Arial"/>
          <w:color w:val="244B5A"/>
          <w:sz w:val="24"/>
          <w:szCs w:val="24"/>
        </w:rPr>
        <w:t>always</w:t>
      </w:r>
      <w:r w:rsidR="009C1491" w:rsidRPr="00CC4D28">
        <w:rPr>
          <w:rFonts w:cs="Arial"/>
          <w:color w:val="244B5A"/>
          <w:sz w:val="24"/>
          <w:szCs w:val="24"/>
        </w:rPr>
        <w:t>. The needs and general wellbeing of service users is an ove</w:t>
      </w:r>
      <w:r w:rsidR="000E7B53" w:rsidRPr="00CC4D28">
        <w:rPr>
          <w:rFonts w:cs="Arial"/>
          <w:color w:val="244B5A"/>
          <w:sz w:val="24"/>
          <w:szCs w:val="24"/>
        </w:rPr>
        <w:t>rarching</w:t>
      </w:r>
      <w:r w:rsidR="009C1491" w:rsidRPr="00CC4D28">
        <w:rPr>
          <w:rFonts w:cs="Arial"/>
          <w:color w:val="244B5A"/>
          <w:sz w:val="24"/>
          <w:szCs w:val="24"/>
        </w:rPr>
        <w:t xml:space="preserve"> </w:t>
      </w:r>
      <w:r w:rsidR="000E7B53" w:rsidRPr="00CC4D28">
        <w:rPr>
          <w:rFonts w:cs="Arial"/>
          <w:color w:val="244B5A"/>
          <w:sz w:val="24"/>
          <w:szCs w:val="24"/>
        </w:rPr>
        <w:t>focus</w:t>
      </w:r>
      <w:r w:rsidR="009C1491" w:rsidRPr="00CC4D28">
        <w:rPr>
          <w:rFonts w:cs="Arial"/>
          <w:color w:val="244B5A"/>
          <w:sz w:val="24"/>
          <w:szCs w:val="24"/>
        </w:rPr>
        <w:t xml:space="preserve"> that must be at the forefront of all employees’ minds during the performance of their roles. </w:t>
      </w:r>
      <w:r w:rsidR="002C44AE" w:rsidRPr="00CC4D28">
        <w:rPr>
          <w:rFonts w:cs="Arial"/>
          <w:color w:val="244B5A"/>
          <w:sz w:val="24"/>
          <w:szCs w:val="24"/>
        </w:rPr>
        <w:t>All employees must treat service users with dignity and respect.</w:t>
      </w:r>
    </w:p>
    <w:p w14:paraId="6B11698D" w14:textId="77777777" w:rsidR="009C1491" w:rsidRPr="00CC4D28" w:rsidRDefault="009C1491" w:rsidP="00F835FB">
      <w:pPr>
        <w:pStyle w:val="MentorText"/>
        <w:spacing w:before="0"/>
        <w:jc w:val="left"/>
        <w:rPr>
          <w:rFonts w:cs="Arial"/>
          <w:color w:val="244B5A"/>
          <w:sz w:val="24"/>
          <w:szCs w:val="24"/>
        </w:rPr>
      </w:pPr>
    </w:p>
    <w:p w14:paraId="61EC96F3" w14:textId="07874200" w:rsidR="00F918EE" w:rsidRPr="00CC4D28" w:rsidRDefault="009C1491" w:rsidP="00F835FB">
      <w:pPr>
        <w:pStyle w:val="MentorText"/>
        <w:spacing w:before="0"/>
        <w:jc w:val="left"/>
        <w:rPr>
          <w:rFonts w:cs="Arial"/>
          <w:color w:val="244B5A"/>
          <w:sz w:val="24"/>
          <w:szCs w:val="24"/>
        </w:rPr>
      </w:pPr>
      <w:r w:rsidRPr="00CC4D28">
        <w:rPr>
          <w:rFonts w:cs="Arial"/>
          <w:color w:val="244B5A"/>
          <w:sz w:val="24"/>
          <w:szCs w:val="24"/>
        </w:rPr>
        <w:t xml:space="preserve">Employees must be aware </w:t>
      </w:r>
      <w:r w:rsidR="002C44AE" w:rsidRPr="00CC4D28">
        <w:rPr>
          <w:rFonts w:cs="Arial"/>
          <w:color w:val="244B5A"/>
          <w:sz w:val="24"/>
          <w:szCs w:val="24"/>
        </w:rPr>
        <w:t>that their behaviour and activities can impact on others, including service users</w:t>
      </w:r>
      <w:r w:rsidRPr="00CC4D28">
        <w:rPr>
          <w:rFonts w:cs="Arial"/>
          <w:color w:val="244B5A"/>
          <w:sz w:val="24"/>
          <w:szCs w:val="24"/>
        </w:rPr>
        <w:t xml:space="preserve">. Employees should report any problems </w:t>
      </w:r>
      <w:r w:rsidR="00E9770B" w:rsidRPr="00CC4D28">
        <w:rPr>
          <w:rFonts w:cs="Arial"/>
          <w:color w:val="244B5A"/>
          <w:sz w:val="24"/>
          <w:szCs w:val="24"/>
        </w:rPr>
        <w:t>they</w:t>
      </w:r>
      <w:r w:rsidR="006C41E1" w:rsidRPr="00CC4D28">
        <w:rPr>
          <w:rFonts w:cs="Arial"/>
          <w:color w:val="244B5A"/>
          <w:sz w:val="24"/>
          <w:szCs w:val="24"/>
        </w:rPr>
        <w:t xml:space="preserve"> perceive </w:t>
      </w:r>
      <w:r w:rsidRPr="00CC4D28">
        <w:rPr>
          <w:rFonts w:cs="Arial"/>
          <w:color w:val="244B5A"/>
          <w:sz w:val="24"/>
          <w:szCs w:val="24"/>
        </w:rPr>
        <w:t xml:space="preserve">with </w:t>
      </w:r>
      <w:r w:rsidR="006C41E1" w:rsidRPr="00CC4D28">
        <w:rPr>
          <w:rFonts w:cs="Arial"/>
          <w:color w:val="244B5A"/>
          <w:sz w:val="24"/>
          <w:szCs w:val="24"/>
        </w:rPr>
        <w:t xml:space="preserve">service users to their </w:t>
      </w:r>
      <w:r w:rsidR="0059000A" w:rsidRPr="00CC4D28">
        <w:rPr>
          <w:rFonts w:cs="Arial"/>
          <w:color w:val="244B5A"/>
          <w:sz w:val="24"/>
          <w:szCs w:val="24"/>
        </w:rPr>
        <w:t>l</w:t>
      </w:r>
      <w:r w:rsidR="006C41E1" w:rsidRPr="00CC4D28">
        <w:rPr>
          <w:rFonts w:cs="Arial"/>
          <w:color w:val="244B5A"/>
          <w:sz w:val="24"/>
          <w:szCs w:val="24"/>
        </w:rPr>
        <w:t xml:space="preserve">ine </w:t>
      </w:r>
      <w:r w:rsidR="0059000A" w:rsidRPr="00CC4D28">
        <w:rPr>
          <w:rFonts w:cs="Arial"/>
          <w:color w:val="244B5A"/>
          <w:sz w:val="24"/>
          <w:szCs w:val="24"/>
        </w:rPr>
        <w:t>m</w:t>
      </w:r>
      <w:r w:rsidR="006C41E1" w:rsidRPr="00CC4D28">
        <w:rPr>
          <w:rFonts w:cs="Arial"/>
          <w:color w:val="244B5A"/>
          <w:sz w:val="24"/>
          <w:szCs w:val="24"/>
        </w:rPr>
        <w:t xml:space="preserve">anager </w:t>
      </w:r>
      <w:r w:rsidR="000E7B53" w:rsidRPr="00CC4D28">
        <w:rPr>
          <w:rFonts w:cs="Arial"/>
          <w:color w:val="244B5A"/>
          <w:sz w:val="24"/>
          <w:szCs w:val="24"/>
        </w:rPr>
        <w:t>immediately</w:t>
      </w:r>
      <w:r w:rsidR="002C44AE" w:rsidRPr="00CC4D28">
        <w:rPr>
          <w:rFonts w:cs="Arial"/>
          <w:color w:val="244B5A"/>
          <w:sz w:val="24"/>
          <w:szCs w:val="24"/>
        </w:rPr>
        <w:t>.</w:t>
      </w:r>
      <w:r w:rsidR="006C41E1" w:rsidRPr="00CC4D28">
        <w:rPr>
          <w:rFonts w:cs="Arial"/>
          <w:color w:val="244B5A"/>
          <w:sz w:val="24"/>
          <w:szCs w:val="24"/>
        </w:rPr>
        <w:t xml:space="preserve"> </w:t>
      </w:r>
    </w:p>
    <w:p w14:paraId="193751B5" w14:textId="4E7DBAB9" w:rsidR="006C41E1" w:rsidRPr="00CC4D28" w:rsidRDefault="006C41E1" w:rsidP="00F835FB">
      <w:pPr>
        <w:pStyle w:val="MentorText"/>
        <w:spacing w:before="0"/>
        <w:jc w:val="left"/>
        <w:rPr>
          <w:rFonts w:cs="Arial"/>
          <w:color w:val="244B5A"/>
          <w:sz w:val="24"/>
          <w:szCs w:val="24"/>
        </w:rPr>
      </w:pPr>
    </w:p>
    <w:p w14:paraId="4C67C603" w14:textId="5E9D4B58" w:rsidR="00F918EE" w:rsidRPr="00CC4D28" w:rsidRDefault="006C41E1" w:rsidP="00F835FB">
      <w:pPr>
        <w:pStyle w:val="MentorText"/>
        <w:spacing w:before="0"/>
        <w:jc w:val="left"/>
        <w:rPr>
          <w:rFonts w:cs="Arial"/>
          <w:color w:val="244B5A"/>
          <w:sz w:val="24"/>
          <w:szCs w:val="24"/>
        </w:rPr>
      </w:pPr>
      <w:r w:rsidRPr="00CC4D28">
        <w:rPr>
          <w:rFonts w:cs="Arial"/>
          <w:color w:val="244B5A"/>
          <w:sz w:val="24"/>
          <w:szCs w:val="24"/>
        </w:rPr>
        <w:t>If a complaint is made by a service user, or their family or support workers etc, employees must not try to resolve these themselves. Instead, employees shoul</w:t>
      </w:r>
      <w:r w:rsidR="0059000A" w:rsidRPr="00CC4D28">
        <w:rPr>
          <w:rFonts w:cs="Arial"/>
          <w:color w:val="244B5A"/>
          <w:sz w:val="24"/>
          <w:szCs w:val="24"/>
        </w:rPr>
        <w:t>d refer the complaint to their line m</w:t>
      </w:r>
      <w:r w:rsidRPr="00CC4D28">
        <w:rPr>
          <w:rFonts w:cs="Arial"/>
          <w:color w:val="244B5A"/>
          <w:sz w:val="24"/>
          <w:szCs w:val="24"/>
        </w:rPr>
        <w:t xml:space="preserve">anager immediately. </w:t>
      </w:r>
    </w:p>
    <w:p w14:paraId="442443D8" w14:textId="77777777" w:rsidR="00E06CBE" w:rsidRPr="00CC4D28" w:rsidRDefault="00E06CBE" w:rsidP="00F835FB">
      <w:pPr>
        <w:pStyle w:val="MentorText"/>
        <w:spacing w:before="0"/>
        <w:jc w:val="left"/>
        <w:rPr>
          <w:rFonts w:cs="Arial"/>
          <w:color w:val="244B5A"/>
          <w:sz w:val="24"/>
          <w:szCs w:val="24"/>
        </w:rPr>
      </w:pPr>
    </w:p>
    <w:p w14:paraId="77D8E550" w14:textId="5573BDA9" w:rsidR="009C1491" w:rsidRPr="00CC4D28" w:rsidRDefault="009C1491" w:rsidP="00F835FB">
      <w:pPr>
        <w:pStyle w:val="MentorText"/>
        <w:spacing w:before="0"/>
        <w:jc w:val="left"/>
        <w:rPr>
          <w:rFonts w:cs="Arial"/>
          <w:iCs/>
          <w:color w:val="244B5A"/>
          <w:sz w:val="24"/>
          <w:szCs w:val="24"/>
        </w:rPr>
      </w:pPr>
      <w:r w:rsidRPr="00CC4D28">
        <w:rPr>
          <w:rFonts w:cs="Arial"/>
          <w:iCs/>
          <w:color w:val="244B5A"/>
          <w:sz w:val="24"/>
          <w:szCs w:val="24"/>
        </w:rPr>
        <w:t>[</w:t>
      </w:r>
      <w:r w:rsidR="005C61E0" w:rsidRPr="00CC4D28">
        <w:rPr>
          <w:rFonts w:cs="Arial"/>
          <w:iCs/>
          <w:color w:val="244B5A"/>
          <w:sz w:val="24"/>
          <w:szCs w:val="24"/>
        </w:rPr>
        <w:t>OPTIONAL – FOR THOSE ORGANISATIONS PROVIDING CARE SERVICES</w:t>
      </w:r>
      <w:r w:rsidRPr="00CC4D28">
        <w:rPr>
          <w:rFonts w:cs="Arial"/>
          <w:iCs/>
          <w:color w:val="244B5A"/>
          <w:sz w:val="24"/>
          <w:szCs w:val="24"/>
        </w:rPr>
        <w:t>]</w:t>
      </w:r>
    </w:p>
    <w:p w14:paraId="3E4B9EBE" w14:textId="2D5CD6B7" w:rsidR="00F918EE" w:rsidRPr="00CC4D28" w:rsidRDefault="00F918EE" w:rsidP="00F835FB">
      <w:pPr>
        <w:pStyle w:val="MentorHeading4"/>
        <w:rPr>
          <w:rFonts w:ascii="Arial" w:hAnsi="Arial" w:cs="Arial"/>
          <w:color w:val="244B5A"/>
          <w:sz w:val="24"/>
        </w:rPr>
      </w:pPr>
      <w:r w:rsidRPr="00CC4D28">
        <w:rPr>
          <w:rFonts w:ascii="Arial" w:hAnsi="Arial" w:cs="Arial"/>
          <w:color w:val="244B5A"/>
          <w:sz w:val="24"/>
        </w:rPr>
        <w:lastRenderedPageBreak/>
        <w:t>Abuse</w:t>
      </w:r>
      <w:r w:rsidR="00D50379" w:rsidRPr="00CC4D28">
        <w:rPr>
          <w:rFonts w:ascii="Arial" w:hAnsi="Arial" w:cs="Arial"/>
          <w:color w:val="244B5A"/>
          <w:sz w:val="24"/>
        </w:rPr>
        <w:t>:</w:t>
      </w:r>
    </w:p>
    <w:p w14:paraId="03430581" w14:textId="67A409C3" w:rsidR="006C41E1" w:rsidRPr="00CC4D28" w:rsidRDefault="004B1595" w:rsidP="00F835FB">
      <w:pPr>
        <w:pStyle w:val="MentorText"/>
        <w:spacing w:before="0"/>
        <w:jc w:val="left"/>
        <w:rPr>
          <w:rFonts w:cs="Arial"/>
          <w:color w:val="244B5A"/>
          <w:sz w:val="24"/>
          <w:szCs w:val="24"/>
        </w:rPr>
      </w:pPr>
      <w:r w:rsidRPr="00CC4D28">
        <w:rPr>
          <w:rFonts w:cs="Arial"/>
          <w:color w:val="244B5A"/>
          <w:sz w:val="24"/>
          <w:szCs w:val="24"/>
        </w:rPr>
        <w:t xml:space="preserve">Given the risk of </w:t>
      </w:r>
      <w:r w:rsidR="00D50379" w:rsidRPr="00CC4D28">
        <w:rPr>
          <w:rFonts w:cs="Arial"/>
          <w:color w:val="244B5A"/>
          <w:sz w:val="24"/>
          <w:szCs w:val="24"/>
        </w:rPr>
        <w:t xml:space="preserve">potential </w:t>
      </w:r>
      <w:r w:rsidRPr="00CC4D28">
        <w:rPr>
          <w:rFonts w:cs="Arial"/>
          <w:color w:val="244B5A"/>
          <w:sz w:val="24"/>
          <w:szCs w:val="24"/>
        </w:rPr>
        <w:t xml:space="preserve">abuse to </w:t>
      </w:r>
      <w:r w:rsidR="00D50379" w:rsidRPr="00CC4D28">
        <w:rPr>
          <w:rFonts w:cs="Arial"/>
          <w:color w:val="244B5A"/>
          <w:sz w:val="24"/>
          <w:szCs w:val="24"/>
        </w:rPr>
        <w:t xml:space="preserve">service users, particularly </w:t>
      </w:r>
      <w:r w:rsidRPr="00CC4D28">
        <w:rPr>
          <w:rFonts w:cs="Arial"/>
          <w:color w:val="244B5A"/>
          <w:sz w:val="24"/>
          <w:szCs w:val="24"/>
        </w:rPr>
        <w:t>children</w:t>
      </w:r>
      <w:r w:rsidR="00D50379" w:rsidRPr="00CC4D28">
        <w:rPr>
          <w:rFonts w:cs="Arial"/>
          <w:color w:val="244B5A"/>
          <w:sz w:val="24"/>
          <w:szCs w:val="24"/>
        </w:rPr>
        <w:t xml:space="preserve"> and vulnerable adults</w:t>
      </w:r>
      <w:r w:rsidRPr="00CC4D28">
        <w:rPr>
          <w:rFonts w:cs="Arial"/>
          <w:color w:val="244B5A"/>
          <w:sz w:val="24"/>
          <w:szCs w:val="24"/>
        </w:rPr>
        <w:t>, all employees are</w:t>
      </w:r>
      <w:r w:rsidR="009F300D" w:rsidRPr="00CC4D28">
        <w:rPr>
          <w:rFonts w:cs="Arial"/>
          <w:color w:val="244B5A"/>
          <w:sz w:val="24"/>
          <w:szCs w:val="24"/>
        </w:rPr>
        <w:t xml:space="preserve"> to</w:t>
      </w:r>
      <w:r w:rsidRPr="00CC4D28">
        <w:rPr>
          <w:rFonts w:cs="Arial"/>
          <w:color w:val="244B5A"/>
          <w:sz w:val="24"/>
          <w:szCs w:val="24"/>
        </w:rPr>
        <w:t xml:space="preserve"> be</w:t>
      </w:r>
      <w:r w:rsidR="009F300D" w:rsidRPr="00CC4D28">
        <w:rPr>
          <w:rFonts w:cs="Arial"/>
          <w:color w:val="244B5A"/>
          <w:sz w:val="24"/>
          <w:szCs w:val="24"/>
        </w:rPr>
        <w:t xml:space="preserve"> </w:t>
      </w:r>
      <w:r w:rsidRPr="00CC4D28">
        <w:rPr>
          <w:rFonts w:cs="Arial"/>
          <w:color w:val="244B5A"/>
          <w:sz w:val="24"/>
          <w:szCs w:val="24"/>
        </w:rPr>
        <w:t>aware at all ti</w:t>
      </w:r>
      <w:r w:rsidR="009F300D" w:rsidRPr="00CC4D28">
        <w:rPr>
          <w:rFonts w:cs="Arial"/>
          <w:color w:val="244B5A"/>
          <w:sz w:val="24"/>
          <w:szCs w:val="24"/>
        </w:rPr>
        <w:t>mes of the possibility of abuse</w:t>
      </w:r>
      <w:r w:rsidRPr="00CC4D28">
        <w:rPr>
          <w:rFonts w:cs="Arial"/>
          <w:color w:val="244B5A"/>
          <w:sz w:val="24"/>
          <w:szCs w:val="24"/>
        </w:rPr>
        <w:t>.</w:t>
      </w:r>
    </w:p>
    <w:p w14:paraId="7A142DD9" w14:textId="77777777" w:rsidR="004B1595" w:rsidRPr="00CC4D28" w:rsidRDefault="004B1595" w:rsidP="00F835FB">
      <w:pPr>
        <w:pStyle w:val="MentorText"/>
        <w:spacing w:before="0"/>
        <w:jc w:val="left"/>
        <w:rPr>
          <w:rFonts w:cs="Arial"/>
          <w:color w:val="244B5A"/>
          <w:sz w:val="24"/>
          <w:szCs w:val="24"/>
        </w:rPr>
      </w:pPr>
    </w:p>
    <w:p w14:paraId="3B8F9A61" w14:textId="27597150" w:rsidR="00E06CBE" w:rsidRPr="00CC4D28" w:rsidRDefault="004B1595" w:rsidP="00F835FB">
      <w:pPr>
        <w:pStyle w:val="MentorText"/>
        <w:spacing w:before="0"/>
        <w:jc w:val="left"/>
        <w:rPr>
          <w:rFonts w:cs="Arial"/>
          <w:color w:val="244B5A"/>
          <w:sz w:val="24"/>
          <w:szCs w:val="24"/>
        </w:rPr>
      </w:pPr>
      <w:r w:rsidRPr="00CC4D28">
        <w:rPr>
          <w:rFonts w:cs="Arial"/>
          <w:color w:val="244B5A"/>
          <w:sz w:val="24"/>
          <w:szCs w:val="24"/>
        </w:rPr>
        <w:t xml:space="preserve">Abuse of service users is regarded by the </w:t>
      </w:r>
      <w:r w:rsidR="00D50379" w:rsidRPr="00CC4D28">
        <w:rPr>
          <w:rFonts w:cs="Arial"/>
          <w:color w:val="244B5A"/>
          <w:sz w:val="24"/>
          <w:szCs w:val="24"/>
        </w:rPr>
        <w:t>organisation</w:t>
      </w:r>
      <w:r w:rsidRPr="00CC4D28">
        <w:rPr>
          <w:rFonts w:cs="Arial"/>
          <w:color w:val="244B5A"/>
          <w:sz w:val="24"/>
          <w:szCs w:val="24"/>
        </w:rPr>
        <w:t xml:space="preserve"> as an act of gross misconduct and the allegation could result in summary dismissal, in line with the </w:t>
      </w:r>
      <w:r w:rsidR="00D50379" w:rsidRPr="00CC4D28">
        <w:rPr>
          <w:rFonts w:cs="Arial"/>
          <w:color w:val="244B5A"/>
          <w:sz w:val="24"/>
          <w:szCs w:val="24"/>
        </w:rPr>
        <w:t>organisation</w:t>
      </w:r>
      <w:r w:rsidRPr="00CC4D28">
        <w:rPr>
          <w:rFonts w:cs="Arial"/>
          <w:color w:val="244B5A"/>
          <w:sz w:val="24"/>
          <w:szCs w:val="24"/>
        </w:rPr>
        <w:t>’s disciplinary procedure.</w:t>
      </w:r>
    </w:p>
    <w:p w14:paraId="49ADAD97" w14:textId="77777777" w:rsidR="00E6696B" w:rsidRPr="00CC4D28" w:rsidRDefault="00E6696B" w:rsidP="00F835FB">
      <w:pPr>
        <w:pStyle w:val="MentorText"/>
        <w:spacing w:before="0"/>
        <w:jc w:val="left"/>
        <w:rPr>
          <w:rFonts w:cs="Arial"/>
          <w:color w:val="244B5A"/>
          <w:sz w:val="24"/>
          <w:szCs w:val="24"/>
        </w:rPr>
      </w:pPr>
    </w:p>
    <w:p w14:paraId="01C75C20" w14:textId="1B175E5A" w:rsidR="00F918EE" w:rsidRPr="00CC4D28" w:rsidRDefault="00B92EB1" w:rsidP="00F835FB">
      <w:pPr>
        <w:pStyle w:val="MentorHeading4"/>
        <w:rPr>
          <w:rFonts w:ascii="Arial" w:hAnsi="Arial" w:cs="Arial"/>
          <w:color w:val="244B5A"/>
          <w:sz w:val="24"/>
        </w:rPr>
      </w:pPr>
      <w:r w:rsidRPr="00CC4D28">
        <w:rPr>
          <w:rFonts w:ascii="Arial" w:hAnsi="Arial" w:cs="Arial"/>
          <w:color w:val="244B5A"/>
          <w:sz w:val="24"/>
        </w:rPr>
        <w:t>Clothing</w:t>
      </w:r>
      <w:r w:rsidR="00D50379" w:rsidRPr="00CC4D28">
        <w:rPr>
          <w:rFonts w:ascii="Arial" w:hAnsi="Arial" w:cs="Arial"/>
          <w:color w:val="244B5A"/>
          <w:sz w:val="24"/>
        </w:rPr>
        <w:t>:</w:t>
      </w:r>
    </w:p>
    <w:p w14:paraId="12226DF1" w14:textId="77777777" w:rsidR="00B92EB1" w:rsidRPr="00CC4D28" w:rsidRDefault="00D370F5" w:rsidP="00F835FB">
      <w:pPr>
        <w:pStyle w:val="MentorText"/>
        <w:spacing w:before="0"/>
        <w:jc w:val="left"/>
        <w:rPr>
          <w:rFonts w:cs="Arial"/>
          <w:color w:val="244B5A"/>
          <w:sz w:val="24"/>
          <w:szCs w:val="24"/>
        </w:rPr>
      </w:pPr>
      <w:r w:rsidRPr="00CC4D28">
        <w:rPr>
          <w:rFonts w:cs="Arial"/>
          <w:color w:val="244B5A"/>
          <w:sz w:val="24"/>
          <w:szCs w:val="24"/>
        </w:rPr>
        <w:t xml:space="preserve">As employees are liable to come into contact with customers and members of the public, it is important that you present a professional image with regard to appearance and standards of dress. Where uniforms are provided, these must be worn at all times whilst at work and laundered on a regular basis. Where uniforms are not provided, you should wear clothes appropriate to your job responsibilities, and they should be kept clean and tidy at all times.  </w:t>
      </w:r>
    </w:p>
    <w:p w14:paraId="38895B19" w14:textId="77777777" w:rsidR="00B92EB1" w:rsidRPr="00CC4D28" w:rsidRDefault="00B92EB1" w:rsidP="00F835FB">
      <w:pPr>
        <w:pStyle w:val="MentorText"/>
        <w:spacing w:before="0"/>
        <w:jc w:val="left"/>
        <w:rPr>
          <w:rFonts w:cs="Arial"/>
          <w:color w:val="244B5A"/>
          <w:sz w:val="24"/>
          <w:szCs w:val="24"/>
        </w:rPr>
      </w:pPr>
    </w:p>
    <w:p w14:paraId="53829990" w14:textId="4316FFFD" w:rsidR="00E06CBE" w:rsidRPr="00CC4D28" w:rsidRDefault="00D370F5" w:rsidP="00F835FB">
      <w:pPr>
        <w:pStyle w:val="MentorText"/>
        <w:spacing w:before="0"/>
        <w:jc w:val="left"/>
        <w:rPr>
          <w:rFonts w:cs="Arial"/>
          <w:color w:val="244B5A"/>
          <w:sz w:val="24"/>
          <w:szCs w:val="24"/>
        </w:rPr>
      </w:pPr>
      <w:r w:rsidRPr="00CC4D28">
        <w:rPr>
          <w:rFonts w:cs="Arial"/>
          <w:color w:val="244B5A"/>
          <w:sz w:val="24"/>
          <w:szCs w:val="24"/>
        </w:rPr>
        <w:t xml:space="preserve">Upon termination of your </w:t>
      </w:r>
      <w:r w:rsidR="005C61E0" w:rsidRPr="00CC4D28">
        <w:rPr>
          <w:rFonts w:cs="Arial"/>
          <w:color w:val="244B5A"/>
          <w:sz w:val="24"/>
          <w:szCs w:val="24"/>
        </w:rPr>
        <w:t>employment,</w:t>
      </w:r>
      <w:r w:rsidRPr="00CC4D28">
        <w:rPr>
          <w:rFonts w:cs="Arial"/>
          <w:color w:val="244B5A"/>
          <w:sz w:val="24"/>
          <w:szCs w:val="24"/>
        </w:rPr>
        <w:t xml:space="preserve"> you will be required to return any uniform which has been provided to you.  Failure to return such items will result in the </w:t>
      </w:r>
      <w:r w:rsidR="00D50379" w:rsidRPr="00CC4D28">
        <w:rPr>
          <w:rFonts w:cs="Arial"/>
          <w:color w:val="244B5A"/>
          <w:sz w:val="24"/>
          <w:szCs w:val="24"/>
        </w:rPr>
        <w:t>organisation</w:t>
      </w:r>
      <w:r w:rsidRPr="00CC4D28">
        <w:rPr>
          <w:rFonts w:cs="Arial"/>
          <w:color w:val="244B5A"/>
          <w:sz w:val="24"/>
          <w:szCs w:val="24"/>
        </w:rPr>
        <w:t xml:space="preserve"> making a deduction for the cost of the uniform from your wages/salary.  This is an express written term of your employment.</w:t>
      </w:r>
    </w:p>
    <w:p w14:paraId="4E9F6E53" w14:textId="77777777" w:rsidR="00D370F5" w:rsidRPr="00CC4D28" w:rsidRDefault="00D370F5" w:rsidP="00F835FB">
      <w:pPr>
        <w:pStyle w:val="MentorText"/>
        <w:spacing w:before="0"/>
        <w:jc w:val="left"/>
        <w:rPr>
          <w:rFonts w:cs="Arial"/>
          <w:color w:val="244B5A"/>
          <w:sz w:val="24"/>
          <w:szCs w:val="24"/>
        </w:rPr>
      </w:pPr>
    </w:p>
    <w:p w14:paraId="544A0E64" w14:textId="6A8B545F" w:rsidR="00F918EE" w:rsidRPr="00CC4D28" w:rsidRDefault="00F918EE" w:rsidP="00F835FB">
      <w:pPr>
        <w:pStyle w:val="MentorHeading4"/>
        <w:rPr>
          <w:rFonts w:ascii="Arial" w:hAnsi="Arial" w:cs="Arial"/>
          <w:color w:val="244B5A"/>
          <w:sz w:val="24"/>
        </w:rPr>
      </w:pPr>
      <w:r w:rsidRPr="00CC4D28">
        <w:rPr>
          <w:rFonts w:ascii="Arial" w:hAnsi="Arial" w:cs="Arial"/>
          <w:color w:val="244B5A"/>
          <w:sz w:val="24"/>
        </w:rPr>
        <w:t>I</w:t>
      </w:r>
      <w:r w:rsidR="00E9770B" w:rsidRPr="00CC4D28">
        <w:rPr>
          <w:rFonts w:ascii="Arial" w:hAnsi="Arial" w:cs="Arial"/>
          <w:color w:val="244B5A"/>
          <w:sz w:val="24"/>
        </w:rPr>
        <w:t>dentification c</w:t>
      </w:r>
      <w:r w:rsidR="00E6696B" w:rsidRPr="00CC4D28">
        <w:rPr>
          <w:rFonts w:ascii="Arial" w:hAnsi="Arial" w:cs="Arial"/>
          <w:color w:val="244B5A"/>
          <w:sz w:val="24"/>
        </w:rPr>
        <w:t>ards</w:t>
      </w:r>
      <w:r w:rsidR="00D50379" w:rsidRPr="00CC4D28">
        <w:rPr>
          <w:rFonts w:ascii="Arial" w:hAnsi="Arial" w:cs="Arial"/>
          <w:color w:val="244B5A"/>
          <w:sz w:val="24"/>
        </w:rPr>
        <w:t>:</w:t>
      </w:r>
    </w:p>
    <w:p w14:paraId="61D44F43" w14:textId="37AE92C7" w:rsidR="00E6696B" w:rsidRPr="00CC4D28" w:rsidRDefault="00E6696B" w:rsidP="00F835FB">
      <w:pPr>
        <w:pStyle w:val="MentorText"/>
        <w:spacing w:before="0"/>
        <w:jc w:val="left"/>
        <w:rPr>
          <w:rFonts w:cs="Arial"/>
          <w:color w:val="244B5A"/>
          <w:sz w:val="24"/>
          <w:szCs w:val="24"/>
        </w:rPr>
      </w:pPr>
      <w:r w:rsidRPr="00CC4D28">
        <w:rPr>
          <w:rFonts w:cs="Arial"/>
          <w:color w:val="244B5A"/>
          <w:sz w:val="24"/>
          <w:szCs w:val="24"/>
        </w:rPr>
        <w:t xml:space="preserve">ID cards show your name, the name of the </w:t>
      </w:r>
      <w:r w:rsidR="00D50379" w:rsidRPr="00CC4D28">
        <w:rPr>
          <w:rFonts w:cs="Arial"/>
          <w:color w:val="244B5A"/>
          <w:sz w:val="24"/>
          <w:szCs w:val="24"/>
        </w:rPr>
        <w:t>organisation</w:t>
      </w:r>
      <w:r w:rsidRPr="00CC4D28">
        <w:rPr>
          <w:rFonts w:cs="Arial"/>
          <w:color w:val="244B5A"/>
          <w:sz w:val="24"/>
          <w:szCs w:val="24"/>
        </w:rPr>
        <w:t xml:space="preserve"> and a recent photograph. </w:t>
      </w:r>
    </w:p>
    <w:p w14:paraId="71AE01EC" w14:textId="77777777" w:rsidR="00E6696B" w:rsidRPr="00CC4D28" w:rsidRDefault="00E6696B" w:rsidP="00F835FB">
      <w:pPr>
        <w:pStyle w:val="MentorText"/>
        <w:spacing w:before="0"/>
        <w:jc w:val="left"/>
        <w:rPr>
          <w:rFonts w:cs="Arial"/>
          <w:color w:val="244B5A"/>
          <w:sz w:val="24"/>
          <w:szCs w:val="24"/>
        </w:rPr>
      </w:pPr>
    </w:p>
    <w:p w14:paraId="3816ED71" w14:textId="217BDA1C" w:rsidR="00F918EE" w:rsidRPr="00CC4D28" w:rsidRDefault="00E6696B" w:rsidP="00F835FB">
      <w:pPr>
        <w:pStyle w:val="MentorText"/>
        <w:spacing w:before="0"/>
        <w:jc w:val="left"/>
        <w:rPr>
          <w:rFonts w:cs="Arial"/>
          <w:color w:val="244B5A"/>
          <w:sz w:val="24"/>
          <w:szCs w:val="24"/>
        </w:rPr>
      </w:pPr>
      <w:r w:rsidRPr="00CC4D28">
        <w:rPr>
          <w:rFonts w:cs="Arial"/>
          <w:color w:val="244B5A"/>
          <w:sz w:val="24"/>
          <w:szCs w:val="24"/>
        </w:rPr>
        <w:t xml:space="preserve">ID cards must be worn at all times in the workplace. When visiting </w:t>
      </w:r>
      <w:r w:rsidR="00AF7EE8" w:rsidRPr="00CC4D28">
        <w:rPr>
          <w:rFonts w:cs="Arial"/>
          <w:iCs/>
          <w:color w:val="244B5A"/>
          <w:sz w:val="24"/>
          <w:szCs w:val="24"/>
        </w:rPr>
        <w:t>[</w:t>
      </w:r>
      <w:r w:rsidR="005C61E0" w:rsidRPr="00CC4D28">
        <w:rPr>
          <w:rFonts w:cs="Arial"/>
          <w:iCs/>
          <w:color w:val="244B5A"/>
          <w:sz w:val="24"/>
          <w:szCs w:val="24"/>
        </w:rPr>
        <w:t>DELETE AS APPROPRIATE - CLIENTS/CUSTOMERS/EXTERNAL SITES/SERVICE USERS]</w:t>
      </w:r>
      <w:r w:rsidR="005C61E0" w:rsidRPr="00CC4D28">
        <w:rPr>
          <w:rFonts w:cs="Arial"/>
          <w:i/>
          <w:color w:val="244B5A"/>
          <w:sz w:val="24"/>
          <w:szCs w:val="24"/>
        </w:rPr>
        <w:t xml:space="preserve"> </w:t>
      </w:r>
      <w:r w:rsidRPr="00CC4D28">
        <w:rPr>
          <w:rFonts w:cs="Arial"/>
          <w:color w:val="244B5A"/>
          <w:sz w:val="24"/>
          <w:szCs w:val="24"/>
        </w:rPr>
        <w:t xml:space="preserve">you must ensure your ID card is </w:t>
      </w:r>
      <w:r w:rsidR="00572F13" w:rsidRPr="00CC4D28">
        <w:rPr>
          <w:rFonts w:cs="Arial"/>
          <w:color w:val="244B5A"/>
          <w:sz w:val="24"/>
          <w:szCs w:val="24"/>
        </w:rPr>
        <w:t>worn</w:t>
      </w:r>
      <w:r w:rsidR="008252E4" w:rsidRPr="00CC4D28">
        <w:rPr>
          <w:rFonts w:cs="Arial"/>
          <w:color w:val="244B5A"/>
          <w:sz w:val="24"/>
          <w:szCs w:val="24"/>
        </w:rPr>
        <w:t xml:space="preserve"> and is </w:t>
      </w:r>
      <w:r w:rsidRPr="00CC4D28">
        <w:rPr>
          <w:rFonts w:cs="Arial"/>
          <w:color w:val="244B5A"/>
          <w:sz w:val="24"/>
          <w:szCs w:val="24"/>
        </w:rPr>
        <w:t xml:space="preserve">visible at all times. </w:t>
      </w:r>
    </w:p>
    <w:p w14:paraId="629FDD18" w14:textId="77777777" w:rsidR="00E06CBE" w:rsidRPr="00CC4D28" w:rsidRDefault="00E06CBE" w:rsidP="00F835FB">
      <w:pPr>
        <w:pStyle w:val="MentorText"/>
        <w:spacing w:before="0"/>
        <w:jc w:val="left"/>
        <w:rPr>
          <w:rFonts w:cs="Arial"/>
          <w:color w:val="244B5A"/>
          <w:sz w:val="24"/>
          <w:szCs w:val="24"/>
        </w:rPr>
      </w:pPr>
    </w:p>
    <w:p w14:paraId="29F1C1C7" w14:textId="3F41B8FB" w:rsidR="00F918EE" w:rsidRPr="00CC4D28" w:rsidRDefault="00F918EE" w:rsidP="00F835FB">
      <w:pPr>
        <w:pStyle w:val="MentorHeading4"/>
        <w:rPr>
          <w:rFonts w:ascii="Arial" w:hAnsi="Arial" w:cs="Arial"/>
          <w:color w:val="244B5A"/>
          <w:sz w:val="24"/>
        </w:rPr>
      </w:pPr>
      <w:r w:rsidRPr="00CC4D28">
        <w:rPr>
          <w:rFonts w:ascii="Arial" w:hAnsi="Arial" w:cs="Arial"/>
          <w:color w:val="244B5A"/>
          <w:sz w:val="24"/>
        </w:rPr>
        <w:t>Property and equipment</w:t>
      </w:r>
      <w:r w:rsidR="00D50379" w:rsidRPr="00CC4D28">
        <w:rPr>
          <w:rFonts w:ascii="Arial" w:hAnsi="Arial" w:cs="Arial"/>
          <w:color w:val="244B5A"/>
          <w:sz w:val="24"/>
        </w:rPr>
        <w:t>:</w:t>
      </w:r>
    </w:p>
    <w:p w14:paraId="0AF9DD2A" w14:textId="58E68E74" w:rsidR="00E6696B" w:rsidRPr="00CC4D28" w:rsidRDefault="00E6696B" w:rsidP="00F835FB">
      <w:pPr>
        <w:pStyle w:val="MentorText"/>
        <w:spacing w:before="0"/>
        <w:jc w:val="left"/>
        <w:rPr>
          <w:rFonts w:cs="Arial"/>
          <w:color w:val="244B5A"/>
          <w:sz w:val="24"/>
          <w:szCs w:val="24"/>
        </w:rPr>
      </w:pPr>
      <w:r w:rsidRPr="00CC4D28">
        <w:rPr>
          <w:rFonts w:cs="Arial"/>
          <w:color w:val="244B5A"/>
          <w:sz w:val="24"/>
          <w:szCs w:val="24"/>
        </w:rPr>
        <w:t xml:space="preserve">Employees who cause any damage to </w:t>
      </w:r>
      <w:r w:rsidR="00D50379" w:rsidRPr="00CC4D28">
        <w:rPr>
          <w:rFonts w:cs="Arial"/>
          <w:color w:val="244B5A"/>
          <w:sz w:val="24"/>
          <w:szCs w:val="24"/>
        </w:rPr>
        <w:t>organisation</w:t>
      </w:r>
      <w:r w:rsidRPr="00CC4D28">
        <w:rPr>
          <w:rFonts w:cs="Arial"/>
          <w:color w:val="244B5A"/>
          <w:sz w:val="24"/>
          <w:szCs w:val="24"/>
        </w:rPr>
        <w:t xml:space="preserve"> property through </w:t>
      </w:r>
      <w:r w:rsidR="00572F13" w:rsidRPr="00CC4D28">
        <w:rPr>
          <w:rFonts w:cs="Arial"/>
          <w:color w:val="244B5A"/>
          <w:sz w:val="24"/>
          <w:szCs w:val="24"/>
        </w:rPr>
        <w:t>misuse, recklessness</w:t>
      </w:r>
      <w:r w:rsidRPr="00CC4D28">
        <w:rPr>
          <w:rFonts w:cs="Arial"/>
          <w:color w:val="244B5A"/>
          <w:sz w:val="24"/>
          <w:szCs w:val="24"/>
        </w:rPr>
        <w:t xml:space="preserve"> or carelessness may be required to repay the cost of repair or replacement. The </w:t>
      </w:r>
      <w:r w:rsidR="00D50379" w:rsidRPr="00CC4D28">
        <w:rPr>
          <w:rFonts w:cs="Arial"/>
          <w:color w:val="244B5A"/>
          <w:sz w:val="24"/>
          <w:szCs w:val="24"/>
        </w:rPr>
        <w:t>organisation</w:t>
      </w:r>
      <w:r w:rsidRPr="00CC4D28">
        <w:rPr>
          <w:rFonts w:cs="Arial"/>
          <w:color w:val="244B5A"/>
          <w:sz w:val="24"/>
          <w:szCs w:val="24"/>
        </w:rPr>
        <w:t xml:space="preserve"> reserves the right to recover this cost by way of a deduction from your next salary payment.</w:t>
      </w:r>
    </w:p>
    <w:p w14:paraId="2EA64975" w14:textId="77777777" w:rsidR="00E6696B" w:rsidRPr="00CC4D28" w:rsidRDefault="00E6696B" w:rsidP="00F835FB">
      <w:pPr>
        <w:pStyle w:val="MentorText"/>
        <w:spacing w:before="0"/>
        <w:jc w:val="left"/>
        <w:rPr>
          <w:rFonts w:cs="Arial"/>
          <w:color w:val="244B5A"/>
          <w:sz w:val="24"/>
          <w:szCs w:val="24"/>
        </w:rPr>
      </w:pPr>
    </w:p>
    <w:p w14:paraId="3C5CE5FF" w14:textId="1F792529" w:rsidR="00E6696B" w:rsidRPr="00CC4D28" w:rsidRDefault="009B6352" w:rsidP="00F835FB">
      <w:pPr>
        <w:pStyle w:val="MentorText"/>
        <w:spacing w:before="0"/>
        <w:jc w:val="left"/>
        <w:rPr>
          <w:rFonts w:cs="Arial"/>
          <w:color w:val="244B5A"/>
          <w:sz w:val="24"/>
          <w:szCs w:val="24"/>
        </w:rPr>
      </w:pPr>
      <w:r w:rsidRPr="00CC4D28">
        <w:rPr>
          <w:rFonts w:cs="Arial"/>
          <w:color w:val="244B5A"/>
          <w:sz w:val="24"/>
          <w:szCs w:val="24"/>
        </w:rPr>
        <w:t xml:space="preserve">When an employee’s employment is terminated, employees should return all </w:t>
      </w:r>
      <w:r w:rsidR="00D50379" w:rsidRPr="00CC4D28">
        <w:rPr>
          <w:rFonts w:cs="Arial"/>
          <w:color w:val="244B5A"/>
          <w:sz w:val="24"/>
          <w:szCs w:val="24"/>
        </w:rPr>
        <w:t>organisation</w:t>
      </w:r>
      <w:r w:rsidRPr="00CC4D28">
        <w:rPr>
          <w:rFonts w:cs="Arial"/>
          <w:color w:val="244B5A"/>
          <w:sz w:val="24"/>
          <w:szCs w:val="24"/>
        </w:rPr>
        <w:t xml:space="preserve"> property, inclu</w:t>
      </w:r>
      <w:r w:rsidR="00895C75" w:rsidRPr="00CC4D28">
        <w:rPr>
          <w:rFonts w:cs="Arial"/>
          <w:color w:val="244B5A"/>
          <w:sz w:val="24"/>
          <w:szCs w:val="24"/>
        </w:rPr>
        <w:t>ding IT equipment, stationery, mobile phone or tablet,</w:t>
      </w:r>
      <w:r w:rsidRPr="00CC4D28">
        <w:rPr>
          <w:rFonts w:cs="Arial"/>
          <w:color w:val="244B5A"/>
          <w:sz w:val="24"/>
          <w:szCs w:val="24"/>
        </w:rPr>
        <w:t xml:space="preserve"> car and </w:t>
      </w:r>
      <w:r w:rsidR="00E6696B" w:rsidRPr="00CC4D28">
        <w:rPr>
          <w:rFonts w:cs="Arial"/>
          <w:color w:val="244B5A"/>
          <w:sz w:val="24"/>
          <w:szCs w:val="24"/>
        </w:rPr>
        <w:t xml:space="preserve">any other items belonging to the </w:t>
      </w:r>
      <w:r w:rsidR="00D50379" w:rsidRPr="00CC4D28">
        <w:rPr>
          <w:rFonts w:cs="Arial"/>
          <w:color w:val="244B5A"/>
          <w:sz w:val="24"/>
          <w:szCs w:val="24"/>
        </w:rPr>
        <w:t>organisation</w:t>
      </w:r>
      <w:r w:rsidR="00E6696B" w:rsidRPr="00CC4D28">
        <w:rPr>
          <w:rFonts w:cs="Arial"/>
          <w:color w:val="244B5A"/>
          <w:sz w:val="24"/>
          <w:szCs w:val="24"/>
        </w:rPr>
        <w:t>.</w:t>
      </w:r>
    </w:p>
    <w:p w14:paraId="7680D5C7" w14:textId="4796337F" w:rsidR="009B6352" w:rsidRPr="00CC4D28" w:rsidRDefault="009B6352" w:rsidP="00F835FB">
      <w:pPr>
        <w:pStyle w:val="MentorText"/>
        <w:spacing w:before="0"/>
        <w:jc w:val="left"/>
        <w:rPr>
          <w:rFonts w:cs="Arial"/>
          <w:color w:val="244B5A"/>
          <w:sz w:val="24"/>
          <w:szCs w:val="24"/>
        </w:rPr>
      </w:pPr>
    </w:p>
    <w:p w14:paraId="379EB814" w14:textId="303FBB64" w:rsidR="00F918EE" w:rsidRPr="00CC4D28" w:rsidRDefault="009B6352" w:rsidP="00F835FB">
      <w:pPr>
        <w:pStyle w:val="MentorText"/>
        <w:spacing w:before="0"/>
        <w:jc w:val="left"/>
        <w:rPr>
          <w:rFonts w:cs="Arial"/>
          <w:color w:val="244B5A"/>
          <w:sz w:val="24"/>
          <w:szCs w:val="24"/>
        </w:rPr>
      </w:pPr>
      <w:r w:rsidRPr="00CC4D28">
        <w:rPr>
          <w:rFonts w:cs="Arial"/>
          <w:color w:val="244B5A"/>
          <w:sz w:val="24"/>
          <w:szCs w:val="24"/>
        </w:rPr>
        <w:t xml:space="preserve">When on a </w:t>
      </w:r>
      <w:r w:rsidR="006765C4" w:rsidRPr="00CC4D28">
        <w:rPr>
          <w:rFonts w:cs="Arial"/>
          <w:iCs/>
          <w:color w:val="244B5A"/>
          <w:sz w:val="24"/>
          <w:szCs w:val="24"/>
        </w:rPr>
        <w:t>[</w:t>
      </w:r>
      <w:r w:rsidR="005C61E0" w:rsidRPr="00CC4D28">
        <w:rPr>
          <w:rFonts w:cs="Arial"/>
          <w:iCs/>
          <w:color w:val="244B5A"/>
          <w:sz w:val="24"/>
          <w:szCs w:val="24"/>
        </w:rPr>
        <w:t>DELETE AS APPROPRIATE – CLIENT’S/CUSTOMER’S/SERVICE USER’S/THIRD PARTY'S</w:t>
      </w:r>
      <w:r w:rsidR="00427417" w:rsidRPr="00CC4D28">
        <w:rPr>
          <w:rFonts w:cs="Arial"/>
          <w:iCs/>
          <w:color w:val="244B5A"/>
          <w:sz w:val="24"/>
          <w:szCs w:val="24"/>
        </w:rPr>
        <w:t>]</w:t>
      </w:r>
      <w:r w:rsidR="00F918EE" w:rsidRPr="00CC4D28">
        <w:rPr>
          <w:rFonts w:cs="Arial"/>
          <w:color w:val="244B5A"/>
          <w:sz w:val="24"/>
          <w:szCs w:val="24"/>
        </w:rPr>
        <w:t xml:space="preserve"> </w:t>
      </w:r>
      <w:r w:rsidRPr="00CC4D28">
        <w:rPr>
          <w:rFonts w:cs="Arial"/>
          <w:color w:val="244B5A"/>
          <w:sz w:val="24"/>
          <w:szCs w:val="24"/>
        </w:rPr>
        <w:t xml:space="preserve">premises, employees may not use their </w:t>
      </w:r>
      <w:r w:rsidR="00F918EE" w:rsidRPr="00CC4D28">
        <w:rPr>
          <w:rFonts w:cs="Arial"/>
          <w:color w:val="244B5A"/>
          <w:sz w:val="24"/>
          <w:szCs w:val="24"/>
        </w:rPr>
        <w:t>telephone</w:t>
      </w:r>
      <w:r w:rsidRPr="00CC4D28">
        <w:rPr>
          <w:rFonts w:cs="Arial"/>
          <w:color w:val="244B5A"/>
          <w:sz w:val="24"/>
          <w:szCs w:val="24"/>
        </w:rPr>
        <w:t>, computer, post or other</w:t>
      </w:r>
      <w:r w:rsidR="00F918EE" w:rsidRPr="00CC4D28">
        <w:rPr>
          <w:rFonts w:cs="Arial"/>
          <w:color w:val="244B5A"/>
          <w:sz w:val="24"/>
          <w:szCs w:val="24"/>
        </w:rPr>
        <w:t xml:space="preserve"> services for personal purposes.</w:t>
      </w:r>
      <w:r w:rsidRPr="00CC4D28">
        <w:rPr>
          <w:rFonts w:cs="Arial"/>
          <w:color w:val="244B5A"/>
          <w:sz w:val="24"/>
          <w:szCs w:val="24"/>
        </w:rPr>
        <w:t xml:space="preserve"> Property or equipment may not be removed from a </w:t>
      </w:r>
      <w:r w:rsidR="0092578A" w:rsidRPr="00CC4D28">
        <w:rPr>
          <w:rFonts w:cs="Arial"/>
          <w:iCs/>
          <w:color w:val="244B5A"/>
          <w:sz w:val="24"/>
          <w:szCs w:val="24"/>
        </w:rPr>
        <w:t>[</w:t>
      </w:r>
      <w:r w:rsidR="005C61E0" w:rsidRPr="00CC4D28">
        <w:rPr>
          <w:rFonts w:cs="Arial"/>
          <w:iCs/>
          <w:color w:val="244B5A"/>
          <w:sz w:val="24"/>
          <w:szCs w:val="24"/>
        </w:rPr>
        <w:t>DELETE AS APPROPRIATE – CLIENT’S/CUSTOMER’S/SERVICE USER’S/THIRD PARTY'S]</w:t>
      </w:r>
      <w:r w:rsidR="005C61E0" w:rsidRPr="00CC4D28">
        <w:rPr>
          <w:rFonts w:cs="Arial"/>
          <w:color w:val="244B5A"/>
          <w:sz w:val="24"/>
          <w:szCs w:val="24"/>
        </w:rPr>
        <w:t xml:space="preserve"> </w:t>
      </w:r>
      <w:r w:rsidR="00F918EE" w:rsidRPr="00CC4D28">
        <w:rPr>
          <w:rFonts w:cs="Arial"/>
          <w:color w:val="244B5A"/>
          <w:sz w:val="24"/>
          <w:szCs w:val="24"/>
        </w:rPr>
        <w:t xml:space="preserve">premises unless </w:t>
      </w:r>
      <w:r w:rsidRPr="00CC4D28">
        <w:rPr>
          <w:rFonts w:cs="Arial"/>
          <w:color w:val="244B5A"/>
          <w:sz w:val="24"/>
          <w:szCs w:val="24"/>
        </w:rPr>
        <w:t>t</w:t>
      </w:r>
      <w:r w:rsidR="008252E4" w:rsidRPr="00CC4D28">
        <w:rPr>
          <w:rFonts w:cs="Arial"/>
          <w:color w:val="244B5A"/>
          <w:sz w:val="24"/>
          <w:szCs w:val="24"/>
        </w:rPr>
        <w:t>his has been approved by their l</w:t>
      </w:r>
      <w:r w:rsidRPr="00CC4D28">
        <w:rPr>
          <w:rFonts w:cs="Arial"/>
          <w:color w:val="244B5A"/>
          <w:sz w:val="24"/>
          <w:szCs w:val="24"/>
        </w:rPr>
        <w:t xml:space="preserve">ine </w:t>
      </w:r>
      <w:r w:rsidR="008252E4" w:rsidRPr="00CC4D28">
        <w:rPr>
          <w:rFonts w:cs="Arial"/>
          <w:color w:val="244B5A"/>
          <w:sz w:val="24"/>
          <w:szCs w:val="24"/>
        </w:rPr>
        <w:t>m</w:t>
      </w:r>
      <w:r w:rsidRPr="00CC4D28">
        <w:rPr>
          <w:rFonts w:cs="Arial"/>
          <w:color w:val="244B5A"/>
          <w:sz w:val="24"/>
          <w:szCs w:val="24"/>
        </w:rPr>
        <w:t>anager</w:t>
      </w:r>
      <w:r w:rsidR="00F918EE" w:rsidRPr="00CC4D28">
        <w:rPr>
          <w:rFonts w:cs="Arial"/>
          <w:color w:val="244B5A"/>
          <w:sz w:val="24"/>
          <w:szCs w:val="24"/>
        </w:rPr>
        <w:t>.</w:t>
      </w:r>
    </w:p>
    <w:p w14:paraId="2A232D35" w14:textId="77777777" w:rsidR="00AF7EE8" w:rsidRPr="00CC4D28" w:rsidRDefault="00AF7EE8" w:rsidP="00F835FB">
      <w:pPr>
        <w:pStyle w:val="MentorText"/>
        <w:spacing w:before="0"/>
        <w:jc w:val="left"/>
        <w:rPr>
          <w:rFonts w:cs="Arial"/>
          <w:color w:val="244B5A"/>
          <w:sz w:val="24"/>
          <w:szCs w:val="24"/>
        </w:rPr>
      </w:pPr>
    </w:p>
    <w:p w14:paraId="79D7D607" w14:textId="059359F0" w:rsidR="00F918EE" w:rsidRPr="00CC4D28" w:rsidRDefault="004B1595" w:rsidP="00F835FB">
      <w:pPr>
        <w:pStyle w:val="MentorText"/>
        <w:spacing w:before="0"/>
        <w:jc w:val="left"/>
        <w:rPr>
          <w:rFonts w:cs="Arial"/>
          <w:b/>
          <w:color w:val="244B5A"/>
          <w:sz w:val="24"/>
          <w:szCs w:val="24"/>
        </w:rPr>
      </w:pPr>
      <w:r w:rsidRPr="00CC4D28">
        <w:rPr>
          <w:rFonts w:cs="Arial"/>
          <w:b/>
          <w:color w:val="244B5A"/>
          <w:sz w:val="24"/>
          <w:szCs w:val="24"/>
        </w:rPr>
        <w:t>S</w:t>
      </w:r>
      <w:r w:rsidR="00F918EE" w:rsidRPr="00CC4D28">
        <w:rPr>
          <w:rFonts w:cs="Arial"/>
          <w:b/>
          <w:color w:val="244B5A"/>
          <w:sz w:val="24"/>
          <w:szCs w:val="24"/>
        </w:rPr>
        <w:t>earches</w:t>
      </w:r>
      <w:r w:rsidR="00D50379" w:rsidRPr="00CC4D28">
        <w:rPr>
          <w:rFonts w:cs="Arial"/>
          <w:b/>
          <w:color w:val="244B5A"/>
          <w:sz w:val="24"/>
          <w:szCs w:val="24"/>
        </w:rPr>
        <w:t>:</w:t>
      </w:r>
    </w:p>
    <w:p w14:paraId="55F56875" w14:textId="6DC1049B" w:rsidR="00644E42" w:rsidRPr="00CC4D28" w:rsidRDefault="00644E42" w:rsidP="00F835FB">
      <w:pPr>
        <w:pStyle w:val="MentorText"/>
        <w:spacing w:before="0"/>
        <w:jc w:val="left"/>
        <w:rPr>
          <w:rFonts w:cs="Arial"/>
          <w:color w:val="244B5A"/>
          <w:sz w:val="24"/>
          <w:szCs w:val="24"/>
        </w:rPr>
      </w:pPr>
      <w:r w:rsidRPr="00CC4D28">
        <w:rPr>
          <w:rFonts w:cs="Arial"/>
          <w:color w:val="244B5A"/>
          <w:sz w:val="24"/>
          <w:szCs w:val="24"/>
        </w:rPr>
        <w:t>T</w:t>
      </w:r>
      <w:r w:rsidR="00F918EE" w:rsidRPr="00CC4D28">
        <w:rPr>
          <w:rFonts w:cs="Arial"/>
          <w:color w:val="244B5A"/>
          <w:sz w:val="24"/>
          <w:szCs w:val="24"/>
        </w:rPr>
        <w:t xml:space="preserve">he </w:t>
      </w:r>
      <w:r w:rsidR="00D50379" w:rsidRPr="00CC4D28">
        <w:rPr>
          <w:rFonts w:cs="Arial"/>
          <w:color w:val="244B5A"/>
          <w:sz w:val="24"/>
          <w:szCs w:val="24"/>
        </w:rPr>
        <w:t>organisation</w:t>
      </w:r>
      <w:r w:rsidR="00F918EE" w:rsidRPr="00CC4D28">
        <w:rPr>
          <w:rFonts w:cs="Arial"/>
          <w:color w:val="244B5A"/>
          <w:sz w:val="24"/>
          <w:szCs w:val="24"/>
        </w:rPr>
        <w:t xml:space="preserve"> </w:t>
      </w:r>
      <w:r w:rsidRPr="00CC4D28">
        <w:rPr>
          <w:rFonts w:cs="Arial"/>
          <w:color w:val="244B5A"/>
          <w:sz w:val="24"/>
          <w:szCs w:val="24"/>
        </w:rPr>
        <w:t xml:space="preserve">may require searches to be conducted of employees, by authorised persons. The </w:t>
      </w:r>
      <w:r w:rsidR="00D50379" w:rsidRPr="00CC4D28">
        <w:rPr>
          <w:rFonts w:cs="Arial"/>
          <w:color w:val="244B5A"/>
          <w:sz w:val="24"/>
          <w:szCs w:val="24"/>
        </w:rPr>
        <w:t>organisation</w:t>
      </w:r>
      <w:r w:rsidRPr="00CC4D28">
        <w:rPr>
          <w:rFonts w:cs="Arial"/>
          <w:color w:val="244B5A"/>
          <w:sz w:val="24"/>
          <w:szCs w:val="24"/>
        </w:rPr>
        <w:t xml:space="preserve"> </w:t>
      </w:r>
      <w:r w:rsidR="00F918EE" w:rsidRPr="00CC4D28">
        <w:rPr>
          <w:rFonts w:cs="Arial"/>
          <w:color w:val="244B5A"/>
          <w:sz w:val="24"/>
          <w:szCs w:val="24"/>
        </w:rPr>
        <w:t xml:space="preserve">may reasonably request to search </w:t>
      </w:r>
      <w:r w:rsidR="00315B3A" w:rsidRPr="00CC4D28">
        <w:rPr>
          <w:rFonts w:cs="Arial"/>
          <w:color w:val="244B5A"/>
          <w:sz w:val="24"/>
          <w:szCs w:val="24"/>
        </w:rPr>
        <w:t xml:space="preserve">employee’s person, </w:t>
      </w:r>
      <w:r w:rsidRPr="00CC4D28">
        <w:rPr>
          <w:rFonts w:cs="Arial"/>
          <w:color w:val="244B5A"/>
          <w:sz w:val="24"/>
          <w:szCs w:val="24"/>
        </w:rPr>
        <w:t xml:space="preserve">clothing, bags, lockers </w:t>
      </w:r>
      <w:r w:rsidR="00F918EE" w:rsidRPr="00CC4D28">
        <w:rPr>
          <w:rFonts w:cs="Arial"/>
          <w:color w:val="244B5A"/>
          <w:sz w:val="24"/>
          <w:szCs w:val="24"/>
        </w:rPr>
        <w:t>or vehicles</w:t>
      </w:r>
      <w:r w:rsidR="008802D3" w:rsidRPr="00CC4D28">
        <w:rPr>
          <w:rFonts w:cs="Arial"/>
          <w:color w:val="244B5A"/>
          <w:sz w:val="24"/>
          <w:szCs w:val="24"/>
        </w:rPr>
        <w:t xml:space="preserve">. </w:t>
      </w:r>
    </w:p>
    <w:p w14:paraId="3C9ED2B3" w14:textId="77777777" w:rsidR="00644E42" w:rsidRPr="00CC4D28" w:rsidRDefault="00644E42" w:rsidP="00F835FB">
      <w:pPr>
        <w:pStyle w:val="MentorText"/>
        <w:spacing w:before="0"/>
        <w:jc w:val="left"/>
        <w:rPr>
          <w:rFonts w:cs="Arial"/>
          <w:color w:val="244B5A"/>
          <w:sz w:val="24"/>
          <w:szCs w:val="24"/>
        </w:rPr>
      </w:pPr>
    </w:p>
    <w:p w14:paraId="12572240" w14:textId="2D2A977C" w:rsidR="00226817" w:rsidRPr="00CC4D28" w:rsidRDefault="00D50379" w:rsidP="00F835FB">
      <w:pPr>
        <w:pStyle w:val="MentorText"/>
        <w:spacing w:before="0"/>
        <w:jc w:val="left"/>
        <w:rPr>
          <w:rFonts w:cs="Arial"/>
          <w:color w:val="244B5A"/>
          <w:sz w:val="24"/>
          <w:szCs w:val="24"/>
        </w:rPr>
      </w:pPr>
      <w:r w:rsidRPr="00CC4D28">
        <w:rPr>
          <w:rFonts w:cs="Arial"/>
          <w:color w:val="244B5A"/>
          <w:sz w:val="24"/>
          <w:szCs w:val="24"/>
        </w:rPr>
        <w:t>Only an</w:t>
      </w:r>
      <w:r w:rsidR="00644E42" w:rsidRPr="00CC4D28">
        <w:rPr>
          <w:rFonts w:cs="Arial"/>
          <w:color w:val="244B5A"/>
          <w:sz w:val="24"/>
          <w:szCs w:val="24"/>
        </w:rPr>
        <w:t xml:space="preserve"> </w:t>
      </w:r>
      <w:r w:rsidR="00F918EE" w:rsidRPr="00CC4D28">
        <w:rPr>
          <w:rFonts w:cs="Arial"/>
          <w:color w:val="244B5A"/>
          <w:sz w:val="24"/>
          <w:szCs w:val="24"/>
        </w:rPr>
        <w:t xml:space="preserve">authorised person </w:t>
      </w:r>
      <w:r w:rsidR="00644E42" w:rsidRPr="00CC4D28">
        <w:rPr>
          <w:rFonts w:cs="Arial"/>
          <w:color w:val="244B5A"/>
          <w:sz w:val="24"/>
          <w:szCs w:val="24"/>
        </w:rPr>
        <w:t xml:space="preserve">will </w:t>
      </w:r>
      <w:r w:rsidR="00F918EE" w:rsidRPr="00CC4D28">
        <w:rPr>
          <w:rFonts w:cs="Arial"/>
          <w:color w:val="244B5A"/>
          <w:sz w:val="24"/>
          <w:szCs w:val="24"/>
        </w:rPr>
        <w:t xml:space="preserve">conduct </w:t>
      </w:r>
      <w:r w:rsidR="00644E42" w:rsidRPr="00CC4D28">
        <w:rPr>
          <w:rFonts w:cs="Arial"/>
          <w:color w:val="244B5A"/>
          <w:sz w:val="24"/>
          <w:szCs w:val="24"/>
        </w:rPr>
        <w:t xml:space="preserve">the </w:t>
      </w:r>
      <w:r w:rsidR="00572F13" w:rsidRPr="00CC4D28">
        <w:rPr>
          <w:rFonts w:cs="Arial"/>
          <w:color w:val="244B5A"/>
          <w:sz w:val="24"/>
          <w:szCs w:val="24"/>
        </w:rPr>
        <w:t>search, with an independent witness also in attendance</w:t>
      </w:r>
      <w:r w:rsidR="008802D3" w:rsidRPr="00CC4D28">
        <w:rPr>
          <w:rFonts w:cs="Arial"/>
          <w:color w:val="244B5A"/>
          <w:sz w:val="24"/>
          <w:szCs w:val="24"/>
        </w:rPr>
        <w:t xml:space="preserve">. </w:t>
      </w:r>
      <w:r w:rsidR="00644E42" w:rsidRPr="00CC4D28">
        <w:rPr>
          <w:rFonts w:cs="Arial"/>
          <w:color w:val="244B5A"/>
          <w:sz w:val="24"/>
          <w:szCs w:val="24"/>
        </w:rPr>
        <w:t>If an employee refuses to permit such a search, the appropriate authorities may be contacted</w:t>
      </w:r>
      <w:r w:rsidR="00572F13" w:rsidRPr="00CC4D28">
        <w:rPr>
          <w:rFonts w:cs="Arial"/>
          <w:color w:val="244B5A"/>
          <w:sz w:val="24"/>
          <w:szCs w:val="24"/>
        </w:rPr>
        <w:t xml:space="preserve"> to carry out the search for the </w:t>
      </w:r>
      <w:r w:rsidRPr="00CC4D28">
        <w:rPr>
          <w:rFonts w:cs="Arial"/>
          <w:color w:val="244B5A"/>
          <w:sz w:val="24"/>
          <w:szCs w:val="24"/>
        </w:rPr>
        <w:t>organisation</w:t>
      </w:r>
      <w:r w:rsidR="008802D3" w:rsidRPr="00CC4D28">
        <w:rPr>
          <w:rFonts w:cs="Arial"/>
          <w:color w:val="244B5A"/>
          <w:sz w:val="24"/>
          <w:szCs w:val="24"/>
        </w:rPr>
        <w:t xml:space="preserve">. </w:t>
      </w:r>
    </w:p>
    <w:p w14:paraId="5C7EA5AF" w14:textId="77777777" w:rsidR="00226817" w:rsidRPr="00CC4D28" w:rsidRDefault="00226817" w:rsidP="00F835FB">
      <w:pPr>
        <w:pStyle w:val="MentorText"/>
        <w:spacing w:before="0"/>
        <w:jc w:val="left"/>
        <w:rPr>
          <w:rFonts w:cs="Arial"/>
          <w:color w:val="244B5A"/>
          <w:sz w:val="24"/>
          <w:szCs w:val="24"/>
        </w:rPr>
      </w:pPr>
    </w:p>
    <w:p w14:paraId="01A7223D" w14:textId="5894AD8D" w:rsidR="00226817" w:rsidRPr="00CC4D28" w:rsidRDefault="00F918EE" w:rsidP="00F835FB">
      <w:pPr>
        <w:pStyle w:val="MentorText"/>
        <w:spacing w:before="0"/>
        <w:jc w:val="left"/>
        <w:rPr>
          <w:rFonts w:cs="Arial"/>
          <w:color w:val="244B5A"/>
          <w:sz w:val="24"/>
          <w:szCs w:val="24"/>
        </w:rPr>
      </w:pPr>
      <w:r w:rsidRPr="00CC4D28">
        <w:rPr>
          <w:rFonts w:cs="Arial"/>
          <w:color w:val="244B5A"/>
          <w:sz w:val="24"/>
          <w:szCs w:val="24"/>
        </w:rPr>
        <w:t xml:space="preserve">Failure to </w:t>
      </w:r>
      <w:r w:rsidR="00644E42" w:rsidRPr="00CC4D28">
        <w:rPr>
          <w:rFonts w:cs="Arial"/>
          <w:color w:val="244B5A"/>
          <w:sz w:val="24"/>
          <w:szCs w:val="24"/>
        </w:rPr>
        <w:t xml:space="preserve">permit </w:t>
      </w:r>
      <w:r w:rsidR="00315B3A" w:rsidRPr="00CC4D28">
        <w:rPr>
          <w:rFonts w:cs="Arial"/>
          <w:color w:val="244B5A"/>
          <w:sz w:val="24"/>
          <w:szCs w:val="24"/>
        </w:rPr>
        <w:t xml:space="preserve">to </w:t>
      </w:r>
      <w:r w:rsidR="00644E42" w:rsidRPr="00CC4D28">
        <w:rPr>
          <w:rFonts w:cs="Arial"/>
          <w:color w:val="244B5A"/>
          <w:sz w:val="24"/>
          <w:szCs w:val="24"/>
        </w:rPr>
        <w:t xml:space="preserve">a search </w:t>
      </w:r>
      <w:r w:rsidRPr="00CC4D28">
        <w:rPr>
          <w:rFonts w:cs="Arial"/>
          <w:color w:val="244B5A"/>
          <w:sz w:val="24"/>
          <w:szCs w:val="24"/>
        </w:rPr>
        <w:t xml:space="preserve">may </w:t>
      </w:r>
      <w:r w:rsidR="00226817" w:rsidRPr="00CC4D28">
        <w:rPr>
          <w:rFonts w:cs="Arial"/>
          <w:color w:val="244B5A"/>
          <w:sz w:val="24"/>
          <w:szCs w:val="24"/>
        </w:rPr>
        <w:t>lead to disciplinary action</w:t>
      </w:r>
      <w:r w:rsidR="00315B3A" w:rsidRPr="00CC4D28">
        <w:rPr>
          <w:rFonts w:cs="Arial"/>
          <w:color w:val="244B5A"/>
          <w:sz w:val="24"/>
          <w:szCs w:val="24"/>
        </w:rPr>
        <w:t xml:space="preserve">. A refusal </w:t>
      </w:r>
      <w:r w:rsidR="00226817" w:rsidRPr="00CC4D28">
        <w:rPr>
          <w:rFonts w:cs="Arial"/>
          <w:color w:val="244B5A"/>
          <w:sz w:val="24"/>
          <w:szCs w:val="24"/>
        </w:rPr>
        <w:t xml:space="preserve">may be considered gross misconduct </w:t>
      </w:r>
      <w:r w:rsidR="00315B3A" w:rsidRPr="00CC4D28">
        <w:rPr>
          <w:rFonts w:cs="Arial"/>
          <w:color w:val="244B5A"/>
          <w:sz w:val="24"/>
          <w:szCs w:val="24"/>
        </w:rPr>
        <w:t>which can result</w:t>
      </w:r>
      <w:r w:rsidR="00226817" w:rsidRPr="00CC4D28">
        <w:rPr>
          <w:rFonts w:cs="Arial"/>
          <w:color w:val="244B5A"/>
          <w:sz w:val="24"/>
          <w:szCs w:val="24"/>
        </w:rPr>
        <w:t xml:space="preserve"> in summary termination of employment. </w:t>
      </w:r>
    </w:p>
    <w:p w14:paraId="683AC1C0" w14:textId="33C9B702" w:rsidR="00F918EE" w:rsidRPr="00CC4D28" w:rsidRDefault="00F918EE" w:rsidP="00F835FB">
      <w:pPr>
        <w:pStyle w:val="MentorText"/>
        <w:spacing w:before="0"/>
        <w:jc w:val="left"/>
        <w:rPr>
          <w:rFonts w:cs="Arial"/>
          <w:color w:val="244B5A"/>
          <w:sz w:val="24"/>
          <w:szCs w:val="24"/>
        </w:rPr>
      </w:pPr>
    </w:p>
    <w:p w14:paraId="622EFCD4" w14:textId="0D8159A0" w:rsidR="00F918EE" w:rsidRPr="00CC4D28" w:rsidRDefault="00F918EE" w:rsidP="00F835FB">
      <w:pPr>
        <w:pStyle w:val="MentorHeading4"/>
        <w:rPr>
          <w:rFonts w:ascii="Arial" w:hAnsi="Arial" w:cs="Arial"/>
          <w:color w:val="244B5A"/>
          <w:sz w:val="24"/>
        </w:rPr>
      </w:pPr>
      <w:r w:rsidRPr="00CC4D28">
        <w:rPr>
          <w:rFonts w:ascii="Arial" w:hAnsi="Arial" w:cs="Arial"/>
          <w:color w:val="244B5A"/>
          <w:sz w:val="24"/>
        </w:rPr>
        <w:t>Personal property</w:t>
      </w:r>
      <w:r w:rsidR="00A67A88" w:rsidRPr="00CC4D28">
        <w:rPr>
          <w:rFonts w:ascii="Arial" w:hAnsi="Arial" w:cs="Arial"/>
          <w:color w:val="244B5A"/>
          <w:sz w:val="24"/>
        </w:rPr>
        <w:t>:</w:t>
      </w:r>
    </w:p>
    <w:p w14:paraId="22BAC1EB" w14:textId="7A00626F" w:rsidR="00226817" w:rsidRPr="00CC4D28" w:rsidRDefault="00226817" w:rsidP="00F835FB">
      <w:pPr>
        <w:pStyle w:val="MentorText"/>
        <w:spacing w:before="0"/>
        <w:jc w:val="left"/>
        <w:rPr>
          <w:rFonts w:cs="Arial"/>
          <w:color w:val="244B5A"/>
          <w:sz w:val="24"/>
          <w:szCs w:val="24"/>
        </w:rPr>
      </w:pPr>
      <w:r w:rsidRPr="00CC4D28">
        <w:rPr>
          <w:rFonts w:cs="Arial"/>
          <w:color w:val="244B5A"/>
          <w:sz w:val="24"/>
          <w:szCs w:val="24"/>
        </w:rPr>
        <w:t xml:space="preserve">The </w:t>
      </w:r>
      <w:r w:rsidR="00A67A88" w:rsidRPr="00CC4D28">
        <w:rPr>
          <w:rFonts w:cs="Arial"/>
          <w:color w:val="244B5A"/>
          <w:sz w:val="24"/>
          <w:szCs w:val="24"/>
        </w:rPr>
        <w:t>organisation</w:t>
      </w:r>
      <w:r w:rsidRPr="00CC4D28">
        <w:rPr>
          <w:rFonts w:cs="Arial"/>
          <w:color w:val="244B5A"/>
          <w:sz w:val="24"/>
          <w:szCs w:val="24"/>
        </w:rPr>
        <w:t xml:space="preserve"> is not responsible for the loss, theft or damage to any personal property </w:t>
      </w:r>
      <w:r w:rsidR="00315B3A" w:rsidRPr="00CC4D28">
        <w:rPr>
          <w:rFonts w:cs="Arial"/>
          <w:color w:val="244B5A"/>
          <w:sz w:val="24"/>
          <w:szCs w:val="24"/>
        </w:rPr>
        <w:t xml:space="preserve">brought by employees on to </w:t>
      </w:r>
      <w:r w:rsidR="00C40CAB" w:rsidRPr="00CC4D28">
        <w:rPr>
          <w:rFonts w:cs="Arial"/>
          <w:color w:val="244B5A"/>
          <w:sz w:val="24"/>
          <w:szCs w:val="24"/>
        </w:rPr>
        <w:t>our</w:t>
      </w:r>
      <w:r w:rsidRPr="00CC4D28">
        <w:rPr>
          <w:rFonts w:cs="Arial"/>
          <w:color w:val="244B5A"/>
          <w:sz w:val="24"/>
          <w:szCs w:val="24"/>
        </w:rPr>
        <w:t xml:space="preserve"> premises</w:t>
      </w:r>
      <w:r w:rsidR="00315B3A" w:rsidRPr="00CC4D28">
        <w:rPr>
          <w:rFonts w:cs="Arial"/>
          <w:color w:val="244B5A"/>
          <w:sz w:val="24"/>
          <w:szCs w:val="24"/>
        </w:rPr>
        <w:t xml:space="preserve"> or stored in </w:t>
      </w:r>
      <w:r w:rsidR="00C40CAB" w:rsidRPr="00CC4D28">
        <w:rPr>
          <w:rFonts w:cs="Arial"/>
          <w:color w:val="244B5A"/>
          <w:sz w:val="24"/>
          <w:szCs w:val="24"/>
        </w:rPr>
        <w:t>organisation</w:t>
      </w:r>
      <w:r w:rsidRPr="00CC4D28">
        <w:rPr>
          <w:rFonts w:cs="Arial"/>
          <w:color w:val="244B5A"/>
          <w:sz w:val="24"/>
          <w:szCs w:val="24"/>
        </w:rPr>
        <w:t xml:space="preserve"> vehicles. Employees </w:t>
      </w:r>
      <w:r w:rsidR="00F918EE" w:rsidRPr="00CC4D28">
        <w:rPr>
          <w:rFonts w:cs="Arial"/>
          <w:color w:val="244B5A"/>
          <w:sz w:val="24"/>
          <w:szCs w:val="24"/>
        </w:rPr>
        <w:t xml:space="preserve">are responsible for the </w:t>
      </w:r>
      <w:r w:rsidRPr="00CC4D28">
        <w:rPr>
          <w:rFonts w:cs="Arial"/>
          <w:color w:val="244B5A"/>
          <w:sz w:val="24"/>
          <w:szCs w:val="24"/>
        </w:rPr>
        <w:t xml:space="preserve">security and </w:t>
      </w:r>
      <w:r w:rsidR="00F918EE" w:rsidRPr="00CC4D28">
        <w:rPr>
          <w:rFonts w:cs="Arial"/>
          <w:color w:val="244B5A"/>
          <w:sz w:val="24"/>
          <w:szCs w:val="24"/>
        </w:rPr>
        <w:t xml:space="preserve">safety </w:t>
      </w:r>
      <w:r w:rsidRPr="00CC4D28">
        <w:rPr>
          <w:rFonts w:cs="Arial"/>
          <w:color w:val="244B5A"/>
          <w:sz w:val="24"/>
          <w:szCs w:val="24"/>
        </w:rPr>
        <w:t xml:space="preserve">of their </w:t>
      </w:r>
      <w:r w:rsidR="00F918EE" w:rsidRPr="00CC4D28">
        <w:rPr>
          <w:rFonts w:cs="Arial"/>
          <w:color w:val="244B5A"/>
          <w:sz w:val="24"/>
          <w:szCs w:val="24"/>
        </w:rPr>
        <w:t>personal possessions at all times</w:t>
      </w:r>
      <w:r w:rsidR="008802D3" w:rsidRPr="00CC4D28">
        <w:rPr>
          <w:rFonts w:cs="Arial"/>
          <w:color w:val="244B5A"/>
          <w:sz w:val="24"/>
          <w:szCs w:val="24"/>
        </w:rPr>
        <w:t xml:space="preserve">. </w:t>
      </w:r>
      <w:r w:rsidRPr="00CC4D28">
        <w:rPr>
          <w:rFonts w:cs="Arial"/>
          <w:color w:val="244B5A"/>
          <w:sz w:val="24"/>
          <w:szCs w:val="24"/>
        </w:rPr>
        <w:t xml:space="preserve">Employees should keep these items safe in their lockable desk drawers/lockers. </w:t>
      </w:r>
    </w:p>
    <w:p w14:paraId="403895EC" w14:textId="77777777" w:rsidR="00226817" w:rsidRPr="00CC4D28" w:rsidRDefault="00226817" w:rsidP="00F835FB">
      <w:pPr>
        <w:pStyle w:val="MentorText"/>
        <w:spacing w:before="0"/>
        <w:jc w:val="left"/>
        <w:rPr>
          <w:rFonts w:cs="Arial"/>
          <w:color w:val="244B5A"/>
          <w:sz w:val="24"/>
          <w:szCs w:val="24"/>
        </w:rPr>
      </w:pPr>
    </w:p>
    <w:p w14:paraId="3FA63AE4" w14:textId="0980F7E3" w:rsidR="00F918EE" w:rsidRPr="00CC4D28" w:rsidRDefault="00226817" w:rsidP="00F835FB">
      <w:pPr>
        <w:pStyle w:val="MentorText"/>
        <w:spacing w:before="0"/>
        <w:jc w:val="left"/>
        <w:rPr>
          <w:rFonts w:cs="Arial"/>
          <w:color w:val="244B5A"/>
          <w:sz w:val="24"/>
          <w:szCs w:val="24"/>
        </w:rPr>
      </w:pPr>
      <w:r w:rsidRPr="00CC4D28">
        <w:rPr>
          <w:rFonts w:cs="Arial"/>
          <w:color w:val="244B5A"/>
          <w:sz w:val="24"/>
          <w:szCs w:val="24"/>
        </w:rPr>
        <w:t>Lost property should be handed to an employee</w:t>
      </w:r>
      <w:r w:rsidR="00315B3A" w:rsidRPr="00CC4D28">
        <w:rPr>
          <w:rFonts w:cs="Arial"/>
          <w:color w:val="244B5A"/>
          <w:sz w:val="24"/>
          <w:szCs w:val="24"/>
        </w:rPr>
        <w:t>’s line m</w:t>
      </w:r>
      <w:r w:rsidRPr="00CC4D28">
        <w:rPr>
          <w:rFonts w:cs="Arial"/>
          <w:color w:val="244B5A"/>
          <w:sz w:val="24"/>
          <w:szCs w:val="24"/>
        </w:rPr>
        <w:t xml:space="preserve">anager if found. </w:t>
      </w:r>
    </w:p>
    <w:p w14:paraId="672E098D" w14:textId="77777777" w:rsidR="00113006" w:rsidRPr="00CC4D28" w:rsidRDefault="00113006" w:rsidP="00F835FB">
      <w:pPr>
        <w:pStyle w:val="MentorText"/>
        <w:spacing w:before="0"/>
        <w:jc w:val="left"/>
        <w:rPr>
          <w:rFonts w:cs="Arial"/>
          <w:color w:val="244B5A"/>
          <w:sz w:val="24"/>
          <w:szCs w:val="24"/>
        </w:rPr>
      </w:pPr>
    </w:p>
    <w:p w14:paraId="6C31666C" w14:textId="7BCD2CF0" w:rsidR="00F918EE" w:rsidRPr="00CC4D28" w:rsidRDefault="00F918EE" w:rsidP="00F835FB">
      <w:pPr>
        <w:pStyle w:val="MentorHeading4"/>
        <w:rPr>
          <w:rFonts w:ascii="Arial" w:hAnsi="Arial" w:cs="Arial"/>
          <w:color w:val="244B5A"/>
          <w:sz w:val="24"/>
        </w:rPr>
      </w:pPr>
      <w:r w:rsidRPr="00CC4D28">
        <w:rPr>
          <w:rFonts w:ascii="Arial" w:hAnsi="Arial" w:cs="Arial"/>
          <w:color w:val="244B5A"/>
          <w:sz w:val="24"/>
        </w:rPr>
        <w:t>Environment</w:t>
      </w:r>
      <w:r w:rsidR="00C40CAB" w:rsidRPr="00CC4D28">
        <w:rPr>
          <w:rFonts w:ascii="Arial" w:hAnsi="Arial" w:cs="Arial"/>
          <w:color w:val="244B5A"/>
          <w:sz w:val="24"/>
        </w:rPr>
        <w:t>:</w:t>
      </w:r>
    </w:p>
    <w:p w14:paraId="4966DCD9" w14:textId="0B9E95E7" w:rsidR="00330EFF" w:rsidRPr="00CC4D28" w:rsidRDefault="00C40CAB" w:rsidP="00F835FB">
      <w:pPr>
        <w:pStyle w:val="MentorText"/>
        <w:spacing w:before="0"/>
        <w:jc w:val="left"/>
        <w:rPr>
          <w:rFonts w:cs="Arial"/>
          <w:color w:val="244B5A"/>
          <w:sz w:val="24"/>
          <w:szCs w:val="24"/>
        </w:rPr>
      </w:pPr>
      <w:r w:rsidRPr="00CC4D28">
        <w:rPr>
          <w:rFonts w:cs="Arial"/>
          <w:color w:val="244B5A"/>
          <w:sz w:val="24"/>
          <w:szCs w:val="24"/>
        </w:rPr>
        <w:t>[</w:t>
      </w:r>
      <w:r w:rsidR="005C61E0" w:rsidRPr="00CC4D28">
        <w:rPr>
          <w:rFonts w:cs="Arial"/>
          <w:color w:val="244B5A"/>
          <w:sz w:val="24"/>
          <w:szCs w:val="24"/>
        </w:rPr>
        <w:t>INSERT ORGANISATION NAME</w:t>
      </w:r>
      <w:r w:rsidRPr="00CC4D28">
        <w:rPr>
          <w:rFonts w:cs="Arial"/>
          <w:color w:val="244B5A"/>
          <w:sz w:val="24"/>
          <w:szCs w:val="24"/>
        </w:rPr>
        <w:t>]</w:t>
      </w:r>
      <w:r w:rsidR="00330EFF" w:rsidRPr="00CC4D28">
        <w:rPr>
          <w:rFonts w:cs="Arial"/>
          <w:color w:val="244B5A"/>
          <w:sz w:val="24"/>
          <w:szCs w:val="24"/>
        </w:rPr>
        <w:t xml:space="preserve"> aims to keep use of consumables to a minimum by promoting the effective and efficient usage of </w:t>
      </w:r>
      <w:r w:rsidR="00F918EE" w:rsidRPr="00CC4D28">
        <w:rPr>
          <w:rFonts w:cs="Arial"/>
          <w:color w:val="244B5A"/>
          <w:sz w:val="24"/>
          <w:szCs w:val="24"/>
        </w:rPr>
        <w:t xml:space="preserve">equipment, </w:t>
      </w:r>
      <w:r w:rsidR="00572F13" w:rsidRPr="00CC4D28">
        <w:rPr>
          <w:rFonts w:cs="Arial"/>
          <w:color w:val="244B5A"/>
          <w:sz w:val="24"/>
          <w:szCs w:val="24"/>
        </w:rPr>
        <w:t>facilities, supplies</w:t>
      </w:r>
      <w:r w:rsidR="00F918EE" w:rsidRPr="00CC4D28">
        <w:rPr>
          <w:rFonts w:cs="Arial"/>
          <w:color w:val="244B5A"/>
          <w:sz w:val="24"/>
          <w:szCs w:val="24"/>
        </w:rPr>
        <w:t xml:space="preserve"> and services. </w:t>
      </w:r>
    </w:p>
    <w:p w14:paraId="6D57138F" w14:textId="77777777" w:rsidR="00330EFF" w:rsidRPr="00CC4D28" w:rsidRDefault="00330EFF" w:rsidP="00F835FB">
      <w:pPr>
        <w:pStyle w:val="MentorText"/>
        <w:spacing w:before="0"/>
        <w:jc w:val="left"/>
        <w:rPr>
          <w:rFonts w:cs="Arial"/>
          <w:color w:val="244B5A"/>
          <w:sz w:val="24"/>
          <w:szCs w:val="24"/>
        </w:rPr>
      </w:pPr>
    </w:p>
    <w:p w14:paraId="3E333545" w14:textId="6BB7F920" w:rsidR="00F918EE" w:rsidRPr="00CC4D28" w:rsidRDefault="00330EFF" w:rsidP="00F835FB">
      <w:pPr>
        <w:pStyle w:val="MentorText"/>
        <w:spacing w:before="0"/>
        <w:jc w:val="left"/>
        <w:rPr>
          <w:rFonts w:cs="Arial"/>
          <w:color w:val="244B5A"/>
          <w:sz w:val="24"/>
          <w:szCs w:val="24"/>
        </w:rPr>
      </w:pPr>
      <w:r w:rsidRPr="00CC4D28">
        <w:rPr>
          <w:rFonts w:cs="Arial"/>
          <w:color w:val="244B5A"/>
          <w:sz w:val="24"/>
          <w:szCs w:val="24"/>
        </w:rPr>
        <w:t xml:space="preserve">Employees should </w:t>
      </w:r>
      <w:r w:rsidR="008F07DB" w:rsidRPr="00CC4D28">
        <w:rPr>
          <w:rFonts w:cs="Arial"/>
          <w:color w:val="244B5A"/>
          <w:sz w:val="24"/>
          <w:szCs w:val="24"/>
        </w:rPr>
        <w:t xml:space="preserve">make every effort to reduce wastage, </w:t>
      </w:r>
      <w:r w:rsidR="00C40CAB" w:rsidRPr="00CC4D28">
        <w:rPr>
          <w:rFonts w:cs="Arial"/>
          <w:color w:val="244B5A"/>
          <w:sz w:val="24"/>
          <w:szCs w:val="24"/>
        </w:rPr>
        <w:t xml:space="preserve">recycle, </w:t>
      </w:r>
      <w:r w:rsidR="008F07DB" w:rsidRPr="00CC4D28">
        <w:rPr>
          <w:rFonts w:cs="Arial"/>
          <w:color w:val="244B5A"/>
          <w:sz w:val="24"/>
          <w:szCs w:val="24"/>
        </w:rPr>
        <w:t xml:space="preserve">turn off </w:t>
      </w:r>
      <w:r w:rsidR="00572F13" w:rsidRPr="00CC4D28">
        <w:rPr>
          <w:rFonts w:cs="Arial"/>
          <w:color w:val="244B5A"/>
          <w:sz w:val="24"/>
          <w:szCs w:val="24"/>
        </w:rPr>
        <w:t>excessive lights or heating/cooling equipment,</w:t>
      </w:r>
      <w:r w:rsidR="008F07DB" w:rsidRPr="00CC4D28">
        <w:rPr>
          <w:rFonts w:cs="Arial"/>
          <w:color w:val="244B5A"/>
          <w:sz w:val="24"/>
          <w:szCs w:val="24"/>
        </w:rPr>
        <w:t xml:space="preserve"> </w:t>
      </w:r>
      <w:r w:rsidR="00315B3A" w:rsidRPr="00CC4D28">
        <w:rPr>
          <w:rFonts w:cs="Arial"/>
          <w:color w:val="244B5A"/>
          <w:sz w:val="24"/>
          <w:szCs w:val="24"/>
        </w:rPr>
        <w:t>use water resources</w:t>
      </w:r>
      <w:r w:rsidR="008F07DB" w:rsidRPr="00CC4D28">
        <w:rPr>
          <w:rFonts w:cs="Arial"/>
          <w:color w:val="244B5A"/>
          <w:sz w:val="24"/>
          <w:szCs w:val="24"/>
        </w:rPr>
        <w:t xml:space="preserve"> </w:t>
      </w:r>
      <w:r w:rsidR="00BE2A8D" w:rsidRPr="00CC4D28">
        <w:rPr>
          <w:rFonts w:cs="Arial"/>
          <w:color w:val="244B5A"/>
          <w:sz w:val="24"/>
          <w:szCs w:val="24"/>
        </w:rPr>
        <w:t xml:space="preserve">appropriately </w:t>
      </w:r>
      <w:r w:rsidR="008F07DB" w:rsidRPr="00CC4D28">
        <w:rPr>
          <w:rFonts w:cs="Arial"/>
          <w:color w:val="244B5A"/>
          <w:sz w:val="24"/>
          <w:szCs w:val="24"/>
        </w:rPr>
        <w:t>and</w:t>
      </w:r>
      <w:r w:rsidR="00F918EE" w:rsidRPr="00CC4D28">
        <w:rPr>
          <w:rFonts w:cs="Arial"/>
          <w:color w:val="244B5A"/>
          <w:sz w:val="24"/>
          <w:szCs w:val="24"/>
        </w:rPr>
        <w:t xml:space="preserve"> switch off </w:t>
      </w:r>
      <w:r w:rsidR="008F07DB" w:rsidRPr="00CC4D28">
        <w:rPr>
          <w:rFonts w:cs="Arial"/>
          <w:color w:val="244B5A"/>
          <w:sz w:val="24"/>
          <w:szCs w:val="24"/>
        </w:rPr>
        <w:t xml:space="preserve">any </w:t>
      </w:r>
      <w:r w:rsidR="00315B3A" w:rsidRPr="00CC4D28">
        <w:rPr>
          <w:rFonts w:cs="Arial"/>
          <w:color w:val="244B5A"/>
          <w:sz w:val="24"/>
          <w:szCs w:val="24"/>
        </w:rPr>
        <w:t xml:space="preserve">electronic </w:t>
      </w:r>
      <w:r w:rsidR="008F07DB" w:rsidRPr="00CC4D28">
        <w:rPr>
          <w:rFonts w:cs="Arial"/>
          <w:color w:val="244B5A"/>
          <w:sz w:val="24"/>
          <w:szCs w:val="24"/>
        </w:rPr>
        <w:t>e</w:t>
      </w:r>
      <w:r w:rsidR="00F918EE" w:rsidRPr="00CC4D28">
        <w:rPr>
          <w:rFonts w:cs="Arial"/>
          <w:color w:val="244B5A"/>
          <w:sz w:val="24"/>
          <w:szCs w:val="24"/>
        </w:rPr>
        <w:t xml:space="preserve">quipment </w:t>
      </w:r>
      <w:r w:rsidR="008F07DB" w:rsidRPr="00CC4D28">
        <w:rPr>
          <w:rFonts w:cs="Arial"/>
          <w:color w:val="244B5A"/>
          <w:sz w:val="24"/>
          <w:szCs w:val="24"/>
        </w:rPr>
        <w:t xml:space="preserve">which is </w:t>
      </w:r>
      <w:r w:rsidR="00F918EE" w:rsidRPr="00CC4D28">
        <w:rPr>
          <w:rFonts w:cs="Arial"/>
          <w:color w:val="244B5A"/>
          <w:sz w:val="24"/>
          <w:szCs w:val="24"/>
        </w:rPr>
        <w:t>not in use.</w:t>
      </w:r>
    </w:p>
    <w:p w14:paraId="5A2C9691" w14:textId="30921CF0" w:rsidR="008F07DB" w:rsidRPr="00CC4D28" w:rsidRDefault="008F07DB" w:rsidP="00F835FB">
      <w:pPr>
        <w:pStyle w:val="MentorText"/>
        <w:spacing w:before="0"/>
        <w:jc w:val="left"/>
        <w:rPr>
          <w:rFonts w:cs="Arial"/>
          <w:color w:val="244B5A"/>
          <w:sz w:val="24"/>
          <w:szCs w:val="24"/>
        </w:rPr>
      </w:pPr>
    </w:p>
    <w:p w14:paraId="13062379" w14:textId="0BDD3F1C" w:rsidR="00F918EE" w:rsidRPr="00CC4D28" w:rsidRDefault="00D113EA" w:rsidP="00F835FB">
      <w:pPr>
        <w:pStyle w:val="MentorHeading4"/>
        <w:rPr>
          <w:rFonts w:ascii="Arial" w:hAnsi="Arial" w:cs="Arial"/>
          <w:color w:val="244B5A"/>
          <w:sz w:val="24"/>
        </w:rPr>
      </w:pPr>
      <w:r w:rsidRPr="00CC4D28">
        <w:rPr>
          <w:rFonts w:ascii="Arial" w:hAnsi="Arial" w:cs="Arial"/>
          <w:color w:val="244B5A"/>
          <w:sz w:val="24"/>
        </w:rPr>
        <w:t>Handling money</w:t>
      </w:r>
      <w:r w:rsidR="00C40CAB" w:rsidRPr="00CC4D28">
        <w:rPr>
          <w:rFonts w:ascii="Arial" w:hAnsi="Arial" w:cs="Arial"/>
          <w:color w:val="244B5A"/>
          <w:sz w:val="24"/>
        </w:rPr>
        <w:t>:</w:t>
      </w:r>
    </w:p>
    <w:p w14:paraId="1545955E" w14:textId="59F78D2F" w:rsidR="006828C2" w:rsidRPr="00CC4D28" w:rsidRDefault="006828C2" w:rsidP="00F835FB">
      <w:pPr>
        <w:pStyle w:val="MentorText"/>
        <w:spacing w:before="0"/>
        <w:jc w:val="left"/>
        <w:rPr>
          <w:rFonts w:cs="Arial"/>
          <w:color w:val="244B5A"/>
          <w:sz w:val="24"/>
          <w:szCs w:val="24"/>
        </w:rPr>
      </w:pPr>
      <w:r w:rsidRPr="00CC4D28">
        <w:rPr>
          <w:rFonts w:cs="Arial"/>
          <w:color w:val="244B5A"/>
          <w:sz w:val="24"/>
          <w:szCs w:val="24"/>
        </w:rPr>
        <w:t xml:space="preserve">Employees that have been authorised to handle monetary transactions on behalf of the </w:t>
      </w:r>
      <w:r w:rsidR="00C40CAB" w:rsidRPr="00CC4D28">
        <w:rPr>
          <w:rFonts w:cs="Arial"/>
          <w:color w:val="244B5A"/>
          <w:sz w:val="24"/>
          <w:szCs w:val="24"/>
        </w:rPr>
        <w:t>organisation</w:t>
      </w:r>
      <w:r w:rsidRPr="00CC4D28">
        <w:rPr>
          <w:rFonts w:cs="Arial"/>
          <w:color w:val="244B5A"/>
          <w:sz w:val="24"/>
          <w:szCs w:val="24"/>
        </w:rPr>
        <w:t xml:space="preserve"> are responsible for those </w:t>
      </w:r>
      <w:r w:rsidR="00F918EE" w:rsidRPr="00CC4D28">
        <w:rPr>
          <w:rFonts w:cs="Arial"/>
          <w:color w:val="244B5A"/>
          <w:sz w:val="24"/>
          <w:szCs w:val="24"/>
        </w:rPr>
        <w:t>transactions</w:t>
      </w:r>
      <w:r w:rsidR="00BE2A8D" w:rsidRPr="00CC4D28">
        <w:rPr>
          <w:rFonts w:cs="Arial"/>
          <w:color w:val="244B5A"/>
          <w:sz w:val="24"/>
          <w:szCs w:val="24"/>
        </w:rPr>
        <w:t xml:space="preserve"> they carry out</w:t>
      </w:r>
      <w:r w:rsidR="00F918EE" w:rsidRPr="00CC4D28">
        <w:rPr>
          <w:rFonts w:cs="Arial"/>
          <w:color w:val="244B5A"/>
          <w:sz w:val="24"/>
          <w:szCs w:val="24"/>
        </w:rPr>
        <w:t xml:space="preserve">. </w:t>
      </w:r>
    </w:p>
    <w:p w14:paraId="2A5EB90D" w14:textId="77777777" w:rsidR="006828C2" w:rsidRPr="00CC4D28" w:rsidRDefault="006828C2" w:rsidP="00F835FB">
      <w:pPr>
        <w:pStyle w:val="MentorText"/>
        <w:spacing w:before="0"/>
        <w:jc w:val="left"/>
        <w:rPr>
          <w:rFonts w:cs="Arial"/>
          <w:color w:val="244B5A"/>
          <w:sz w:val="24"/>
          <w:szCs w:val="24"/>
        </w:rPr>
      </w:pPr>
    </w:p>
    <w:p w14:paraId="1FFE7453" w14:textId="17426B76" w:rsidR="00F918EE" w:rsidRPr="00CC4D28" w:rsidRDefault="006828C2" w:rsidP="00F835FB">
      <w:pPr>
        <w:pStyle w:val="MentorText"/>
        <w:spacing w:before="0"/>
        <w:jc w:val="left"/>
        <w:rPr>
          <w:rFonts w:cs="Arial"/>
          <w:color w:val="244B5A"/>
          <w:sz w:val="24"/>
          <w:szCs w:val="24"/>
        </w:rPr>
      </w:pPr>
      <w:r w:rsidRPr="00CC4D28">
        <w:rPr>
          <w:rFonts w:cs="Arial"/>
          <w:color w:val="244B5A"/>
          <w:sz w:val="24"/>
          <w:szCs w:val="24"/>
        </w:rPr>
        <w:t xml:space="preserve">If the </w:t>
      </w:r>
      <w:r w:rsidR="00C40CAB" w:rsidRPr="00CC4D28">
        <w:rPr>
          <w:rFonts w:cs="Arial"/>
          <w:color w:val="244B5A"/>
          <w:sz w:val="24"/>
          <w:szCs w:val="24"/>
        </w:rPr>
        <w:t>organisation</w:t>
      </w:r>
      <w:r w:rsidRPr="00CC4D28">
        <w:rPr>
          <w:rFonts w:cs="Arial"/>
          <w:color w:val="244B5A"/>
          <w:sz w:val="24"/>
          <w:szCs w:val="24"/>
        </w:rPr>
        <w:t xml:space="preserve"> suffers any loss due to a monetary transaction where the loss is caused by the</w:t>
      </w:r>
      <w:r w:rsidR="00572F13" w:rsidRPr="00CC4D28">
        <w:rPr>
          <w:rFonts w:cs="Arial"/>
          <w:color w:val="244B5A"/>
          <w:sz w:val="24"/>
          <w:szCs w:val="24"/>
        </w:rPr>
        <w:t xml:space="preserve"> carelessness or</w:t>
      </w:r>
      <w:r w:rsidRPr="00CC4D28">
        <w:rPr>
          <w:rFonts w:cs="Arial"/>
          <w:color w:val="244B5A"/>
          <w:sz w:val="24"/>
          <w:szCs w:val="24"/>
        </w:rPr>
        <w:t xml:space="preserve"> negligence of an employee, there will be a deduction from pay from that employee’s next salary payment to cover the loss suffered. </w:t>
      </w:r>
    </w:p>
    <w:p w14:paraId="7FC147A0" w14:textId="77777777" w:rsidR="00362FF4" w:rsidRPr="00CC4D28" w:rsidRDefault="00362FF4" w:rsidP="00F835FB">
      <w:pPr>
        <w:pStyle w:val="MentorText"/>
        <w:spacing w:before="0"/>
        <w:jc w:val="left"/>
        <w:rPr>
          <w:rFonts w:cs="Arial"/>
          <w:color w:val="244B5A"/>
          <w:sz w:val="24"/>
          <w:szCs w:val="24"/>
        </w:rPr>
      </w:pPr>
    </w:p>
    <w:p w14:paraId="34E5BD29" w14:textId="158335C8" w:rsidR="00113006" w:rsidRPr="00CC4D28" w:rsidRDefault="00113006" w:rsidP="00F835FB">
      <w:pPr>
        <w:pStyle w:val="MentorText"/>
        <w:spacing w:before="0"/>
        <w:jc w:val="left"/>
        <w:rPr>
          <w:rFonts w:cs="Arial"/>
          <w:iCs/>
          <w:color w:val="244B5A"/>
          <w:sz w:val="24"/>
          <w:szCs w:val="24"/>
        </w:rPr>
      </w:pPr>
      <w:r w:rsidRPr="00CC4D28">
        <w:rPr>
          <w:rFonts w:cs="Arial"/>
          <w:iCs/>
          <w:color w:val="244B5A"/>
          <w:sz w:val="24"/>
          <w:szCs w:val="24"/>
        </w:rPr>
        <w:t>[</w:t>
      </w:r>
      <w:r w:rsidR="005C61E0" w:rsidRPr="00CC4D28">
        <w:rPr>
          <w:rFonts w:cs="Arial"/>
          <w:iCs/>
          <w:color w:val="244B5A"/>
          <w:sz w:val="24"/>
          <w:szCs w:val="24"/>
        </w:rPr>
        <w:t>OPTIONAL - FOR THOSE BUSINESS PROVIDING CARE SERVICES</w:t>
      </w:r>
      <w:r w:rsidR="00704904" w:rsidRPr="00CC4D28">
        <w:rPr>
          <w:rFonts w:cs="Arial"/>
          <w:iCs/>
          <w:color w:val="244B5A"/>
          <w:sz w:val="24"/>
          <w:szCs w:val="24"/>
        </w:rPr>
        <w:t>]</w:t>
      </w:r>
    </w:p>
    <w:p w14:paraId="6C96A76E" w14:textId="193330F6" w:rsidR="00F918EE" w:rsidRPr="00CC4D28" w:rsidRDefault="00E61FB3" w:rsidP="00F835FB">
      <w:pPr>
        <w:pStyle w:val="MentorText"/>
        <w:spacing w:before="0"/>
        <w:jc w:val="left"/>
        <w:rPr>
          <w:rFonts w:cs="Arial"/>
          <w:color w:val="244B5A"/>
          <w:sz w:val="24"/>
          <w:szCs w:val="24"/>
        </w:rPr>
      </w:pPr>
      <w:r w:rsidRPr="00CC4D28">
        <w:rPr>
          <w:rFonts w:cs="Arial"/>
          <w:color w:val="244B5A"/>
          <w:sz w:val="24"/>
          <w:szCs w:val="24"/>
        </w:rPr>
        <w:t>For transparency and to avoid any confusion, e</w:t>
      </w:r>
      <w:r w:rsidR="006828C2" w:rsidRPr="00CC4D28">
        <w:rPr>
          <w:rFonts w:cs="Arial"/>
          <w:color w:val="244B5A"/>
          <w:sz w:val="24"/>
          <w:szCs w:val="24"/>
        </w:rPr>
        <w:t xml:space="preserve">mployees who collect </w:t>
      </w:r>
      <w:r w:rsidRPr="00CC4D28">
        <w:rPr>
          <w:rFonts w:cs="Arial"/>
          <w:color w:val="244B5A"/>
          <w:sz w:val="24"/>
          <w:szCs w:val="24"/>
        </w:rPr>
        <w:t xml:space="preserve">money in any form for service users must ensure that a clear entry regarding the collection is entered into the service user’s care plan. This includes but is not limited to </w:t>
      </w:r>
      <w:r w:rsidR="006828C2" w:rsidRPr="00CC4D28">
        <w:rPr>
          <w:rFonts w:cs="Arial"/>
          <w:color w:val="244B5A"/>
          <w:sz w:val="24"/>
          <w:szCs w:val="24"/>
        </w:rPr>
        <w:t>pensions, benefits or other allowances for service users</w:t>
      </w:r>
      <w:r w:rsidRPr="00CC4D28">
        <w:rPr>
          <w:rFonts w:cs="Arial"/>
          <w:color w:val="244B5A"/>
          <w:sz w:val="24"/>
          <w:szCs w:val="24"/>
        </w:rPr>
        <w:t>. Employees must include the date, time the money is collected, how much was collected and where the money was collected.</w:t>
      </w:r>
    </w:p>
    <w:p w14:paraId="5B399B8E" w14:textId="77777777" w:rsidR="00704904" w:rsidRPr="00CC4D28" w:rsidRDefault="00704904" w:rsidP="00F835FB">
      <w:pPr>
        <w:pStyle w:val="MentorText"/>
        <w:spacing w:before="0"/>
        <w:jc w:val="left"/>
        <w:rPr>
          <w:rFonts w:cs="Arial"/>
          <w:color w:val="244B5A"/>
          <w:sz w:val="24"/>
          <w:szCs w:val="24"/>
        </w:rPr>
      </w:pPr>
    </w:p>
    <w:p w14:paraId="4C1188DA" w14:textId="31FE744C" w:rsidR="00704904" w:rsidRPr="00CC4D28" w:rsidRDefault="006828C2" w:rsidP="00F835FB">
      <w:pPr>
        <w:pStyle w:val="MentorText"/>
        <w:spacing w:before="0"/>
        <w:jc w:val="left"/>
        <w:rPr>
          <w:rFonts w:cs="Arial"/>
          <w:color w:val="244B5A"/>
          <w:sz w:val="24"/>
          <w:szCs w:val="24"/>
        </w:rPr>
      </w:pPr>
      <w:r w:rsidRPr="00CC4D28">
        <w:rPr>
          <w:rFonts w:cs="Arial"/>
          <w:color w:val="244B5A"/>
          <w:sz w:val="24"/>
          <w:szCs w:val="24"/>
        </w:rPr>
        <w:t xml:space="preserve">Employees who purchase products for a service user must ensure </w:t>
      </w:r>
      <w:r w:rsidR="00D370F5" w:rsidRPr="00CC4D28">
        <w:rPr>
          <w:rFonts w:cs="Arial"/>
          <w:color w:val="244B5A"/>
          <w:sz w:val="24"/>
          <w:szCs w:val="24"/>
        </w:rPr>
        <w:t xml:space="preserve">that receipts are kept and items are logged </w:t>
      </w:r>
      <w:r w:rsidR="00BE2A8D" w:rsidRPr="00CC4D28">
        <w:rPr>
          <w:rFonts w:cs="Arial"/>
          <w:color w:val="244B5A"/>
          <w:sz w:val="24"/>
          <w:szCs w:val="24"/>
        </w:rPr>
        <w:t xml:space="preserve">in the service user’s records. </w:t>
      </w:r>
    </w:p>
    <w:p w14:paraId="78AD67AB" w14:textId="77777777" w:rsidR="006828C2" w:rsidRPr="00CC4D28" w:rsidRDefault="006828C2" w:rsidP="00F835FB">
      <w:pPr>
        <w:pStyle w:val="MentorText"/>
        <w:spacing w:before="0"/>
        <w:jc w:val="left"/>
        <w:rPr>
          <w:rFonts w:cs="Arial"/>
          <w:color w:val="244B5A"/>
          <w:sz w:val="24"/>
          <w:szCs w:val="24"/>
        </w:rPr>
      </w:pPr>
    </w:p>
    <w:p w14:paraId="2AF1E134" w14:textId="35F9246C" w:rsidR="00F918EE" w:rsidRPr="00CC4D28" w:rsidRDefault="006828C2" w:rsidP="00F835FB">
      <w:pPr>
        <w:pStyle w:val="MentorText"/>
        <w:spacing w:before="0"/>
        <w:jc w:val="left"/>
        <w:rPr>
          <w:rFonts w:cs="Arial"/>
          <w:color w:val="244B5A"/>
          <w:sz w:val="24"/>
          <w:szCs w:val="24"/>
        </w:rPr>
      </w:pPr>
      <w:r w:rsidRPr="00CC4D28">
        <w:rPr>
          <w:rFonts w:cs="Arial"/>
          <w:color w:val="244B5A"/>
          <w:sz w:val="24"/>
          <w:szCs w:val="24"/>
        </w:rPr>
        <w:lastRenderedPageBreak/>
        <w:t>Employees are</w:t>
      </w:r>
      <w:r w:rsidR="00BE2A8D" w:rsidRPr="00CC4D28">
        <w:rPr>
          <w:rFonts w:cs="Arial"/>
          <w:color w:val="244B5A"/>
          <w:sz w:val="24"/>
          <w:szCs w:val="24"/>
        </w:rPr>
        <w:t xml:space="preserve"> prohibited from taking money from, or giving money to, service users regardless of what form this transaction takes. Employees are also</w:t>
      </w:r>
      <w:r w:rsidRPr="00CC4D28">
        <w:rPr>
          <w:rFonts w:cs="Arial"/>
          <w:color w:val="244B5A"/>
          <w:sz w:val="24"/>
          <w:szCs w:val="24"/>
        </w:rPr>
        <w:t xml:space="preserve"> not allowed to use a service user’s store loyalty card for their own personal gain</w:t>
      </w:r>
      <w:r w:rsidR="00BE2A8D" w:rsidRPr="00CC4D28">
        <w:rPr>
          <w:rFonts w:cs="Arial"/>
          <w:color w:val="244B5A"/>
          <w:sz w:val="24"/>
          <w:szCs w:val="24"/>
        </w:rPr>
        <w:t xml:space="preserve"> and </w:t>
      </w:r>
      <w:r w:rsidRPr="00CC4D28">
        <w:rPr>
          <w:rFonts w:cs="Arial"/>
          <w:color w:val="244B5A"/>
          <w:sz w:val="24"/>
          <w:szCs w:val="24"/>
        </w:rPr>
        <w:t xml:space="preserve">may not use their own store loyalty card when making a purchase of goods </w:t>
      </w:r>
      <w:r w:rsidR="00C238AD" w:rsidRPr="00CC4D28">
        <w:rPr>
          <w:rFonts w:cs="Arial"/>
          <w:color w:val="244B5A"/>
          <w:sz w:val="24"/>
          <w:szCs w:val="24"/>
        </w:rPr>
        <w:t>for service users</w:t>
      </w:r>
      <w:r w:rsidRPr="00CC4D28">
        <w:rPr>
          <w:rFonts w:cs="Arial"/>
          <w:color w:val="244B5A"/>
          <w:sz w:val="24"/>
          <w:szCs w:val="24"/>
        </w:rPr>
        <w:t xml:space="preserve">. </w:t>
      </w:r>
    </w:p>
    <w:p w14:paraId="1C59597D" w14:textId="77777777" w:rsidR="00362FF4" w:rsidRPr="00CC4D28" w:rsidRDefault="00362FF4" w:rsidP="00F835FB">
      <w:pPr>
        <w:pStyle w:val="MentorHeading4"/>
        <w:rPr>
          <w:rFonts w:ascii="Arial" w:hAnsi="Arial" w:cs="Arial"/>
          <w:color w:val="244B5A"/>
          <w:sz w:val="24"/>
        </w:rPr>
      </w:pPr>
    </w:p>
    <w:p w14:paraId="2ACAE2D5" w14:textId="6A214A1B" w:rsidR="00F918EE" w:rsidRPr="00CC4D28" w:rsidRDefault="006828C2" w:rsidP="00F835FB">
      <w:pPr>
        <w:pStyle w:val="MentorHeading4"/>
        <w:rPr>
          <w:rFonts w:ascii="Arial" w:hAnsi="Arial" w:cs="Arial"/>
          <w:color w:val="244B5A"/>
          <w:sz w:val="24"/>
        </w:rPr>
      </w:pPr>
      <w:r w:rsidRPr="00CC4D28">
        <w:rPr>
          <w:rFonts w:ascii="Arial" w:hAnsi="Arial" w:cs="Arial"/>
          <w:color w:val="244B5A"/>
          <w:sz w:val="24"/>
        </w:rPr>
        <w:t>Breaches</w:t>
      </w:r>
      <w:r w:rsidR="00C40CAB" w:rsidRPr="00CC4D28">
        <w:rPr>
          <w:rFonts w:ascii="Arial" w:hAnsi="Arial" w:cs="Arial"/>
          <w:color w:val="244B5A"/>
          <w:sz w:val="24"/>
        </w:rPr>
        <w:t>:</w:t>
      </w:r>
    </w:p>
    <w:p w14:paraId="446CD7BA" w14:textId="34492CCC" w:rsidR="00F918EE" w:rsidRPr="00CC4D28" w:rsidRDefault="006828C2" w:rsidP="00F835FB">
      <w:pPr>
        <w:pStyle w:val="MentorText"/>
        <w:spacing w:before="0"/>
        <w:jc w:val="left"/>
        <w:rPr>
          <w:rFonts w:cs="Arial"/>
          <w:color w:val="244B5A"/>
          <w:sz w:val="24"/>
          <w:szCs w:val="24"/>
        </w:rPr>
      </w:pPr>
      <w:r w:rsidRPr="00CC4D28">
        <w:rPr>
          <w:rFonts w:cs="Arial"/>
          <w:color w:val="244B5A"/>
          <w:sz w:val="24"/>
          <w:szCs w:val="24"/>
        </w:rPr>
        <w:t>Breaches of th</w:t>
      </w:r>
      <w:r w:rsidR="00C40CAB" w:rsidRPr="00CC4D28">
        <w:rPr>
          <w:rFonts w:cs="Arial"/>
          <w:color w:val="244B5A"/>
          <w:sz w:val="24"/>
          <w:szCs w:val="24"/>
        </w:rPr>
        <w:t>is</w:t>
      </w:r>
      <w:r w:rsidR="005C55F5" w:rsidRPr="00CC4D28">
        <w:rPr>
          <w:rFonts w:cs="Arial"/>
          <w:color w:val="244B5A"/>
          <w:sz w:val="24"/>
          <w:szCs w:val="24"/>
        </w:rPr>
        <w:t xml:space="preserve"> code of c</w:t>
      </w:r>
      <w:r w:rsidRPr="00CC4D28">
        <w:rPr>
          <w:rFonts w:cs="Arial"/>
          <w:color w:val="244B5A"/>
          <w:sz w:val="24"/>
          <w:szCs w:val="24"/>
        </w:rPr>
        <w:t>onduct are likely to</w:t>
      </w:r>
      <w:r w:rsidR="00C238AD" w:rsidRPr="00CC4D28">
        <w:rPr>
          <w:rFonts w:cs="Arial"/>
          <w:color w:val="244B5A"/>
          <w:sz w:val="24"/>
          <w:szCs w:val="24"/>
        </w:rPr>
        <w:t xml:space="preserve"> be regarded as an act of misconduct to be addressed under the </w:t>
      </w:r>
      <w:r w:rsidR="00C40CAB" w:rsidRPr="00CC4D28">
        <w:rPr>
          <w:rFonts w:cs="Arial"/>
          <w:color w:val="244B5A"/>
          <w:sz w:val="24"/>
          <w:szCs w:val="24"/>
        </w:rPr>
        <w:t>organisation</w:t>
      </w:r>
      <w:r w:rsidR="00C238AD" w:rsidRPr="00CC4D28">
        <w:rPr>
          <w:rFonts w:cs="Arial"/>
          <w:color w:val="244B5A"/>
          <w:sz w:val="24"/>
          <w:szCs w:val="24"/>
        </w:rPr>
        <w:t xml:space="preserve">’s disciplinary procedure. </w:t>
      </w:r>
      <w:r w:rsidRPr="00CC4D28">
        <w:rPr>
          <w:rFonts w:cs="Arial"/>
          <w:color w:val="244B5A"/>
          <w:sz w:val="24"/>
          <w:szCs w:val="24"/>
        </w:rPr>
        <w:t xml:space="preserve">Some of the </w:t>
      </w:r>
      <w:r w:rsidR="00BE2A8D" w:rsidRPr="00CC4D28">
        <w:rPr>
          <w:rFonts w:cs="Arial"/>
          <w:color w:val="244B5A"/>
          <w:sz w:val="24"/>
          <w:szCs w:val="24"/>
        </w:rPr>
        <w:t xml:space="preserve">above </w:t>
      </w:r>
      <w:r w:rsidRPr="00CC4D28">
        <w:rPr>
          <w:rFonts w:cs="Arial"/>
          <w:color w:val="244B5A"/>
          <w:sz w:val="24"/>
          <w:szCs w:val="24"/>
        </w:rPr>
        <w:t xml:space="preserve">sections indicate the level </w:t>
      </w:r>
      <w:r w:rsidR="008018A7" w:rsidRPr="00CC4D28">
        <w:rPr>
          <w:rFonts w:cs="Arial"/>
          <w:color w:val="244B5A"/>
          <w:sz w:val="24"/>
          <w:szCs w:val="24"/>
        </w:rPr>
        <w:t xml:space="preserve">of offence that could occur if breaches are found. </w:t>
      </w:r>
    </w:p>
    <w:p w14:paraId="1E9CC5F3" w14:textId="77777777" w:rsidR="00362FF4" w:rsidRPr="00CC4D28" w:rsidRDefault="00362FF4" w:rsidP="00F835FB">
      <w:pPr>
        <w:pStyle w:val="MentorHeading3"/>
        <w:rPr>
          <w:rFonts w:ascii="Arial" w:hAnsi="Arial" w:cs="Arial"/>
          <w:color w:val="244B5A"/>
          <w:sz w:val="24"/>
        </w:rPr>
      </w:pPr>
    </w:p>
    <w:p w14:paraId="7F62CAC6" w14:textId="76485909" w:rsidR="00F918EE" w:rsidRPr="00CC4D28" w:rsidRDefault="00F918EE" w:rsidP="00F835FB">
      <w:pPr>
        <w:pStyle w:val="MentorHeading3"/>
        <w:rPr>
          <w:rFonts w:ascii="Arial" w:hAnsi="Arial" w:cs="Arial"/>
          <w:color w:val="244B5A"/>
          <w:sz w:val="24"/>
        </w:rPr>
      </w:pPr>
      <w:r w:rsidRPr="00CC4D28">
        <w:rPr>
          <w:rFonts w:ascii="Arial" w:hAnsi="Arial" w:cs="Arial"/>
          <w:color w:val="244B5A"/>
          <w:sz w:val="24"/>
        </w:rPr>
        <w:t xml:space="preserve">Gross </w:t>
      </w:r>
      <w:r w:rsidR="00BE615F" w:rsidRPr="00CC4D28">
        <w:rPr>
          <w:rFonts w:ascii="Arial" w:hAnsi="Arial" w:cs="Arial"/>
          <w:color w:val="244B5A"/>
          <w:sz w:val="24"/>
        </w:rPr>
        <w:t>m</w:t>
      </w:r>
      <w:r w:rsidRPr="00CC4D28">
        <w:rPr>
          <w:rFonts w:ascii="Arial" w:hAnsi="Arial" w:cs="Arial"/>
          <w:color w:val="244B5A"/>
          <w:sz w:val="24"/>
        </w:rPr>
        <w:t>isconduct</w:t>
      </w:r>
      <w:r w:rsidR="00C40CAB" w:rsidRPr="00CC4D28">
        <w:rPr>
          <w:rFonts w:ascii="Arial" w:hAnsi="Arial" w:cs="Arial"/>
          <w:color w:val="244B5A"/>
          <w:sz w:val="24"/>
        </w:rPr>
        <w:t>:</w:t>
      </w:r>
    </w:p>
    <w:p w14:paraId="5850DA4F" w14:textId="03CDA47E" w:rsidR="00BA0755" w:rsidRPr="00CC4D28" w:rsidRDefault="00BA0755" w:rsidP="00F835FB">
      <w:pPr>
        <w:pStyle w:val="MentorText"/>
        <w:spacing w:before="0"/>
        <w:jc w:val="left"/>
        <w:rPr>
          <w:rFonts w:cs="Arial"/>
          <w:color w:val="244B5A"/>
          <w:sz w:val="24"/>
          <w:szCs w:val="24"/>
        </w:rPr>
      </w:pPr>
      <w:r w:rsidRPr="00CC4D28">
        <w:rPr>
          <w:rFonts w:cs="Arial"/>
          <w:color w:val="244B5A"/>
          <w:sz w:val="24"/>
          <w:szCs w:val="24"/>
        </w:rPr>
        <w:t>The following offences are examples of gross misconduct:</w:t>
      </w:r>
    </w:p>
    <w:p w14:paraId="514AB6E8" w14:textId="77777777" w:rsidR="00BE2A8D" w:rsidRPr="00CC4D28" w:rsidRDefault="00BE2A8D" w:rsidP="00F835FB">
      <w:pPr>
        <w:pStyle w:val="MentorText"/>
        <w:spacing w:before="0"/>
        <w:jc w:val="left"/>
        <w:rPr>
          <w:rFonts w:cs="Arial"/>
          <w:color w:val="244B5A"/>
          <w:sz w:val="24"/>
          <w:szCs w:val="24"/>
        </w:rPr>
      </w:pPr>
    </w:p>
    <w:p w14:paraId="7FA2221A" w14:textId="0C2A0764" w:rsidR="00BA0755" w:rsidRPr="00CC4D28" w:rsidRDefault="00BA0755" w:rsidP="00F835FB">
      <w:pPr>
        <w:pStyle w:val="MentorText"/>
        <w:numPr>
          <w:ilvl w:val="0"/>
          <w:numId w:val="17"/>
        </w:numPr>
        <w:spacing w:before="0"/>
        <w:jc w:val="left"/>
        <w:rPr>
          <w:rFonts w:cs="Arial"/>
          <w:color w:val="244B5A"/>
          <w:sz w:val="24"/>
          <w:szCs w:val="24"/>
        </w:rPr>
      </w:pPr>
      <w:r w:rsidRPr="00CC4D28">
        <w:rPr>
          <w:rFonts w:cs="Arial"/>
          <w:color w:val="244B5A"/>
          <w:sz w:val="24"/>
          <w:szCs w:val="24"/>
        </w:rPr>
        <w:t xml:space="preserve">unauthorised use of the </w:t>
      </w:r>
      <w:r w:rsidR="00C40CAB" w:rsidRPr="00CC4D28">
        <w:rPr>
          <w:rFonts w:cs="Arial"/>
          <w:color w:val="244B5A"/>
          <w:sz w:val="24"/>
          <w:szCs w:val="24"/>
        </w:rPr>
        <w:t>organisation</w:t>
      </w:r>
      <w:r w:rsidRPr="00CC4D28">
        <w:rPr>
          <w:rFonts w:cs="Arial"/>
          <w:color w:val="244B5A"/>
          <w:sz w:val="24"/>
          <w:szCs w:val="24"/>
        </w:rPr>
        <w:t>’s assets and equipment</w:t>
      </w:r>
    </w:p>
    <w:p w14:paraId="7468050A" w14:textId="2DB9E78B" w:rsidR="00BA0755" w:rsidRPr="00CC4D28" w:rsidRDefault="00C238AD" w:rsidP="00F835FB">
      <w:pPr>
        <w:pStyle w:val="MentorText"/>
        <w:numPr>
          <w:ilvl w:val="0"/>
          <w:numId w:val="17"/>
        </w:numPr>
        <w:spacing w:before="0"/>
        <w:jc w:val="left"/>
        <w:rPr>
          <w:rFonts w:cs="Arial"/>
          <w:color w:val="244B5A"/>
          <w:sz w:val="24"/>
          <w:szCs w:val="24"/>
        </w:rPr>
      </w:pPr>
      <w:r w:rsidRPr="00CC4D28">
        <w:rPr>
          <w:rFonts w:cs="Arial"/>
          <w:color w:val="244B5A"/>
          <w:sz w:val="24"/>
          <w:szCs w:val="24"/>
        </w:rPr>
        <w:t xml:space="preserve">insubordination </w:t>
      </w:r>
      <w:r w:rsidR="00C40CAB" w:rsidRPr="00CC4D28">
        <w:rPr>
          <w:rFonts w:cs="Arial"/>
          <w:color w:val="244B5A"/>
          <w:sz w:val="24"/>
          <w:szCs w:val="24"/>
        </w:rPr>
        <w:t>e.g.,</w:t>
      </w:r>
      <w:r w:rsidR="00BA0755" w:rsidRPr="00CC4D28">
        <w:rPr>
          <w:rFonts w:cs="Arial"/>
          <w:color w:val="244B5A"/>
          <w:sz w:val="24"/>
          <w:szCs w:val="24"/>
        </w:rPr>
        <w:t xml:space="preserve"> refusal to carry out duties or obey reasonable instructions, except where employee safety may reasonably be in jeopardy</w:t>
      </w:r>
    </w:p>
    <w:p w14:paraId="54A9B1DE" w14:textId="77777777" w:rsidR="00BA0755" w:rsidRPr="00CC4D28" w:rsidRDefault="00BA0755" w:rsidP="00F835FB">
      <w:pPr>
        <w:pStyle w:val="MentorText"/>
        <w:numPr>
          <w:ilvl w:val="0"/>
          <w:numId w:val="17"/>
        </w:numPr>
        <w:spacing w:before="0"/>
        <w:jc w:val="left"/>
        <w:rPr>
          <w:rFonts w:cs="Arial"/>
          <w:color w:val="244B5A"/>
          <w:sz w:val="24"/>
          <w:szCs w:val="24"/>
        </w:rPr>
      </w:pPr>
      <w:r w:rsidRPr="00CC4D28">
        <w:rPr>
          <w:rFonts w:cs="Arial"/>
          <w:color w:val="244B5A"/>
          <w:sz w:val="24"/>
          <w:szCs w:val="24"/>
        </w:rPr>
        <w:t>intentional sexual harassment, harassment, bullying</w:t>
      </w:r>
    </w:p>
    <w:p w14:paraId="2A19A174" w14:textId="77777777" w:rsidR="00BA0755" w:rsidRPr="00CC4D28" w:rsidRDefault="00BA0755" w:rsidP="00F835FB">
      <w:pPr>
        <w:pStyle w:val="MentorText"/>
        <w:numPr>
          <w:ilvl w:val="0"/>
          <w:numId w:val="17"/>
        </w:numPr>
        <w:spacing w:before="0"/>
        <w:jc w:val="left"/>
        <w:rPr>
          <w:rFonts w:cs="Arial"/>
          <w:color w:val="244B5A"/>
          <w:sz w:val="24"/>
          <w:szCs w:val="24"/>
        </w:rPr>
      </w:pPr>
      <w:r w:rsidRPr="00CC4D28">
        <w:rPr>
          <w:rFonts w:cs="Arial"/>
          <w:color w:val="244B5A"/>
          <w:sz w:val="24"/>
          <w:szCs w:val="24"/>
        </w:rPr>
        <w:t>serious breach of rules, policies or procedures, especially those designed to ensure safe operation</w:t>
      </w:r>
    </w:p>
    <w:p w14:paraId="200FC414" w14:textId="77777777" w:rsidR="00BA0755" w:rsidRPr="00CC4D28" w:rsidRDefault="00BA0755" w:rsidP="00F835FB">
      <w:pPr>
        <w:pStyle w:val="MentorText"/>
        <w:numPr>
          <w:ilvl w:val="0"/>
          <w:numId w:val="17"/>
        </w:numPr>
        <w:spacing w:before="0"/>
        <w:jc w:val="left"/>
        <w:rPr>
          <w:rFonts w:cs="Arial"/>
          <w:color w:val="244B5A"/>
          <w:sz w:val="24"/>
          <w:szCs w:val="24"/>
        </w:rPr>
      </w:pPr>
      <w:r w:rsidRPr="00CC4D28">
        <w:rPr>
          <w:rFonts w:cs="Arial"/>
          <w:color w:val="244B5A"/>
          <w:sz w:val="24"/>
          <w:szCs w:val="24"/>
        </w:rPr>
        <w:t>divulging or misusing confidential information</w:t>
      </w:r>
    </w:p>
    <w:p w14:paraId="0F4758BA" w14:textId="76F05DD1" w:rsidR="00BA0755" w:rsidRPr="00CC4D28" w:rsidRDefault="00BA0755" w:rsidP="00F835FB">
      <w:pPr>
        <w:pStyle w:val="MentorText"/>
        <w:numPr>
          <w:ilvl w:val="0"/>
          <w:numId w:val="17"/>
        </w:numPr>
        <w:spacing w:before="0"/>
        <w:jc w:val="left"/>
        <w:rPr>
          <w:rFonts w:cs="Arial"/>
          <w:color w:val="244B5A"/>
          <w:sz w:val="24"/>
          <w:szCs w:val="24"/>
        </w:rPr>
      </w:pPr>
      <w:r w:rsidRPr="00CC4D28">
        <w:rPr>
          <w:rFonts w:cs="Arial"/>
          <w:color w:val="244B5A"/>
          <w:sz w:val="24"/>
          <w:szCs w:val="24"/>
        </w:rPr>
        <w:t xml:space="preserve">theft or unauthorised possession of any property or facilities of the </w:t>
      </w:r>
      <w:r w:rsidR="00C40CAB" w:rsidRPr="00CC4D28">
        <w:rPr>
          <w:rFonts w:cs="Arial"/>
          <w:color w:val="244B5A"/>
          <w:sz w:val="24"/>
          <w:szCs w:val="24"/>
        </w:rPr>
        <w:t>organisation</w:t>
      </w:r>
      <w:r w:rsidRPr="00CC4D28">
        <w:rPr>
          <w:rFonts w:cs="Arial"/>
          <w:color w:val="244B5A"/>
          <w:sz w:val="24"/>
          <w:szCs w:val="24"/>
        </w:rPr>
        <w:t xml:space="preserve"> or of any employee of the company</w:t>
      </w:r>
    </w:p>
    <w:p w14:paraId="5914E589" w14:textId="77777777" w:rsidR="00BA0755" w:rsidRPr="00CC4D28" w:rsidRDefault="00BA0755" w:rsidP="00F835FB">
      <w:pPr>
        <w:pStyle w:val="MentorText"/>
        <w:numPr>
          <w:ilvl w:val="0"/>
          <w:numId w:val="17"/>
        </w:numPr>
        <w:spacing w:before="0"/>
        <w:jc w:val="left"/>
        <w:rPr>
          <w:rFonts w:cs="Arial"/>
          <w:color w:val="244B5A"/>
          <w:sz w:val="24"/>
          <w:szCs w:val="24"/>
        </w:rPr>
      </w:pPr>
      <w:r w:rsidRPr="00CC4D28">
        <w:rPr>
          <w:rFonts w:cs="Arial"/>
          <w:color w:val="244B5A"/>
          <w:sz w:val="24"/>
          <w:szCs w:val="24"/>
        </w:rPr>
        <w:t>consumption of alcohol or drugs, or intoxication by reason of alcohol or drugs, which could affect work performance in any way or have an impact on other employees</w:t>
      </w:r>
    </w:p>
    <w:p w14:paraId="4106817F" w14:textId="4A2AE90B" w:rsidR="00BA0755" w:rsidRPr="00CC4D28" w:rsidRDefault="00BA0755" w:rsidP="00F835FB">
      <w:pPr>
        <w:pStyle w:val="MentorText"/>
        <w:numPr>
          <w:ilvl w:val="0"/>
          <w:numId w:val="17"/>
        </w:numPr>
        <w:spacing w:before="0"/>
        <w:jc w:val="left"/>
        <w:rPr>
          <w:rFonts w:cs="Arial"/>
          <w:color w:val="244B5A"/>
          <w:sz w:val="24"/>
          <w:szCs w:val="24"/>
        </w:rPr>
      </w:pPr>
      <w:r w:rsidRPr="00CC4D28">
        <w:rPr>
          <w:rFonts w:cs="Arial"/>
          <w:color w:val="244B5A"/>
          <w:sz w:val="24"/>
          <w:szCs w:val="24"/>
        </w:rPr>
        <w:t xml:space="preserve">having illegal drugs in the possession, custody or control of the employee while at work or on </w:t>
      </w:r>
      <w:r w:rsidR="00C40CAB" w:rsidRPr="00CC4D28">
        <w:rPr>
          <w:rFonts w:cs="Arial"/>
          <w:color w:val="244B5A"/>
          <w:sz w:val="24"/>
          <w:szCs w:val="24"/>
        </w:rPr>
        <w:t>organisation</w:t>
      </w:r>
      <w:r w:rsidRPr="00CC4D28">
        <w:rPr>
          <w:rFonts w:cs="Arial"/>
          <w:color w:val="244B5A"/>
          <w:sz w:val="24"/>
          <w:szCs w:val="24"/>
        </w:rPr>
        <w:t xml:space="preserve"> premises</w:t>
      </w:r>
    </w:p>
    <w:p w14:paraId="5C19F8BD" w14:textId="4945F41F" w:rsidR="00BA0755" w:rsidRPr="00CC4D28" w:rsidRDefault="00BA0755" w:rsidP="00F835FB">
      <w:pPr>
        <w:pStyle w:val="MentorText"/>
        <w:numPr>
          <w:ilvl w:val="0"/>
          <w:numId w:val="17"/>
        </w:numPr>
        <w:spacing w:before="0"/>
        <w:jc w:val="left"/>
        <w:rPr>
          <w:rFonts w:cs="Arial"/>
          <w:color w:val="244B5A"/>
          <w:sz w:val="24"/>
          <w:szCs w:val="24"/>
        </w:rPr>
      </w:pPr>
      <w:r w:rsidRPr="00CC4D28">
        <w:rPr>
          <w:rFonts w:cs="Arial"/>
          <w:color w:val="244B5A"/>
          <w:sz w:val="24"/>
          <w:szCs w:val="24"/>
        </w:rPr>
        <w:t xml:space="preserve">defrauding or attempting to defraud the </w:t>
      </w:r>
      <w:r w:rsidR="00C40CAB" w:rsidRPr="00CC4D28">
        <w:rPr>
          <w:rFonts w:cs="Arial"/>
          <w:color w:val="244B5A"/>
          <w:sz w:val="24"/>
          <w:szCs w:val="24"/>
        </w:rPr>
        <w:t>organisation</w:t>
      </w:r>
      <w:r w:rsidRPr="00CC4D28">
        <w:rPr>
          <w:rFonts w:cs="Arial"/>
          <w:color w:val="244B5A"/>
          <w:sz w:val="24"/>
          <w:szCs w:val="24"/>
        </w:rPr>
        <w:t xml:space="preserve">, its customers, </w:t>
      </w:r>
      <w:r w:rsidR="00C40CAB" w:rsidRPr="00CC4D28">
        <w:rPr>
          <w:rFonts w:cs="Arial"/>
          <w:color w:val="244B5A"/>
          <w:sz w:val="24"/>
          <w:szCs w:val="24"/>
        </w:rPr>
        <w:t xml:space="preserve">clients, service users, </w:t>
      </w:r>
      <w:r w:rsidRPr="00CC4D28">
        <w:rPr>
          <w:rFonts w:cs="Arial"/>
          <w:color w:val="244B5A"/>
          <w:sz w:val="24"/>
          <w:szCs w:val="24"/>
        </w:rPr>
        <w:t>suppliers or fellow employees</w:t>
      </w:r>
    </w:p>
    <w:p w14:paraId="30D30639" w14:textId="31CA236D" w:rsidR="00BA0755" w:rsidRPr="00CC4D28" w:rsidRDefault="00BA0755" w:rsidP="00F835FB">
      <w:pPr>
        <w:pStyle w:val="MentorText"/>
        <w:numPr>
          <w:ilvl w:val="0"/>
          <w:numId w:val="17"/>
        </w:numPr>
        <w:spacing w:before="0"/>
        <w:jc w:val="left"/>
        <w:rPr>
          <w:rFonts w:cs="Arial"/>
          <w:color w:val="244B5A"/>
          <w:sz w:val="24"/>
          <w:szCs w:val="24"/>
        </w:rPr>
      </w:pPr>
      <w:r w:rsidRPr="00CC4D28">
        <w:rPr>
          <w:rFonts w:cs="Arial"/>
          <w:color w:val="244B5A"/>
          <w:sz w:val="24"/>
          <w:szCs w:val="24"/>
        </w:rPr>
        <w:t>unautho</w:t>
      </w:r>
      <w:r w:rsidR="00C238AD" w:rsidRPr="00CC4D28">
        <w:rPr>
          <w:rFonts w:cs="Arial"/>
          <w:color w:val="244B5A"/>
          <w:sz w:val="24"/>
          <w:szCs w:val="24"/>
        </w:rPr>
        <w:t>rised or inappropriate use of e</w:t>
      </w:r>
      <w:r w:rsidRPr="00CC4D28">
        <w:rPr>
          <w:rFonts w:cs="Arial"/>
          <w:color w:val="244B5A"/>
          <w:sz w:val="24"/>
          <w:szCs w:val="24"/>
        </w:rPr>
        <w:t>mail, internet and/or computer systems</w:t>
      </w:r>
    </w:p>
    <w:p w14:paraId="46F007F6" w14:textId="7DA93CBF" w:rsidR="00BA0755" w:rsidRPr="00CC4D28" w:rsidRDefault="00BA0755" w:rsidP="00F835FB">
      <w:pPr>
        <w:pStyle w:val="MentorText"/>
        <w:numPr>
          <w:ilvl w:val="0"/>
          <w:numId w:val="17"/>
        </w:numPr>
        <w:spacing w:before="0"/>
        <w:jc w:val="left"/>
        <w:rPr>
          <w:rFonts w:cs="Arial"/>
          <w:color w:val="244B5A"/>
          <w:sz w:val="24"/>
          <w:szCs w:val="24"/>
        </w:rPr>
      </w:pPr>
      <w:r w:rsidRPr="00CC4D28">
        <w:rPr>
          <w:rFonts w:cs="Arial"/>
          <w:color w:val="244B5A"/>
          <w:sz w:val="24"/>
          <w:szCs w:val="24"/>
        </w:rPr>
        <w:t xml:space="preserve">falsification of any </w:t>
      </w:r>
      <w:r w:rsidR="00C40CAB" w:rsidRPr="00CC4D28">
        <w:rPr>
          <w:rFonts w:cs="Arial"/>
          <w:color w:val="244B5A"/>
          <w:sz w:val="24"/>
          <w:szCs w:val="24"/>
        </w:rPr>
        <w:t>organisation</w:t>
      </w:r>
      <w:r w:rsidRPr="00CC4D28">
        <w:rPr>
          <w:rFonts w:cs="Arial"/>
          <w:color w:val="244B5A"/>
          <w:sz w:val="24"/>
          <w:szCs w:val="24"/>
        </w:rPr>
        <w:t xml:space="preserve"> records including reports, accounts, expenses claims or self-certification forms</w:t>
      </w:r>
    </w:p>
    <w:p w14:paraId="79ED684D" w14:textId="2E78EC9F" w:rsidR="00BA0755" w:rsidRPr="00CC4D28" w:rsidRDefault="00BA0755" w:rsidP="00F835FB">
      <w:pPr>
        <w:pStyle w:val="MentorText"/>
        <w:numPr>
          <w:ilvl w:val="0"/>
          <w:numId w:val="17"/>
        </w:numPr>
        <w:spacing w:before="0"/>
        <w:jc w:val="left"/>
        <w:rPr>
          <w:rFonts w:cs="Arial"/>
          <w:color w:val="244B5A"/>
          <w:sz w:val="24"/>
          <w:szCs w:val="24"/>
        </w:rPr>
      </w:pPr>
      <w:r w:rsidRPr="00CC4D28">
        <w:rPr>
          <w:rFonts w:cs="Arial"/>
          <w:color w:val="244B5A"/>
          <w:sz w:val="24"/>
          <w:szCs w:val="24"/>
        </w:rPr>
        <w:t xml:space="preserve">serious damage to </w:t>
      </w:r>
      <w:r w:rsidR="00C40CAB" w:rsidRPr="00CC4D28">
        <w:rPr>
          <w:rFonts w:cs="Arial"/>
          <w:color w:val="244B5A"/>
          <w:sz w:val="24"/>
          <w:szCs w:val="24"/>
        </w:rPr>
        <w:t>organisation</w:t>
      </w:r>
      <w:r w:rsidRPr="00CC4D28">
        <w:rPr>
          <w:rFonts w:cs="Arial"/>
          <w:color w:val="244B5A"/>
          <w:sz w:val="24"/>
          <w:szCs w:val="24"/>
        </w:rPr>
        <w:t xml:space="preserve"> property</w:t>
      </w:r>
    </w:p>
    <w:p w14:paraId="24471D23" w14:textId="77777777" w:rsidR="00BA0755" w:rsidRPr="00CC4D28" w:rsidRDefault="00BA0755" w:rsidP="00F835FB">
      <w:pPr>
        <w:pStyle w:val="MentorText"/>
        <w:numPr>
          <w:ilvl w:val="0"/>
          <w:numId w:val="17"/>
        </w:numPr>
        <w:spacing w:before="0"/>
        <w:jc w:val="left"/>
        <w:rPr>
          <w:rFonts w:cs="Arial"/>
          <w:color w:val="244B5A"/>
          <w:sz w:val="24"/>
          <w:szCs w:val="24"/>
        </w:rPr>
      </w:pPr>
      <w:r w:rsidRPr="00CC4D28">
        <w:rPr>
          <w:rFonts w:cs="Arial"/>
          <w:color w:val="244B5A"/>
          <w:sz w:val="24"/>
          <w:szCs w:val="24"/>
        </w:rPr>
        <w:t>violent, dangerous or intimidatory conduct</w:t>
      </w:r>
    </w:p>
    <w:p w14:paraId="03B49436" w14:textId="5FE735EE" w:rsidR="00BA0755" w:rsidRPr="00CC4D28" w:rsidRDefault="00BA0755" w:rsidP="00F835FB">
      <w:pPr>
        <w:pStyle w:val="MentorText"/>
        <w:numPr>
          <w:ilvl w:val="0"/>
          <w:numId w:val="17"/>
        </w:numPr>
        <w:spacing w:before="0"/>
        <w:jc w:val="left"/>
        <w:rPr>
          <w:rFonts w:cs="Arial"/>
          <w:color w:val="244B5A"/>
          <w:sz w:val="24"/>
          <w:szCs w:val="24"/>
        </w:rPr>
      </w:pPr>
      <w:r w:rsidRPr="00CC4D28">
        <w:rPr>
          <w:rFonts w:cs="Arial"/>
          <w:color w:val="244B5A"/>
          <w:sz w:val="24"/>
          <w:szCs w:val="24"/>
        </w:rPr>
        <w:t xml:space="preserve">bringing unauthorised person(s) onto </w:t>
      </w:r>
      <w:r w:rsidR="00C40CAB" w:rsidRPr="00CC4D28">
        <w:rPr>
          <w:rFonts w:cs="Arial"/>
          <w:color w:val="244B5A"/>
          <w:sz w:val="24"/>
          <w:szCs w:val="24"/>
        </w:rPr>
        <w:t>organisation</w:t>
      </w:r>
      <w:r w:rsidRPr="00CC4D28">
        <w:rPr>
          <w:rFonts w:cs="Arial"/>
          <w:color w:val="244B5A"/>
          <w:sz w:val="24"/>
          <w:szCs w:val="24"/>
        </w:rPr>
        <w:t xml:space="preserve"> premises</w:t>
      </w:r>
    </w:p>
    <w:p w14:paraId="56C3BA99" w14:textId="77777777" w:rsidR="00BA0755" w:rsidRPr="00CC4D28" w:rsidRDefault="00BA0755" w:rsidP="00F835FB">
      <w:pPr>
        <w:pStyle w:val="MentorText"/>
        <w:numPr>
          <w:ilvl w:val="0"/>
          <w:numId w:val="17"/>
        </w:numPr>
        <w:spacing w:before="0"/>
        <w:jc w:val="left"/>
        <w:rPr>
          <w:rFonts w:cs="Arial"/>
          <w:color w:val="244B5A"/>
          <w:sz w:val="24"/>
          <w:szCs w:val="24"/>
        </w:rPr>
      </w:pPr>
      <w:r w:rsidRPr="00CC4D28">
        <w:rPr>
          <w:rFonts w:cs="Arial"/>
          <w:color w:val="244B5A"/>
          <w:sz w:val="24"/>
          <w:szCs w:val="24"/>
        </w:rPr>
        <w:t>conviction of any criminal offence which may render the employee unsuitable for the role</w:t>
      </w:r>
    </w:p>
    <w:p w14:paraId="2EF29CAF" w14:textId="77777777" w:rsidR="00BA0755" w:rsidRPr="00CC4D28" w:rsidRDefault="00BA0755" w:rsidP="00F835FB">
      <w:pPr>
        <w:pStyle w:val="MentorText"/>
        <w:numPr>
          <w:ilvl w:val="0"/>
          <w:numId w:val="17"/>
        </w:numPr>
        <w:spacing w:before="0"/>
        <w:jc w:val="left"/>
        <w:rPr>
          <w:rFonts w:cs="Arial"/>
          <w:color w:val="244B5A"/>
          <w:sz w:val="24"/>
          <w:szCs w:val="24"/>
        </w:rPr>
      </w:pPr>
      <w:r w:rsidRPr="00CC4D28">
        <w:rPr>
          <w:rFonts w:cs="Arial"/>
          <w:color w:val="244B5A"/>
          <w:sz w:val="24"/>
          <w:szCs w:val="24"/>
        </w:rPr>
        <w:t>serious abuse of time-keeping and attendance procedures</w:t>
      </w:r>
    </w:p>
    <w:p w14:paraId="34D7E87A" w14:textId="3244A288" w:rsidR="00BA0755" w:rsidRPr="00CC4D28" w:rsidRDefault="00BA0755" w:rsidP="00F835FB">
      <w:pPr>
        <w:pStyle w:val="MentorText"/>
        <w:numPr>
          <w:ilvl w:val="0"/>
          <w:numId w:val="17"/>
        </w:numPr>
        <w:spacing w:before="0"/>
        <w:jc w:val="left"/>
        <w:rPr>
          <w:rFonts w:cs="Arial"/>
          <w:color w:val="244B5A"/>
          <w:sz w:val="24"/>
          <w:szCs w:val="24"/>
        </w:rPr>
      </w:pPr>
      <w:r w:rsidRPr="00CC4D28">
        <w:rPr>
          <w:rFonts w:cs="Arial"/>
          <w:color w:val="244B5A"/>
          <w:sz w:val="24"/>
          <w:szCs w:val="24"/>
        </w:rPr>
        <w:t>failure to follow a</w:t>
      </w:r>
      <w:r w:rsidR="00C40CAB" w:rsidRPr="00CC4D28">
        <w:rPr>
          <w:rFonts w:cs="Arial"/>
          <w:color w:val="244B5A"/>
          <w:sz w:val="24"/>
          <w:szCs w:val="24"/>
        </w:rPr>
        <w:t>n organisation</w:t>
      </w:r>
      <w:r w:rsidRPr="00CC4D28">
        <w:rPr>
          <w:rFonts w:cs="Arial"/>
          <w:color w:val="244B5A"/>
          <w:sz w:val="24"/>
          <w:szCs w:val="24"/>
        </w:rPr>
        <w:t xml:space="preserve"> standard operating procedure.</w:t>
      </w:r>
    </w:p>
    <w:p w14:paraId="2F7CCCA0" w14:textId="7188D9D1" w:rsidR="00A51D19" w:rsidRPr="00CC4D28" w:rsidRDefault="00A51D19" w:rsidP="00A51D19">
      <w:pPr>
        <w:pStyle w:val="MentorText"/>
        <w:spacing w:before="0"/>
        <w:jc w:val="left"/>
        <w:rPr>
          <w:rFonts w:cs="Arial"/>
          <w:color w:val="244B5A"/>
          <w:sz w:val="24"/>
          <w:szCs w:val="24"/>
        </w:rPr>
      </w:pPr>
    </w:p>
    <w:p w14:paraId="0CF32F4A" w14:textId="2EBAFD0F" w:rsidR="00D15FE9" w:rsidRPr="00D15FE9" w:rsidRDefault="00D15FE9" w:rsidP="00D15FE9">
      <w:pPr>
        <w:rPr>
          <w:rFonts w:ascii="Arial" w:hAnsi="Arial" w:cs="Arial"/>
          <w:b/>
          <w:bCs/>
          <w:color w:val="244B5A"/>
          <w:sz w:val="28"/>
          <w:szCs w:val="28"/>
        </w:rPr>
      </w:pPr>
      <w:r w:rsidRPr="00A93157">
        <w:rPr>
          <w:rFonts w:ascii="Arial" w:hAnsi="Arial" w:cs="Arial"/>
          <w:b/>
          <w:bCs/>
          <w:color w:val="244B5A"/>
          <w:sz w:val="28"/>
          <w:szCs w:val="28"/>
        </w:rPr>
        <w:t>Document version control</w:t>
      </w:r>
    </w:p>
    <w:tbl>
      <w:tblPr>
        <w:tblStyle w:val="TableGrid"/>
        <w:tblW w:w="0" w:type="auto"/>
        <w:tblLook w:val="04A0" w:firstRow="1" w:lastRow="0" w:firstColumn="1" w:lastColumn="0" w:noHBand="0" w:noVBand="1"/>
      </w:tblPr>
      <w:tblGrid>
        <w:gridCol w:w="2254"/>
        <w:gridCol w:w="2254"/>
        <w:gridCol w:w="2254"/>
        <w:gridCol w:w="2254"/>
      </w:tblGrid>
      <w:tr w:rsidR="00D15FE9" w:rsidRPr="00A93157" w14:paraId="3CEA8871" w14:textId="77777777" w:rsidTr="00286F0F">
        <w:tc>
          <w:tcPr>
            <w:tcW w:w="2254" w:type="dxa"/>
          </w:tcPr>
          <w:p w14:paraId="6869D6FD" w14:textId="77777777" w:rsidR="00D15FE9" w:rsidRPr="00A93157" w:rsidRDefault="00D15FE9" w:rsidP="00286F0F">
            <w:pPr>
              <w:rPr>
                <w:rFonts w:ascii="Arial" w:hAnsi="Arial" w:cs="Arial"/>
                <w:b/>
                <w:bCs/>
                <w:color w:val="244B5A"/>
              </w:rPr>
            </w:pPr>
            <w:r w:rsidRPr="00A93157">
              <w:rPr>
                <w:rFonts w:ascii="Arial" w:hAnsi="Arial" w:cs="Arial"/>
                <w:b/>
                <w:bCs/>
                <w:color w:val="244B5A"/>
              </w:rPr>
              <w:t>Version number</w:t>
            </w:r>
          </w:p>
        </w:tc>
        <w:tc>
          <w:tcPr>
            <w:tcW w:w="2254" w:type="dxa"/>
          </w:tcPr>
          <w:p w14:paraId="3F698F16" w14:textId="77777777" w:rsidR="00D15FE9" w:rsidRPr="00A93157" w:rsidRDefault="00D15FE9" w:rsidP="00286F0F">
            <w:pPr>
              <w:rPr>
                <w:rFonts w:ascii="Arial" w:hAnsi="Arial" w:cs="Arial"/>
                <w:b/>
                <w:bCs/>
                <w:color w:val="244B5A"/>
              </w:rPr>
            </w:pPr>
            <w:r w:rsidRPr="00A93157">
              <w:rPr>
                <w:rFonts w:ascii="Arial" w:hAnsi="Arial" w:cs="Arial"/>
                <w:b/>
                <w:bCs/>
                <w:color w:val="244B5A"/>
              </w:rPr>
              <w:t>Change or update</w:t>
            </w:r>
          </w:p>
        </w:tc>
        <w:tc>
          <w:tcPr>
            <w:tcW w:w="2254" w:type="dxa"/>
          </w:tcPr>
          <w:p w14:paraId="4FA31D67" w14:textId="77777777" w:rsidR="00D15FE9" w:rsidRPr="00A93157" w:rsidRDefault="00D15FE9" w:rsidP="00286F0F">
            <w:pPr>
              <w:rPr>
                <w:rFonts w:ascii="Arial" w:hAnsi="Arial" w:cs="Arial"/>
                <w:b/>
                <w:bCs/>
                <w:color w:val="244B5A"/>
              </w:rPr>
            </w:pPr>
            <w:r w:rsidRPr="00A93157">
              <w:rPr>
                <w:rFonts w:ascii="Arial" w:hAnsi="Arial" w:cs="Arial"/>
                <w:b/>
                <w:bCs/>
                <w:color w:val="244B5A"/>
              </w:rPr>
              <w:t>Author or owner</w:t>
            </w:r>
          </w:p>
        </w:tc>
        <w:tc>
          <w:tcPr>
            <w:tcW w:w="2254" w:type="dxa"/>
          </w:tcPr>
          <w:p w14:paraId="3FABCD2A" w14:textId="77777777" w:rsidR="00D15FE9" w:rsidRPr="00A93157" w:rsidRDefault="00D15FE9" w:rsidP="00286F0F">
            <w:pPr>
              <w:rPr>
                <w:rFonts w:ascii="Arial" w:hAnsi="Arial" w:cs="Arial"/>
                <w:b/>
                <w:bCs/>
                <w:color w:val="244B5A"/>
              </w:rPr>
            </w:pPr>
            <w:r w:rsidRPr="00A93157">
              <w:rPr>
                <w:rFonts w:ascii="Arial" w:hAnsi="Arial" w:cs="Arial"/>
                <w:b/>
                <w:bCs/>
                <w:color w:val="244B5A"/>
              </w:rPr>
              <w:t>Date</w:t>
            </w:r>
          </w:p>
        </w:tc>
      </w:tr>
      <w:tr w:rsidR="00D15FE9" w:rsidRPr="00A93157" w14:paraId="21372631" w14:textId="77777777" w:rsidTr="00286F0F">
        <w:tc>
          <w:tcPr>
            <w:tcW w:w="2254" w:type="dxa"/>
          </w:tcPr>
          <w:p w14:paraId="0C813C22" w14:textId="77777777" w:rsidR="00D15FE9" w:rsidRPr="00A93157" w:rsidRDefault="00D15FE9" w:rsidP="00286F0F">
            <w:pPr>
              <w:rPr>
                <w:rFonts w:ascii="Arial" w:hAnsi="Arial" w:cs="Arial"/>
                <w:color w:val="244B5A"/>
              </w:rPr>
            </w:pPr>
            <w:r w:rsidRPr="00A93157">
              <w:rPr>
                <w:rFonts w:ascii="Arial" w:hAnsi="Arial" w:cs="Arial"/>
                <w:color w:val="244B5A"/>
              </w:rPr>
              <w:t>1.0</w:t>
            </w:r>
          </w:p>
        </w:tc>
        <w:tc>
          <w:tcPr>
            <w:tcW w:w="2254" w:type="dxa"/>
          </w:tcPr>
          <w:p w14:paraId="54EC991A" w14:textId="77777777" w:rsidR="00D15FE9" w:rsidRPr="00A93157" w:rsidRDefault="00D15FE9" w:rsidP="00286F0F">
            <w:pPr>
              <w:rPr>
                <w:rFonts w:ascii="Arial" w:hAnsi="Arial" w:cs="Arial"/>
                <w:color w:val="244B5A"/>
              </w:rPr>
            </w:pPr>
            <w:r w:rsidRPr="00A93157">
              <w:rPr>
                <w:rFonts w:ascii="Arial" w:hAnsi="Arial" w:cs="Arial"/>
                <w:color w:val="244B5A"/>
              </w:rPr>
              <w:t>First version</w:t>
            </w:r>
          </w:p>
        </w:tc>
        <w:tc>
          <w:tcPr>
            <w:tcW w:w="2254" w:type="dxa"/>
          </w:tcPr>
          <w:p w14:paraId="13BA4F7E" w14:textId="77777777" w:rsidR="00D15FE9" w:rsidRPr="00A93157" w:rsidRDefault="00D15FE9" w:rsidP="00286F0F">
            <w:pPr>
              <w:rPr>
                <w:rFonts w:ascii="Arial" w:hAnsi="Arial" w:cs="Arial"/>
                <w:color w:val="244B5A"/>
              </w:rPr>
            </w:pPr>
          </w:p>
        </w:tc>
        <w:tc>
          <w:tcPr>
            <w:tcW w:w="2254" w:type="dxa"/>
          </w:tcPr>
          <w:p w14:paraId="6D884E77" w14:textId="77777777" w:rsidR="00D15FE9" w:rsidRPr="00A93157" w:rsidRDefault="00D15FE9" w:rsidP="00286F0F">
            <w:pPr>
              <w:rPr>
                <w:rFonts w:ascii="Arial" w:hAnsi="Arial" w:cs="Arial"/>
                <w:color w:val="244B5A"/>
              </w:rPr>
            </w:pPr>
          </w:p>
        </w:tc>
      </w:tr>
      <w:tr w:rsidR="00D15FE9" w:rsidRPr="00A93157" w14:paraId="10713AB0" w14:textId="77777777" w:rsidTr="00286F0F">
        <w:tc>
          <w:tcPr>
            <w:tcW w:w="2254" w:type="dxa"/>
          </w:tcPr>
          <w:p w14:paraId="5BC0DC1F" w14:textId="77777777" w:rsidR="00D15FE9" w:rsidRPr="00A93157" w:rsidRDefault="00D15FE9" w:rsidP="00286F0F">
            <w:pPr>
              <w:rPr>
                <w:rFonts w:ascii="Arial" w:hAnsi="Arial" w:cs="Arial"/>
                <w:color w:val="244B5A"/>
              </w:rPr>
            </w:pPr>
          </w:p>
        </w:tc>
        <w:tc>
          <w:tcPr>
            <w:tcW w:w="2254" w:type="dxa"/>
          </w:tcPr>
          <w:p w14:paraId="10C9858E" w14:textId="77777777" w:rsidR="00D15FE9" w:rsidRPr="00A93157" w:rsidRDefault="00D15FE9" w:rsidP="00286F0F">
            <w:pPr>
              <w:rPr>
                <w:rFonts w:ascii="Arial" w:hAnsi="Arial" w:cs="Arial"/>
                <w:color w:val="244B5A"/>
              </w:rPr>
            </w:pPr>
          </w:p>
        </w:tc>
        <w:tc>
          <w:tcPr>
            <w:tcW w:w="2254" w:type="dxa"/>
          </w:tcPr>
          <w:p w14:paraId="1E154878" w14:textId="77777777" w:rsidR="00D15FE9" w:rsidRPr="00A93157" w:rsidRDefault="00D15FE9" w:rsidP="00286F0F">
            <w:pPr>
              <w:rPr>
                <w:rFonts w:ascii="Arial" w:hAnsi="Arial" w:cs="Arial"/>
                <w:color w:val="244B5A"/>
              </w:rPr>
            </w:pPr>
          </w:p>
        </w:tc>
        <w:tc>
          <w:tcPr>
            <w:tcW w:w="2254" w:type="dxa"/>
          </w:tcPr>
          <w:p w14:paraId="3189D9B1" w14:textId="77777777" w:rsidR="00D15FE9" w:rsidRPr="00A93157" w:rsidRDefault="00D15FE9" w:rsidP="00286F0F">
            <w:pPr>
              <w:rPr>
                <w:rFonts w:ascii="Arial" w:hAnsi="Arial" w:cs="Arial"/>
                <w:color w:val="244B5A"/>
              </w:rPr>
            </w:pPr>
          </w:p>
        </w:tc>
      </w:tr>
      <w:tr w:rsidR="00D15FE9" w:rsidRPr="00A93157" w14:paraId="6937EE68" w14:textId="77777777" w:rsidTr="00286F0F">
        <w:tc>
          <w:tcPr>
            <w:tcW w:w="2254" w:type="dxa"/>
          </w:tcPr>
          <w:p w14:paraId="62E52E2E" w14:textId="77777777" w:rsidR="00D15FE9" w:rsidRPr="00A93157" w:rsidRDefault="00D15FE9" w:rsidP="00286F0F">
            <w:pPr>
              <w:rPr>
                <w:rFonts w:ascii="Arial" w:hAnsi="Arial" w:cs="Arial"/>
                <w:color w:val="244B5A"/>
              </w:rPr>
            </w:pPr>
          </w:p>
        </w:tc>
        <w:tc>
          <w:tcPr>
            <w:tcW w:w="2254" w:type="dxa"/>
          </w:tcPr>
          <w:p w14:paraId="0D29760D" w14:textId="77777777" w:rsidR="00D15FE9" w:rsidRPr="00A93157" w:rsidRDefault="00D15FE9" w:rsidP="00286F0F">
            <w:pPr>
              <w:rPr>
                <w:rFonts w:ascii="Arial" w:hAnsi="Arial" w:cs="Arial"/>
                <w:color w:val="244B5A"/>
              </w:rPr>
            </w:pPr>
          </w:p>
        </w:tc>
        <w:tc>
          <w:tcPr>
            <w:tcW w:w="2254" w:type="dxa"/>
          </w:tcPr>
          <w:p w14:paraId="0AA29450" w14:textId="77777777" w:rsidR="00D15FE9" w:rsidRPr="00A93157" w:rsidRDefault="00D15FE9" w:rsidP="00286F0F">
            <w:pPr>
              <w:rPr>
                <w:rFonts w:ascii="Arial" w:hAnsi="Arial" w:cs="Arial"/>
                <w:color w:val="244B5A"/>
              </w:rPr>
            </w:pPr>
          </w:p>
        </w:tc>
        <w:tc>
          <w:tcPr>
            <w:tcW w:w="2254" w:type="dxa"/>
          </w:tcPr>
          <w:p w14:paraId="1A206E66" w14:textId="77777777" w:rsidR="00D15FE9" w:rsidRPr="00A93157" w:rsidRDefault="00D15FE9" w:rsidP="00286F0F">
            <w:pPr>
              <w:rPr>
                <w:rFonts w:ascii="Arial" w:hAnsi="Arial" w:cs="Arial"/>
                <w:color w:val="244B5A"/>
              </w:rPr>
            </w:pPr>
          </w:p>
        </w:tc>
      </w:tr>
    </w:tbl>
    <w:p w14:paraId="4E7CDB25" w14:textId="77777777" w:rsidR="00A51D19" w:rsidRPr="00CC4D28" w:rsidRDefault="00A51D19" w:rsidP="00A51D19">
      <w:pPr>
        <w:pStyle w:val="MentorText"/>
        <w:spacing w:before="0"/>
        <w:jc w:val="left"/>
        <w:rPr>
          <w:rFonts w:cs="Arial"/>
          <w:color w:val="244B5A"/>
          <w:sz w:val="24"/>
          <w:szCs w:val="24"/>
        </w:rPr>
      </w:pPr>
    </w:p>
    <w:sectPr w:rsidR="00A51D19" w:rsidRPr="00CC4D28" w:rsidSect="008802D3">
      <w:pgSz w:w="11906" w:h="16838"/>
      <w:pgMar w:top="1701" w:right="1440" w:bottom="1440" w:left="144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9A214" w14:textId="77777777" w:rsidR="00CA7738" w:rsidRDefault="00CA7738">
      <w:r>
        <w:separator/>
      </w:r>
    </w:p>
  </w:endnote>
  <w:endnote w:type="continuationSeparator" w:id="0">
    <w:p w14:paraId="756EB4D4" w14:textId="77777777" w:rsidR="00CA7738" w:rsidRDefault="00CA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gra SCVO">
    <w:altName w:val="Calibri"/>
    <w:panose1 w:val="00000500000000000000"/>
    <w:charset w:val="00"/>
    <w:family w:val="modern"/>
    <w:notTrueType/>
    <w:pitch w:val="variable"/>
    <w:sig w:usb0="A00000FF" w:usb1="4000E4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AB127" w14:textId="77777777" w:rsidR="00CA7738" w:rsidRDefault="00CA7738">
      <w:r>
        <w:separator/>
      </w:r>
    </w:p>
  </w:footnote>
  <w:footnote w:type="continuationSeparator" w:id="0">
    <w:p w14:paraId="431F790D" w14:textId="77777777" w:rsidR="00CA7738" w:rsidRDefault="00CA7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cs="Symbol"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Wingdings" w:hint="default"/>
      </w:rPr>
    </w:lvl>
    <w:lvl w:ilvl="3" w:tplc="FFFFFFFF">
      <w:start w:val="1"/>
      <w:numFmt w:val="bullet"/>
      <w:lvlText w:val=""/>
      <w:lvlJc w:val="left"/>
      <w:pPr>
        <w:tabs>
          <w:tab w:val="num" w:pos="2993"/>
        </w:tabs>
        <w:ind w:left="2993" w:hanging="360"/>
      </w:pPr>
      <w:rPr>
        <w:rFonts w:ascii="Symbol" w:hAnsi="Symbol" w:cs="Symbol"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Wingdings" w:hint="default"/>
      </w:rPr>
    </w:lvl>
    <w:lvl w:ilvl="6" w:tplc="FFFFFFFF">
      <w:start w:val="1"/>
      <w:numFmt w:val="bullet"/>
      <w:lvlText w:val=""/>
      <w:lvlJc w:val="left"/>
      <w:pPr>
        <w:tabs>
          <w:tab w:val="num" w:pos="5153"/>
        </w:tabs>
        <w:ind w:left="5153" w:hanging="360"/>
      </w:pPr>
      <w:rPr>
        <w:rFonts w:ascii="Symbol" w:hAnsi="Symbol" w:cs="Symbol"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Wingdings" w:hint="default"/>
      </w:rPr>
    </w:lvl>
  </w:abstractNum>
  <w:abstractNum w:abstractNumId="1" w15:restartNumberingAfterBreak="0">
    <w:nsid w:val="09A65DCD"/>
    <w:multiLevelType w:val="hybridMultilevel"/>
    <w:tmpl w:val="A8F2E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6E4A77"/>
    <w:multiLevelType w:val="hybridMultilevel"/>
    <w:tmpl w:val="E4CE7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240A82"/>
    <w:multiLevelType w:val="hybridMultilevel"/>
    <w:tmpl w:val="9D2AE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2C3ED4"/>
    <w:multiLevelType w:val="hybridMultilevel"/>
    <w:tmpl w:val="08E24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437893"/>
    <w:multiLevelType w:val="hybridMultilevel"/>
    <w:tmpl w:val="E2382600"/>
    <w:lvl w:ilvl="0" w:tplc="04090001">
      <w:start w:val="1"/>
      <w:numFmt w:val="bullet"/>
      <w:lvlText w:val="·"/>
      <w:lvlJc w:val="left"/>
      <w:pPr>
        <w:tabs>
          <w:tab w:val="num" w:pos="28"/>
        </w:tabs>
        <w:ind w:left="28" w:hanging="454"/>
      </w:pPr>
      <w:rPr>
        <w:rFonts w:ascii="Symbol" w:hAnsi="Symbol" w:hint="default"/>
      </w:rPr>
    </w:lvl>
    <w:lvl w:ilvl="1" w:tplc="158C0244">
      <w:start w:val="1"/>
      <w:numFmt w:val="bullet"/>
      <w:lvlText w:val="o"/>
      <w:lvlJc w:val="left"/>
      <w:pPr>
        <w:tabs>
          <w:tab w:val="num" w:pos="482"/>
        </w:tabs>
        <w:ind w:left="482" w:hanging="454"/>
      </w:pPr>
      <w:rPr>
        <w:rFonts w:ascii="Courier New" w:hAnsi="Courier New" w:hint="default"/>
      </w:rPr>
    </w:lvl>
    <w:lvl w:ilvl="2" w:tplc="300CAD58">
      <w:numFmt w:val="decimal"/>
      <w:lvlText w:val=""/>
      <w:lvlJc w:val="left"/>
    </w:lvl>
    <w:lvl w:ilvl="3" w:tplc="A086AB84">
      <w:numFmt w:val="decimal"/>
      <w:lvlText w:val=""/>
      <w:lvlJc w:val="left"/>
    </w:lvl>
    <w:lvl w:ilvl="4" w:tplc="67280718">
      <w:numFmt w:val="decimal"/>
      <w:lvlText w:val=""/>
      <w:lvlJc w:val="left"/>
    </w:lvl>
    <w:lvl w:ilvl="5" w:tplc="9AA0990E">
      <w:numFmt w:val="decimal"/>
      <w:lvlText w:val=""/>
      <w:lvlJc w:val="left"/>
    </w:lvl>
    <w:lvl w:ilvl="6" w:tplc="3EFCB3EE">
      <w:numFmt w:val="decimal"/>
      <w:lvlText w:val=""/>
      <w:lvlJc w:val="left"/>
    </w:lvl>
    <w:lvl w:ilvl="7" w:tplc="37AAE092">
      <w:numFmt w:val="decimal"/>
      <w:lvlText w:val=""/>
      <w:lvlJc w:val="left"/>
    </w:lvl>
    <w:lvl w:ilvl="8" w:tplc="F5AEC118">
      <w:numFmt w:val="decimal"/>
      <w:lvlText w:val=""/>
      <w:lvlJc w:val="left"/>
    </w:lvl>
  </w:abstractNum>
  <w:abstractNum w:abstractNumId="6" w15:restartNumberingAfterBreak="0">
    <w:nsid w:val="116F0A1F"/>
    <w:multiLevelType w:val="hybridMultilevel"/>
    <w:tmpl w:val="EE54C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AF1D71"/>
    <w:multiLevelType w:val="hybridMultilevel"/>
    <w:tmpl w:val="6D98D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F5EAD"/>
    <w:multiLevelType w:val="hybridMultilevel"/>
    <w:tmpl w:val="B044C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D42659"/>
    <w:multiLevelType w:val="hybridMultilevel"/>
    <w:tmpl w:val="A58A0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19366E"/>
    <w:multiLevelType w:val="hybridMultilevel"/>
    <w:tmpl w:val="BFBC2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806E16"/>
    <w:multiLevelType w:val="hybridMultilevel"/>
    <w:tmpl w:val="2230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930823"/>
    <w:multiLevelType w:val="hybridMultilevel"/>
    <w:tmpl w:val="64C66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5C3F98"/>
    <w:multiLevelType w:val="hybridMultilevel"/>
    <w:tmpl w:val="B6B0E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A933DC"/>
    <w:multiLevelType w:val="hybridMultilevel"/>
    <w:tmpl w:val="990AC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5E35AD4"/>
    <w:multiLevelType w:val="hybridMultilevel"/>
    <w:tmpl w:val="9620DC3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1D10488"/>
    <w:multiLevelType w:val="hybridMultilevel"/>
    <w:tmpl w:val="E86AC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4C5D39"/>
    <w:multiLevelType w:val="hybridMultilevel"/>
    <w:tmpl w:val="11F08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EA2DB5"/>
    <w:multiLevelType w:val="hybridMultilevel"/>
    <w:tmpl w:val="83CEE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180161"/>
    <w:multiLevelType w:val="hybridMultilevel"/>
    <w:tmpl w:val="24563EA4"/>
    <w:lvl w:ilvl="0" w:tplc="65F86F06">
      <w:numFmt w:val="bullet"/>
      <w:lvlText w:val="•"/>
      <w:lvlJc w:val="left"/>
      <w:pPr>
        <w:ind w:left="360" w:hanging="360"/>
      </w:pPr>
      <w:rPr>
        <w:rFonts w:ascii="Palatino Linotype" w:eastAsia="Times New Roman" w:hAnsi="Palatino Linotype"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2B18A9"/>
    <w:multiLevelType w:val="hybridMultilevel"/>
    <w:tmpl w:val="4962C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E95F93"/>
    <w:multiLevelType w:val="hybridMultilevel"/>
    <w:tmpl w:val="86363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02500D"/>
    <w:multiLevelType w:val="hybridMultilevel"/>
    <w:tmpl w:val="AD12225C"/>
    <w:lvl w:ilvl="0" w:tplc="A8381C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ED267A"/>
    <w:multiLevelType w:val="hybridMultilevel"/>
    <w:tmpl w:val="C6927D9E"/>
    <w:lvl w:ilvl="0" w:tplc="65F86F06">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376727"/>
    <w:multiLevelType w:val="hybridMultilevel"/>
    <w:tmpl w:val="43580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7302E0D"/>
    <w:multiLevelType w:val="hybridMultilevel"/>
    <w:tmpl w:val="E2824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B76EEF"/>
    <w:multiLevelType w:val="hybridMultilevel"/>
    <w:tmpl w:val="310870C6"/>
    <w:lvl w:ilvl="0" w:tplc="FFFFFFFF">
      <w:start w:val="1"/>
      <w:numFmt w:val="bullet"/>
      <w:pStyle w:val="bulletlist"/>
      <w:lvlText w:val=""/>
      <w:lvlJc w:val="left"/>
      <w:pPr>
        <w:tabs>
          <w:tab w:val="num" w:pos="833"/>
        </w:tabs>
        <w:ind w:left="833" w:hanging="360"/>
      </w:pPr>
      <w:rPr>
        <w:rFonts w:ascii="Symbol" w:hAnsi="Symbol" w:cs="Symbol"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Wingdings" w:hint="default"/>
      </w:rPr>
    </w:lvl>
    <w:lvl w:ilvl="3" w:tplc="FFFFFFFF">
      <w:start w:val="1"/>
      <w:numFmt w:val="bullet"/>
      <w:lvlText w:val=""/>
      <w:lvlJc w:val="left"/>
      <w:pPr>
        <w:tabs>
          <w:tab w:val="num" w:pos="2993"/>
        </w:tabs>
        <w:ind w:left="2993" w:hanging="360"/>
      </w:pPr>
      <w:rPr>
        <w:rFonts w:ascii="Symbol" w:hAnsi="Symbol" w:cs="Symbol"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Wingdings" w:hint="default"/>
      </w:rPr>
    </w:lvl>
    <w:lvl w:ilvl="6" w:tplc="FFFFFFFF">
      <w:start w:val="1"/>
      <w:numFmt w:val="bullet"/>
      <w:lvlText w:val=""/>
      <w:lvlJc w:val="left"/>
      <w:pPr>
        <w:tabs>
          <w:tab w:val="num" w:pos="5153"/>
        </w:tabs>
        <w:ind w:left="5153" w:hanging="360"/>
      </w:pPr>
      <w:rPr>
        <w:rFonts w:ascii="Symbol" w:hAnsi="Symbol" w:cs="Symbol"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Wingdings" w:hint="default"/>
      </w:rPr>
    </w:lvl>
  </w:abstractNum>
  <w:abstractNum w:abstractNumId="27" w15:restartNumberingAfterBreak="0">
    <w:nsid w:val="78996026"/>
    <w:multiLevelType w:val="hybridMultilevel"/>
    <w:tmpl w:val="4C361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9B291A"/>
    <w:multiLevelType w:val="hybridMultilevel"/>
    <w:tmpl w:val="ED84A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14"/>
  </w:num>
  <w:num w:numId="4">
    <w:abstractNumId w:val="8"/>
  </w:num>
  <w:num w:numId="5">
    <w:abstractNumId w:val="20"/>
  </w:num>
  <w:num w:numId="6">
    <w:abstractNumId w:val="7"/>
  </w:num>
  <w:num w:numId="7">
    <w:abstractNumId w:val="12"/>
  </w:num>
  <w:num w:numId="8">
    <w:abstractNumId w:val="9"/>
  </w:num>
  <w:num w:numId="9">
    <w:abstractNumId w:val="21"/>
  </w:num>
  <w:num w:numId="10">
    <w:abstractNumId w:val="28"/>
  </w:num>
  <w:num w:numId="11">
    <w:abstractNumId w:val="11"/>
  </w:num>
  <w:num w:numId="12">
    <w:abstractNumId w:val="5"/>
  </w:num>
  <w:num w:numId="13">
    <w:abstractNumId w:val="15"/>
  </w:num>
  <w:num w:numId="14">
    <w:abstractNumId w:val="3"/>
  </w:num>
  <w:num w:numId="15">
    <w:abstractNumId w:val="10"/>
  </w:num>
  <w:num w:numId="16">
    <w:abstractNumId w:val="24"/>
  </w:num>
  <w:num w:numId="17">
    <w:abstractNumId w:val="23"/>
  </w:num>
  <w:num w:numId="18">
    <w:abstractNumId w:val="19"/>
  </w:num>
  <w:num w:numId="19">
    <w:abstractNumId w:val="27"/>
  </w:num>
  <w:num w:numId="20">
    <w:abstractNumId w:val="13"/>
  </w:num>
  <w:num w:numId="21">
    <w:abstractNumId w:val="4"/>
  </w:num>
  <w:num w:numId="22">
    <w:abstractNumId w:val="18"/>
  </w:num>
  <w:num w:numId="23">
    <w:abstractNumId w:val="17"/>
  </w:num>
  <w:num w:numId="24">
    <w:abstractNumId w:val="6"/>
  </w:num>
  <w:num w:numId="25">
    <w:abstractNumId w:val="25"/>
  </w:num>
  <w:num w:numId="26">
    <w:abstractNumId w:val="1"/>
  </w:num>
  <w:num w:numId="27">
    <w:abstractNumId w:val="2"/>
  </w:num>
  <w:num w:numId="28">
    <w:abstractNumId w:val="1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001"/>
    <w:rsid w:val="000011A6"/>
    <w:rsid w:val="00015AEF"/>
    <w:rsid w:val="00020957"/>
    <w:rsid w:val="00042539"/>
    <w:rsid w:val="0004266D"/>
    <w:rsid w:val="00052001"/>
    <w:rsid w:val="00070BE1"/>
    <w:rsid w:val="0007519F"/>
    <w:rsid w:val="000753D8"/>
    <w:rsid w:val="00076642"/>
    <w:rsid w:val="00077080"/>
    <w:rsid w:val="00085AE8"/>
    <w:rsid w:val="00087A0A"/>
    <w:rsid w:val="000A5D7D"/>
    <w:rsid w:val="000B09FD"/>
    <w:rsid w:val="000C722F"/>
    <w:rsid w:val="000E7B53"/>
    <w:rsid w:val="00113006"/>
    <w:rsid w:val="001169FB"/>
    <w:rsid w:val="00121164"/>
    <w:rsid w:val="001261F5"/>
    <w:rsid w:val="0012638B"/>
    <w:rsid w:val="00132B18"/>
    <w:rsid w:val="00141EC6"/>
    <w:rsid w:val="00163F0A"/>
    <w:rsid w:val="00164F81"/>
    <w:rsid w:val="00167FCE"/>
    <w:rsid w:val="00171991"/>
    <w:rsid w:val="001955D7"/>
    <w:rsid w:val="001A043C"/>
    <w:rsid w:val="001A4518"/>
    <w:rsid w:val="001A54D8"/>
    <w:rsid w:val="001B2CE3"/>
    <w:rsid w:val="001B4AB0"/>
    <w:rsid w:val="001C3C65"/>
    <w:rsid w:val="001C67C6"/>
    <w:rsid w:val="001E37A1"/>
    <w:rsid w:val="001F51DE"/>
    <w:rsid w:val="00202838"/>
    <w:rsid w:val="002126A0"/>
    <w:rsid w:val="00223C70"/>
    <w:rsid w:val="00225FAB"/>
    <w:rsid w:val="00226817"/>
    <w:rsid w:val="0022700D"/>
    <w:rsid w:val="002438D1"/>
    <w:rsid w:val="00245D75"/>
    <w:rsid w:val="002727FB"/>
    <w:rsid w:val="00281242"/>
    <w:rsid w:val="002A235D"/>
    <w:rsid w:val="002A3FFA"/>
    <w:rsid w:val="002B3DB3"/>
    <w:rsid w:val="002B5797"/>
    <w:rsid w:val="002C44AE"/>
    <w:rsid w:val="002C46B7"/>
    <w:rsid w:val="002E09E3"/>
    <w:rsid w:val="002F1CD6"/>
    <w:rsid w:val="00313DBE"/>
    <w:rsid w:val="00315B3A"/>
    <w:rsid w:val="00321854"/>
    <w:rsid w:val="00330EFF"/>
    <w:rsid w:val="003313EB"/>
    <w:rsid w:val="003443F4"/>
    <w:rsid w:val="003508AE"/>
    <w:rsid w:val="00356294"/>
    <w:rsid w:val="0036005A"/>
    <w:rsid w:val="00362FF4"/>
    <w:rsid w:val="0037238B"/>
    <w:rsid w:val="00374A4E"/>
    <w:rsid w:val="00385322"/>
    <w:rsid w:val="003A1451"/>
    <w:rsid w:val="003B4F5B"/>
    <w:rsid w:val="003D29CC"/>
    <w:rsid w:val="00425477"/>
    <w:rsid w:val="00425486"/>
    <w:rsid w:val="00427417"/>
    <w:rsid w:val="004426A5"/>
    <w:rsid w:val="00453D48"/>
    <w:rsid w:val="004652F8"/>
    <w:rsid w:val="004B1595"/>
    <w:rsid w:val="004C4FEE"/>
    <w:rsid w:val="004D725D"/>
    <w:rsid w:val="00500E1A"/>
    <w:rsid w:val="005244BB"/>
    <w:rsid w:val="005441B0"/>
    <w:rsid w:val="0055226A"/>
    <w:rsid w:val="00553629"/>
    <w:rsid w:val="00571511"/>
    <w:rsid w:val="00572F13"/>
    <w:rsid w:val="0059000A"/>
    <w:rsid w:val="005917A8"/>
    <w:rsid w:val="0059484E"/>
    <w:rsid w:val="00597E4A"/>
    <w:rsid w:val="005B06C3"/>
    <w:rsid w:val="005C55F5"/>
    <w:rsid w:val="005C61E0"/>
    <w:rsid w:val="005E068F"/>
    <w:rsid w:val="005E54F7"/>
    <w:rsid w:val="00644E42"/>
    <w:rsid w:val="00653AF3"/>
    <w:rsid w:val="006602B3"/>
    <w:rsid w:val="00662072"/>
    <w:rsid w:val="00662ABC"/>
    <w:rsid w:val="00673D53"/>
    <w:rsid w:val="00675637"/>
    <w:rsid w:val="006765C4"/>
    <w:rsid w:val="006820B5"/>
    <w:rsid w:val="006828C2"/>
    <w:rsid w:val="00692401"/>
    <w:rsid w:val="006956DA"/>
    <w:rsid w:val="006972B8"/>
    <w:rsid w:val="0069760C"/>
    <w:rsid w:val="006A77AC"/>
    <w:rsid w:val="006B0D34"/>
    <w:rsid w:val="006C41E1"/>
    <w:rsid w:val="006E3430"/>
    <w:rsid w:val="006F4F1D"/>
    <w:rsid w:val="00703CBD"/>
    <w:rsid w:val="00704904"/>
    <w:rsid w:val="007049C0"/>
    <w:rsid w:val="00715B34"/>
    <w:rsid w:val="007315EC"/>
    <w:rsid w:val="00737BF4"/>
    <w:rsid w:val="0074065B"/>
    <w:rsid w:val="007542CA"/>
    <w:rsid w:val="00770B9D"/>
    <w:rsid w:val="00773DDE"/>
    <w:rsid w:val="0077683F"/>
    <w:rsid w:val="007A752A"/>
    <w:rsid w:val="007B13B7"/>
    <w:rsid w:val="007B1CBD"/>
    <w:rsid w:val="007B6372"/>
    <w:rsid w:val="007B78AC"/>
    <w:rsid w:val="007B7941"/>
    <w:rsid w:val="007D0AEB"/>
    <w:rsid w:val="008007F3"/>
    <w:rsid w:val="008018A7"/>
    <w:rsid w:val="00804620"/>
    <w:rsid w:val="008071BB"/>
    <w:rsid w:val="008118AB"/>
    <w:rsid w:val="0081624B"/>
    <w:rsid w:val="008252E4"/>
    <w:rsid w:val="00826EB8"/>
    <w:rsid w:val="00842421"/>
    <w:rsid w:val="008566D2"/>
    <w:rsid w:val="00857CAB"/>
    <w:rsid w:val="00861F3A"/>
    <w:rsid w:val="008733C7"/>
    <w:rsid w:val="008802D3"/>
    <w:rsid w:val="00886485"/>
    <w:rsid w:val="00895C75"/>
    <w:rsid w:val="008A321D"/>
    <w:rsid w:val="008A6565"/>
    <w:rsid w:val="008D4C19"/>
    <w:rsid w:val="008D7BCF"/>
    <w:rsid w:val="008E00CC"/>
    <w:rsid w:val="008E7F3F"/>
    <w:rsid w:val="008F07DB"/>
    <w:rsid w:val="00913DD6"/>
    <w:rsid w:val="0092578A"/>
    <w:rsid w:val="009274EE"/>
    <w:rsid w:val="0094166E"/>
    <w:rsid w:val="00946E4D"/>
    <w:rsid w:val="009522A9"/>
    <w:rsid w:val="009549E5"/>
    <w:rsid w:val="009629AD"/>
    <w:rsid w:val="0096570E"/>
    <w:rsid w:val="009849A4"/>
    <w:rsid w:val="009A56CE"/>
    <w:rsid w:val="009A6241"/>
    <w:rsid w:val="009B4D86"/>
    <w:rsid w:val="009B6157"/>
    <w:rsid w:val="009B6352"/>
    <w:rsid w:val="009B7847"/>
    <w:rsid w:val="009C1491"/>
    <w:rsid w:val="009C3F99"/>
    <w:rsid w:val="009C5931"/>
    <w:rsid w:val="009E05AD"/>
    <w:rsid w:val="009E47BC"/>
    <w:rsid w:val="009F2E5D"/>
    <w:rsid w:val="009F300D"/>
    <w:rsid w:val="009F6794"/>
    <w:rsid w:val="00A04A4A"/>
    <w:rsid w:val="00A05BDF"/>
    <w:rsid w:val="00A06DF6"/>
    <w:rsid w:val="00A22118"/>
    <w:rsid w:val="00A226B6"/>
    <w:rsid w:val="00A51D19"/>
    <w:rsid w:val="00A52FD6"/>
    <w:rsid w:val="00A6644D"/>
    <w:rsid w:val="00A67A88"/>
    <w:rsid w:val="00A8267F"/>
    <w:rsid w:val="00A83BF7"/>
    <w:rsid w:val="00A93B9E"/>
    <w:rsid w:val="00AB29B9"/>
    <w:rsid w:val="00AD512A"/>
    <w:rsid w:val="00AE1CF0"/>
    <w:rsid w:val="00AF4219"/>
    <w:rsid w:val="00AF68F0"/>
    <w:rsid w:val="00AF7EE8"/>
    <w:rsid w:val="00B02285"/>
    <w:rsid w:val="00B15A75"/>
    <w:rsid w:val="00B209A2"/>
    <w:rsid w:val="00B67F44"/>
    <w:rsid w:val="00B74454"/>
    <w:rsid w:val="00B91FDA"/>
    <w:rsid w:val="00B92EB1"/>
    <w:rsid w:val="00BA0755"/>
    <w:rsid w:val="00BE2A8D"/>
    <w:rsid w:val="00BE615F"/>
    <w:rsid w:val="00C04D61"/>
    <w:rsid w:val="00C072CC"/>
    <w:rsid w:val="00C114E2"/>
    <w:rsid w:val="00C238AD"/>
    <w:rsid w:val="00C40CAB"/>
    <w:rsid w:val="00C44B29"/>
    <w:rsid w:val="00C75799"/>
    <w:rsid w:val="00C76074"/>
    <w:rsid w:val="00C949BC"/>
    <w:rsid w:val="00CA7738"/>
    <w:rsid w:val="00CB0D7A"/>
    <w:rsid w:val="00CC4D28"/>
    <w:rsid w:val="00CC7130"/>
    <w:rsid w:val="00CE0A37"/>
    <w:rsid w:val="00CF7622"/>
    <w:rsid w:val="00D113EA"/>
    <w:rsid w:val="00D13D8E"/>
    <w:rsid w:val="00D15FE9"/>
    <w:rsid w:val="00D1779E"/>
    <w:rsid w:val="00D22787"/>
    <w:rsid w:val="00D370F5"/>
    <w:rsid w:val="00D42E58"/>
    <w:rsid w:val="00D50379"/>
    <w:rsid w:val="00D825B3"/>
    <w:rsid w:val="00DA1F39"/>
    <w:rsid w:val="00DA276B"/>
    <w:rsid w:val="00DA7A29"/>
    <w:rsid w:val="00DD6290"/>
    <w:rsid w:val="00DE5573"/>
    <w:rsid w:val="00E06CBE"/>
    <w:rsid w:val="00E12EAC"/>
    <w:rsid w:val="00E328A9"/>
    <w:rsid w:val="00E4498C"/>
    <w:rsid w:val="00E53C3D"/>
    <w:rsid w:val="00E57C5D"/>
    <w:rsid w:val="00E61FB3"/>
    <w:rsid w:val="00E6696B"/>
    <w:rsid w:val="00E970EE"/>
    <w:rsid w:val="00E9770B"/>
    <w:rsid w:val="00EA4713"/>
    <w:rsid w:val="00EC19DF"/>
    <w:rsid w:val="00ED64D9"/>
    <w:rsid w:val="00EE09F0"/>
    <w:rsid w:val="00EE15B9"/>
    <w:rsid w:val="00EE5EED"/>
    <w:rsid w:val="00EE65A3"/>
    <w:rsid w:val="00F10B81"/>
    <w:rsid w:val="00F17D47"/>
    <w:rsid w:val="00F229F4"/>
    <w:rsid w:val="00F52149"/>
    <w:rsid w:val="00F54586"/>
    <w:rsid w:val="00F564B5"/>
    <w:rsid w:val="00F64A2A"/>
    <w:rsid w:val="00F81DE0"/>
    <w:rsid w:val="00F835FB"/>
    <w:rsid w:val="00F918EE"/>
    <w:rsid w:val="00FA6F9A"/>
    <w:rsid w:val="00FB01AE"/>
    <w:rsid w:val="00FB374E"/>
    <w:rsid w:val="00FC51CB"/>
    <w:rsid w:val="00FD57B1"/>
    <w:rsid w:val="00FE37ED"/>
    <w:rsid w:val="00FE545F"/>
    <w:rsid w:val="00FF7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22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00D"/>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052001"/>
    <w:pPr>
      <w:spacing w:before="120" w:after="120" w:line="240" w:lineRule="auto"/>
    </w:pPr>
    <w:rPr>
      <w:rFonts w:ascii="Arial" w:eastAsia="Times New Roman" w:hAnsi="Arial" w:cs="Arial"/>
      <w:b/>
      <w:bCs/>
      <w:sz w:val="28"/>
      <w:szCs w:val="28"/>
    </w:rPr>
  </w:style>
  <w:style w:type="paragraph" w:customStyle="1" w:styleId="BodyText1">
    <w:name w:val="Body Text1"/>
    <w:basedOn w:val="Normal"/>
    <w:uiPriority w:val="99"/>
    <w:rsid w:val="00052001"/>
    <w:pPr>
      <w:spacing w:after="40" w:line="240" w:lineRule="auto"/>
      <w:ind w:firstLine="720"/>
      <w:jc w:val="both"/>
    </w:pPr>
    <w:rPr>
      <w:rFonts w:ascii="Arial" w:eastAsia="Times New Roman" w:hAnsi="Arial" w:cs="Arial"/>
    </w:rPr>
  </w:style>
  <w:style w:type="paragraph" w:customStyle="1" w:styleId="bulletlist">
    <w:name w:val="bullet list"/>
    <w:basedOn w:val="Normal"/>
    <w:uiPriority w:val="99"/>
    <w:rsid w:val="00052001"/>
    <w:pPr>
      <w:numPr>
        <w:numId w:val="1"/>
      </w:numPr>
      <w:spacing w:after="0" w:line="240" w:lineRule="auto"/>
    </w:pPr>
    <w:rPr>
      <w:rFonts w:ascii="Arial" w:eastAsia="Times New Roman" w:hAnsi="Arial" w:cs="Arial"/>
    </w:rPr>
  </w:style>
  <w:style w:type="paragraph" w:customStyle="1" w:styleId="exampleheading1">
    <w:name w:val="example heading 1"/>
    <w:basedOn w:val="BodyText1"/>
    <w:uiPriority w:val="99"/>
    <w:rsid w:val="00052001"/>
    <w:pPr>
      <w:spacing w:before="120" w:after="120"/>
      <w:jc w:val="left"/>
    </w:pPr>
    <w:rPr>
      <w:rFonts w:ascii="Garamond" w:hAnsi="Garamond" w:cs="Garamond"/>
      <w:b/>
      <w:bCs/>
      <w:caps/>
      <w:sz w:val="28"/>
      <w:szCs w:val="28"/>
    </w:rPr>
  </w:style>
  <w:style w:type="paragraph" w:customStyle="1" w:styleId="exampleheading2">
    <w:name w:val="example heading 2"/>
    <w:basedOn w:val="exampleheading1"/>
    <w:uiPriority w:val="99"/>
    <w:rsid w:val="00052001"/>
    <w:rPr>
      <w:sz w:val="24"/>
      <w:szCs w:val="24"/>
    </w:rPr>
  </w:style>
  <w:style w:type="paragraph" w:customStyle="1" w:styleId="exampleheading3">
    <w:name w:val="example heading 3"/>
    <w:basedOn w:val="exampleheading1"/>
    <w:uiPriority w:val="99"/>
    <w:rsid w:val="00052001"/>
    <w:rPr>
      <w:i/>
      <w:iCs/>
      <w:sz w:val="24"/>
      <w:szCs w:val="24"/>
    </w:rPr>
  </w:style>
  <w:style w:type="paragraph" w:customStyle="1" w:styleId="startexamplebox">
    <w:name w:val="start example box"/>
    <w:basedOn w:val="Normal"/>
    <w:uiPriority w:val="99"/>
    <w:rsid w:val="00052001"/>
    <w:pPr>
      <w:spacing w:after="0" w:line="240" w:lineRule="auto"/>
    </w:pPr>
    <w:rPr>
      <w:rFonts w:ascii="Arial" w:eastAsia="Times New Roman" w:hAnsi="Arial" w:cs="Arial"/>
      <w:i/>
      <w:iCs/>
      <w:color w:val="FF0000"/>
      <w:sz w:val="20"/>
      <w:szCs w:val="20"/>
    </w:rPr>
  </w:style>
  <w:style w:type="paragraph" w:customStyle="1" w:styleId="endexamplebox">
    <w:name w:val="end example box"/>
    <w:basedOn w:val="startexamplebox"/>
    <w:uiPriority w:val="99"/>
    <w:rsid w:val="00052001"/>
    <w:rPr>
      <w:i w:val="0"/>
      <w:iCs w:val="0"/>
    </w:rPr>
  </w:style>
  <w:style w:type="paragraph" w:styleId="BalloonText">
    <w:name w:val="Balloon Text"/>
    <w:basedOn w:val="Normal"/>
    <w:link w:val="BalloonTextChar"/>
    <w:uiPriority w:val="99"/>
    <w:semiHidden/>
    <w:rsid w:val="00886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6485"/>
    <w:rPr>
      <w:rFonts w:ascii="Tahoma" w:hAnsi="Tahoma" w:cs="Tahoma"/>
      <w:sz w:val="16"/>
      <w:szCs w:val="16"/>
    </w:rPr>
  </w:style>
  <w:style w:type="paragraph" w:styleId="Header">
    <w:name w:val="header"/>
    <w:aliases w:val="Customisable document title"/>
    <w:basedOn w:val="Normal"/>
    <w:link w:val="HeaderChar1"/>
    <w:uiPriority w:val="99"/>
    <w:rsid w:val="001169FB"/>
    <w:pPr>
      <w:tabs>
        <w:tab w:val="center" w:pos="4320"/>
        <w:tab w:val="right" w:pos="8640"/>
      </w:tabs>
    </w:pPr>
  </w:style>
  <w:style w:type="character" w:customStyle="1" w:styleId="HeaderChar">
    <w:name w:val="Header Char"/>
    <w:aliases w:val="Customisable document title Char"/>
    <w:basedOn w:val="DefaultParagraphFont"/>
    <w:uiPriority w:val="99"/>
    <w:locked/>
    <w:rsid w:val="009549E5"/>
    <w:rPr>
      <w:lang w:val="en-GB"/>
    </w:rPr>
  </w:style>
  <w:style w:type="paragraph" w:styleId="Footer">
    <w:name w:val="footer"/>
    <w:basedOn w:val="Normal"/>
    <w:link w:val="FooterChar1"/>
    <w:uiPriority w:val="99"/>
    <w:rsid w:val="001169FB"/>
    <w:pPr>
      <w:tabs>
        <w:tab w:val="center" w:pos="4320"/>
        <w:tab w:val="right" w:pos="8640"/>
      </w:tabs>
    </w:pPr>
  </w:style>
  <w:style w:type="character" w:customStyle="1" w:styleId="FooterChar">
    <w:name w:val="Footer Char"/>
    <w:basedOn w:val="DefaultParagraphFont"/>
    <w:uiPriority w:val="99"/>
    <w:locked/>
    <w:rsid w:val="009549E5"/>
    <w:rPr>
      <w:lang w:val="en-GB"/>
    </w:rPr>
  </w:style>
  <w:style w:type="character" w:customStyle="1" w:styleId="HeaderChar1">
    <w:name w:val="Header Char1"/>
    <w:aliases w:val="Customisable document title Char1"/>
    <w:basedOn w:val="DefaultParagraphFont"/>
    <w:link w:val="Header"/>
    <w:uiPriority w:val="99"/>
    <w:locked/>
    <w:rsid w:val="001169FB"/>
    <w:rPr>
      <w:rFonts w:ascii="Calibri" w:hAnsi="Calibri" w:cs="Calibri"/>
      <w:sz w:val="22"/>
      <w:szCs w:val="22"/>
      <w:lang w:val="en-GB" w:eastAsia="en-US"/>
    </w:rPr>
  </w:style>
  <w:style w:type="character" w:customStyle="1" w:styleId="FooterChar1">
    <w:name w:val="Footer Char1"/>
    <w:basedOn w:val="DefaultParagraphFont"/>
    <w:link w:val="Footer"/>
    <w:uiPriority w:val="99"/>
    <w:semiHidden/>
    <w:locked/>
    <w:rsid w:val="001169FB"/>
    <w:rPr>
      <w:rFonts w:ascii="Calibri" w:hAnsi="Calibri" w:cs="Calibri"/>
      <w:sz w:val="22"/>
      <w:szCs w:val="22"/>
      <w:lang w:val="en-GB" w:eastAsia="en-US"/>
    </w:rPr>
  </w:style>
  <w:style w:type="paragraph" w:customStyle="1" w:styleId="Customisabledocumentheading">
    <w:name w:val="Customisable document heading"/>
    <w:basedOn w:val="Normal"/>
    <w:next w:val="Normal"/>
    <w:qFormat/>
    <w:rsid w:val="001169FB"/>
    <w:pPr>
      <w:spacing w:after="0" w:line="240" w:lineRule="auto"/>
    </w:pPr>
    <w:rPr>
      <w:rFonts w:ascii="Arial" w:eastAsia="Times New Roman" w:hAnsi="Arial" w:cs="Arial"/>
      <w:b/>
      <w:bCs/>
    </w:rPr>
  </w:style>
  <w:style w:type="character" w:styleId="Hyperlink">
    <w:name w:val="Hyperlink"/>
    <w:basedOn w:val="DefaultParagraphFont"/>
    <w:uiPriority w:val="99"/>
    <w:rsid w:val="00B15A75"/>
    <w:rPr>
      <w:color w:val="0000FF"/>
      <w:u w:val="single"/>
    </w:rPr>
  </w:style>
  <w:style w:type="paragraph" w:styleId="ListParagraph">
    <w:name w:val="List Paragraph"/>
    <w:basedOn w:val="Normal"/>
    <w:uiPriority w:val="34"/>
    <w:qFormat/>
    <w:rsid w:val="000B09FD"/>
    <w:pPr>
      <w:ind w:left="720"/>
      <w:contextualSpacing/>
    </w:pPr>
  </w:style>
  <w:style w:type="paragraph" w:customStyle="1" w:styleId="MentorText">
    <w:name w:val="Mentor_Text"/>
    <w:basedOn w:val="Normal"/>
    <w:rsid w:val="00F918EE"/>
    <w:pPr>
      <w:keepLines/>
      <w:tabs>
        <w:tab w:val="left" w:pos="0"/>
      </w:tabs>
      <w:spacing w:before="120" w:after="0" w:line="240" w:lineRule="auto"/>
      <w:jc w:val="both"/>
    </w:pPr>
    <w:rPr>
      <w:rFonts w:ascii="Arial" w:eastAsia="Times New Roman" w:hAnsi="Arial" w:cs="Times New Roman"/>
      <w:lang w:eastAsia="en-GB"/>
    </w:rPr>
  </w:style>
  <w:style w:type="paragraph" w:customStyle="1" w:styleId="MentorHeading1">
    <w:name w:val="Mentor_Heading_1"/>
    <w:basedOn w:val="Normal"/>
    <w:next w:val="MentorText"/>
    <w:autoRedefine/>
    <w:rsid w:val="00B02285"/>
    <w:pPr>
      <w:keepNext/>
      <w:tabs>
        <w:tab w:val="left" w:pos="0"/>
      </w:tabs>
      <w:spacing w:after="0" w:line="240" w:lineRule="auto"/>
    </w:pPr>
    <w:rPr>
      <w:rFonts w:ascii="Palatino Linotype" w:eastAsia="Times New Roman" w:hAnsi="Palatino Linotype" w:cs="Times New Roman"/>
      <w:b/>
      <w:sz w:val="32"/>
      <w:szCs w:val="32"/>
      <w:lang w:eastAsia="en-GB"/>
    </w:rPr>
  </w:style>
  <w:style w:type="paragraph" w:customStyle="1" w:styleId="MentorHeading3">
    <w:name w:val="Mentor_Heading_3"/>
    <w:basedOn w:val="Normal"/>
    <w:next w:val="MentorText"/>
    <w:autoRedefine/>
    <w:rsid w:val="007B1CBD"/>
    <w:pPr>
      <w:keepNext/>
      <w:tabs>
        <w:tab w:val="left" w:pos="0"/>
      </w:tabs>
      <w:spacing w:after="0" w:line="240" w:lineRule="auto"/>
    </w:pPr>
    <w:rPr>
      <w:rFonts w:ascii="Palatino Linotype" w:eastAsia="Times New Roman" w:hAnsi="Palatino Linotype" w:cs="Times New Roman"/>
      <w:b/>
      <w:sz w:val="28"/>
      <w:szCs w:val="24"/>
      <w:lang w:eastAsia="en-GB"/>
    </w:rPr>
  </w:style>
  <w:style w:type="paragraph" w:customStyle="1" w:styleId="MentorHeading4">
    <w:name w:val="Mentor_Heading_4"/>
    <w:basedOn w:val="Normal"/>
    <w:next w:val="MentorText"/>
    <w:autoRedefine/>
    <w:rsid w:val="00DD6290"/>
    <w:pPr>
      <w:keepNext/>
      <w:tabs>
        <w:tab w:val="left" w:pos="0"/>
      </w:tabs>
      <w:spacing w:after="0" w:line="240" w:lineRule="auto"/>
    </w:pPr>
    <w:rPr>
      <w:rFonts w:ascii="Palatino Linotype" w:eastAsia="Times New Roman" w:hAnsi="Palatino Linotype" w:cs="Times New Roman"/>
      <w:b/>
      <w:sz w:val="28"/>
      <w:szCs w:val="24"/>
      <w:lang w:eastAsia="en-GB"/>
    </w:rPr>
  </w:style>
  <w:style w:type="character" w:styleId="CommentReference">
    <w:name w:val="annotation reference"/>
    <w:basedOn w:val="DefaultParagraphFont"/>
    <w:uiPriority w:val="99"/>
    <w:semiHidden/>
    <w:unhideWhenUsed/>
    <w:rsid w:val="00662ABC"/>
    <w:rPr>
      <w:sz w:val="16"/>
      <w:szCs w:val="16"/>
    </w:rPr>
  </w:style>
  <w:style w:type="paragraph" w:styleId="CommentText">
    <w:name w:val="annotation text"/>
    <w:basedOn w:val="Normal"/>
    <w:link w:val="CommentTextChar"/>
    <w:uiPriority w:val="99"/>
    <w:semiHidden/>
    <w:unhideWhenUsed/>
    <w:rsid w:val="00662ABC"/>
    <w:pPr>
      <w:spacing w:line="240" w:lineRule="auto"/>
    </w:pPr>
    <w:rPr>
      <w:sz w:val="20"/>
      <w:szCs w:val="20"/>
    </w:rPr>
  </w:style>
  <w:style w:type="character" w:customStyle="1" w:styleId="CommentTextChar">
    <w:name w:val="Comment Text Char"/>
    <w:basedOn w:val="DefaultParagraphFont"/>
    <w:link w:val="CommentText"/>
    <w:uiPriority w:val="99"/>
    <w:semiHidden/>
    <w:rsid w:val="00662ABC"/>
    <w:rPr>
      <w:rFonts w:cs="Calibri"/>
      <w:lang w:eastAsia="en-US"/>
    </w:rPr>
  </w:style>
  <w:style w:type="paragraph" w:styleId="CommentSubject">
    <w:name w:val="annotation subject"/>
    <w:basedOn w:val="CommentText"/>
    <w:next w:val="CommentText"/>
    <w:link w:val="CommentSubjectChar"/>
    <w:uiPriority w:val="99"/>
    <w:semiHidden/>
    <w:unhideWhenUsed/>
    <w:rsid w:val="00662ABC"/>
    <w:rPr>
      <w:b/>
      <w:bCs/>
    </w:rPr>
  </w:style>
  <w:style w:type="character" w:customStyle="1" w:styleId="CommentSubjectChar">
    <w:name w:val="Comment Subject Char"/>
    <w:basedOn w:val="CommentTextChar"/>
    <w:link w:val="CommentSubject"/>
    <w:uiPriority w:val="99"/>
    <w:semiHidden/>
    <w:rsid w:val="00662ABC"/>
    <w:rPr>
      <w:rFonts w:cs="Calibri"/>
      <w:b/>
      <w:bCs/>
      <w:lang w:eastAsia="en-US"/>
    </w:rPr>
  </w:style>
  <w:style w:type="paragraph" w:customStyle="1" w:styleId="GaramondBody">
    <w:name w:val="Garamond Body"/>
    <w:basedOn w:val="Normal"/>
    <w:link w:val="GaramondBodyChar"/>
    <w:qFormat/>
    <w:rsid w:val="00D370F5"/>
    <w:pPr>
      <w:autoSpaceDE w:val="0"/>
      <w:autoSpaceDN w:val="0"/>
      <w:adjustRightInd w:val="0"/>
      <w:spacing w:after="0" w:line="240" w:lineRule="auto"/>
      <w:jc w:val="both"/>
    </w:pPr>
    <w:rPr>
      <w:rFonts w:ascii="Garamond" w:eastAsia="Times New Roman" w:hAnsi="Garamond" w:cs="Arial"/>
      <w:sz w:val="20"/>
      <w:szCs w:val="18"/>
      <w:lang w:eastAsia="en-GB"/>
    </w:rPr>
  </w:style>
  <w:style w:type="character" w:customStyle="1" w:styleId="GaramondBodyChar">
    <w:name w:val="Garamond Body Char"/>
    <w:basedOn w:val="DefaultParagraphFont"/>
    <w:link w:val="GaramondBody"/>
    <w:rsid w:val="00D370F5"/>
    <w:rPr>
      <w:rFonts w:ascii="Garamond" w:eastAsia="Times New Roman" w:hAnsi="Garamond" w:cs="Arial"/>
      <w:szCs w:val="18"/>
    </w:rPr>
  </w:style>
  <w:style w:type="paragraph" w:customStyle="1" w:styleId="SubHeading">
    <w:name w:val="SubHeading"/>
    <w:basedOn w:val="Normal"/>
    <w:link w:val="SubHeadingChar"/>
    <w:qFormat/>
    <w:rsid w:val="00D370F5"/>
    <w:pPr>
      <w:spacing w:after="0"/>
      <w:jc w:val="both"/>
    </w:pPr>
    <w:rPr>
      <w:rFonts w:ascii="Arial" w:eastAsiaTheme="minorHAnsi" w:hAnsi="Arial" w:cstheme="minorBidi"/>
      <w:b/>
      <w:sz w:val="20"/>
    </w:rPr>
  </w:style>
  <w:style w:type="character" w:customStyle="1" w:styleId="SubHeadingChar">
    <w:name w:val="SubHeading Char"/>
    <w:basedOn w:val="DefaultParagraphFont"/>
    <w:link w:val="SubHeading"/>
    <w:rsid w:val="00D370F5"/>
    <w:rPr>
      <w:rFonts w:ascii="Arial" w:eastAsiaTheme="minorHAnsi" w:hAnsi="Arial" w:cstheme="minorBidi"/>
      <w:b/>
      <w:szCs w:val="22"/>
      <w:lang w:eastAsia="en-US"/>
    </w:rPr>
  </w:style>
  <w:style w:type="paragraph" w:customStyle="1" w:styleId="paragraph">
    <w:name w:val="paragraph"/>
    <w:basedOn w:val="Normal"/>
    <w:rsid w:val="00A51D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51D19"/>
  </w:style>
  <w:style w:type="character" w:customStyle="1" w:styleId="eop">
    <w:name w:val="eop"/>
    <w:basedOn w:val="DefaultParagraphFont"/>
    <w:rsid w:val="00A51D19"/>
  </w:style>
  <w:style w:type="paragraph" w:styleId="NormalWeb">
    <w:name w:val="Normal (Web)"/>
    <w:basedOn w:val="Normal"/>
    <w:uiPriority w:val="99"/>
    <w:rsid w:val="00CC4D2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locked/>
    <w:rsid w:val="00D15FE9"/>
    <w:rPr>
      <w:rFonts w:ascii="Ingra SCVO" w:eastAsiaTheme="minorHAnsi" w:hAnsi="Ingra SCVO"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29329">
      <w:bodyDiv w:val="1"/>
      <w:marLeft w:val="0"/>
      <w:marRight w:val="0"/>
      <w:marTop w:val="0"/>
      <w:marBottom w:val="0"/>
      <w:divBdr>
        <w:top w:val="none" w:sz="0" w:space="0" w:color="auto"/>
        <w:left w:val="none" w:sz="0" w:space="0" w:color="auto"/>
        <w:bottom w:val="none" w:sz="0" w:space="0" w:color="auto"/>
        <w:right w:val="none" w:sz="0" w:space="0" w:color="auto"/>
      </w:divBdr>
    </w:div>
    <w:div w:id="117961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vo.scot/support/using-scvo-templat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vo.scot/support/using-scvo-templat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85792A0FB700419C116223DC8217F3" ma:contentTypeVersion="6" ma:contentTypeDescription="Create a new document." ma:contentTypeScope="" ma:versionID="bf943122de2c26a913e273f78eecacf0">
  <xsd:schema xmlns:xsd="http://www.w3.org/2001/XMLSchema" xmlns:xs="http://www.w3.org/2001/XMLSchema" xmlns:p="http://schemas.microsoft.com/office/2006/metadata/properties" xmlns:ns2="02f0ade6-d239-4ec9-a8d5-5f2656dc48e5" xmlns:ns3="493bb6ee-ddc6-4c5c-988d-d27208970a9f" targetNamespace="http://schemas.microsoft.com/office/2006/metadata/properties" ma:root="true" ma:fieldsID="5df21a73fbba5b7c14376b5bb6206fff" ns2:_="" ns3:_="">
    <xsd:import namespace="02f0ade6-d239-4ec9-a8d5-5f2656dc48e5"/>
    <xsd:import namespace="493bb6ee-ddc6-4c5c-988d-d27208970a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0ade6-d239-4ec9-a8d5-5f2656dc4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3bb6ee-ddc6-4c5c-988d-d27208970a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493bb6ee-ddc6-4c5c-988d-d27208970a9f">
      <UserInfo>
        <DisplayName/>
        <AccountId xsi:nil="true"/>
        <AccountType/>
      </UserInfo>
    </SharedWithUsers>
  </documentManagement>
</p:properties>
</file>

<file path=customXml/itemProps1.xml><?xml version="1.0" encoding="utf-8"?>
<ds:datastoreItem xmlns:ds="http://schemas.openxmlformats.org/officeDocument/2006/customXml" ds:itemID="{F25B4057-2590-4552-8512-953EFB588ACC}">
  <ds:schemaRefs>
    <ds:schemaRef ds:uri="http://schemas.microsoft.com/sharepoint/v3/contenttype/forms"/>
  </ds:schemaRefs>
</ds:datastoreItem>
</file>

<file path=customXml/itemProps2.xml><?xml version="1.0" encoding="utf-8"?>
<ds:datastoreItem xmlns:ds="http://schemas.openxmlformats.org/officeDocument/2006/customXml" ds:itemID="{809B32F2-09F4-4492-A563-874443124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0ade6-d239-4ec9-a8d5-5f2656dc48e5"/>
    <ds:schemaRef ds:uri="493bb6ee-ddc6-4c5c-988d-d27208970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D9AA16-BCEA-4711-A87B-A75666796D47}">
  <ds:schemaRefs>
    <ds:schemaRef ds:uri="http://schemas.openxmlformats.org/officeDocument/2006/bibliography"/>
  </ds:schemaRefs>
</ds:datastoreItem>
</file>

<file path=customXml/itemProps4.xml><?xml version="1.0" encoding="utf-8"?>
<ds:datastoreItem xmlns:ds="http://schemas.openxmlformats.org/officeDocument/2006/customXml" ds:itemID="{73E0A228-D4D8-4BDB-BBB5-0EE7281489E5}">
  <ds:schemaRefs>
    <ds:schemaRef ds:uri="http://schemas.microsoft.com/office/2006/documentManagement/types"/>
    <ds:schemaRef ds:uri="http://purl.org/dc/elements/1.1/"/>
    <ds:schemaRef ds:uri="493bb6ee-ddc6-4c5c-988d-d27208970a9f"/>
    <ds:schemaRef ds:uri="http://schemas.microsoft.com/office/2006/metadata/properties"/>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02f0ade6-d239-4ec9-a8d5-5f2656dc48e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3077</Words>
  <Characters>17286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20323</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2021-07-21T11:05:00Z</dcterms:created>
  <dcterms:modified xsi:type="dcterms:W3CDTF">2021-12-01T14:26:00Z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0x010100EB85792A0FB700419C116223DC8217F3</vt:lpwstr>
  </property>
  <property fmtid="{D5CDD505-2E9C-101B-9397-08002B2CF9AE}" pid="3" name="Order">
    <vt:r8>42700</vt:r8>
  </property>
  <property fmtid="{D5CDD505-2E9C-101B-9397-08002B2CF9AE}" pid="4" name="_ExtendedDescription">
    <vt:lpwstr/>
  </property>
  <property fmtid="{D5CDD505-2E9C-101B-9397-08002B2CF9AE}" pid="5" name="ComplianceAssetId">
    <vt:lpwstr/>
  </property>
</Properties>
</file>