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D1136" w14:textId="039E3D30" w:rsidR="0019580C" w:rsidRDefault="0019580C" w:rsidP="691ED3A6">
      <w:pPr>
        <w:pStyle w:val="Title"/>
        <w:rPr>
          <w:sz w:val="20"/>
          <w:szCs w:val="20"/>
        </w:rPr>
      </w:pPr>
    </w:p>
    <w:p w14:paraId="4610D37C" w14:textId="2F95922A" w:rsidR="0019580C" w:rsidRDefault="0D83CE5C" w:rsidP="00302474">
      <w:r>
        <w:t xml:space="preserve">   </w:t>
      </w:r>
      <w:r w:rsidR="00ED1C11">
        <w:tab/>
      </w:r>
      <w:r>
        <w:t xml:space="preserve">    </w:t>
      </w:r>
      <w:r>
        <w:rPr>
          <w:noProof/>
        </w:rPr>
        <w:drawing>
          <wp:inline distT="0" distB="0" distL="0" distR="0" wp14:anchorId="514B2F1F" wp14:editId="500FAAFB">
            <wp:extent cx="1082218" cy="999460"/>
            <wp:effectExtent l="0" t="0" r="3810" b="0"/>
            <wp:docPr id="1943938701" name="Picture 1943938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83908" cy="1001021"/>
                    </a:xfrm>
                    <a:prstGeom prst="rect">
                      <a:avLst/>
                    </a:prstGeom>
                  </pic:spPr>
                </pic:pic>
              </a:graphicData>
            </a:graphic>
          </wp:inline>
        </w:drawing>
      </w:r>
      <w:r w:rsidR="302C18BE">
        <w:t xml:space="preserve">   </w:t>
      </w:r>
      <w:r w:rsidR="59528C53">
        <w:t xml:space="preserve"> </w:t>
      </w:r>
      <w:r w:rsidR="7489E656">
        <w:t xml:space="preserve"> </w:t>
      </w:r>
      <w:r w:rsidR="59528C53">
        <w:t xml:space="preserve"> </w:t>
      </w:r>
      <w:r w:rsidR="00DCBAED">
        <w:t xml:space="preserve"> </w:t>
      </w:r>
      <w:r w:rsidR="59528C53">
        <w:t xml:space="preserve"> </w:t>
      </w:r>
      <w:r w:rsidR="7939D302">
        <w:t xml:space="preserve">  </w:t>
      </w:r>
      <w:r w:rsidR="6EAA8E44">
        <w:t xml:space="preserve">  </w:t>
      </w:r>
      <w:r w:rsidR="7939D302">
        <w:t xml:space="preserve">  </w:t>
      </w:r>
      <w:r w:rsidR="3E07E74A">
        <w:t xml:space="preserve"> </w:t>
      </w:r>
      <w:r w:rsidR="7939D302">
        <w:t xml:space="preserve">  </w:t>
      </w:r>
      <w:r w:rsidR="00302474">
        <w:tab/>
      </w:r>
      <w:r w:rsidR="00302474">
        <w:tab/>
      </w:r>
      <w:r w:rsidR="00302474">
        <w:tab/>
      </w:r>
      <w:r w:rsidR="7939D302">
        <w:t xml:space="preserve">  </w:t>
      </w:r>
      <w:r w:rsidR="14ABC18E">
        <w:t xml:space="preserve">  </w:t>
      </w:r>
      <w:r w:rsidR="37278872">
        <w:t xml:space="preserve">   </w:t>
      </w:r>
      <w:r w:rsidR="14ABC18E">
        <w:t xml:space="preserve">   </w:t>
      </w:r>
      <w:r w:rsidR="00302474">
        <w:t xml:space="preserve"> </w:t>
      </w:r>
      <w:r w:rsidR="00302474">
        <w:rPr>
          <w:noProof/>
        </w:rPr>
        <w:drawing>
          <wp:inline distT="0" distB="0" distL="0" distR="0" wp14:anchorId="668F285A" wp14:editId="619C992E">
            <wp:extent cx="1990973" cy="492942"/>
            <wp:effectExtent l="0" t="0" r="0" b="0"/>
            <wp:docPr id="324255888" name="Picture 324255888"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55888" name="Picture 324255888" descr="A green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90973" cy="492942"/>
                    </a:xfrm>
                    <a:prstGeom prst="rect">
                      <a:avLst/>
                    </a:prstGeom>
                  </pic:spPr>
                </pic:pic>
              </a:graphicData>
            </a:graphic>
          </wp:inline>
        </w:drawing>
      </w:r>
    </w:p>
    <w:p w14:paraId="121CE5DE" w14:textId="436EA69D" w:rsidR="0019580C" w:rsidRPr="00302474" w:rsidRDefault="00000000" w:rsidP="691ED3A6">
      <w:pPr>
        <w:rPr>
          <w:b/>
          <w:bCs/>
          <w:color w:val="009999"/>
          <w:sz w:val="36"/>
          <w:szCs w:val="36"/>
        </w:rPr>
      </w:pPr>
      <w:hyperlink r:id="rId13" w:history="1">
        <w:r w:rsidR="00302474" w:rsidRPr="00302474">
          <w:rPr>
            <w:rStyle w:val="Hyperlink"/>
            <w:rFonts w:eastAsia="Times New Roman" w:cstheme="minorHAnsi"/>
            <w:b/>
            <w:bCs/>
            <w:color w:val="009999"/>
            <w:sz w:val="28"/>
            <w:szCs w:val="28"/>
            <w:lang w:eastAsia="en-GB"/>
          </w:rPr>
          <w:t xml:space="preserve">Third Sector Research Forum (TSRF) </w:t>
        </w:r>
      </w:hyperlink>
      <w:r w:rsidR="00302474" w:rsidRPr="00302474">
        <w:rPr>
          <w:rFonts w:eastAsia="Times New Roman" w:cstheme="minorHAnsi"/>
          <w:b/>
          <w:bCs/>
          <w:color w:val="009999"/>
          <w:sz w:val="28"/>
          <w:szCs w:val="28"/>
          <w:lang w:eastAsia="en-GB"/>
        </w:rPr>
        <w:t xml:space="preserve"> </w:t>
      </w:r>
    </w:p>
    <w:p w14:paraId="37F5BEC1" w14:textId="77777777" w:rsidR="0067625A" w:rsidRDefault="0067625A" w:rsidP="691ED3A6"/>
    <w:p w14:paraId="061AC1CF" w14:textId="77777777" w:rsidR="0011425C" w:rsidRPr="0011425C" w:rsidRDefault="02E3BF7C" w:rsidP="00976ADC">
      <w:pPr>
        <w:spacing w:after="0"/>
        <w:rPr>
          <w:b/>
          <w:bCs/>
          <w:color w:val="244B5A"/>
          <w:sz w:val="96"/>
          <w:szCs w:val="96"/>
        </w:rPr>
      </w:pPr>
      <w:r w:rsidRPr="0011425C">
        <w:rPr>
          <w:b/>
          <w:bCs/>
          <w:color w:val="244B5A"/>
          <w:sz w:val="96"/>
          <w:szCs w:val="96"/>
        </w:rPr>
        <w:t>Bringing Data to Life</w:t>
      </w:r>
      <w:r w:rsidR="0011425C" w:rsidRPr="0011425C">
        <w:rPr>
          <w:b/>
          <w:bCs/>
          <w:color w:val="244B5A"/>
          <w:sz w:val="96"/>
          <w:szCs w:val="96"/>
        </w:rPr>
        <w:t xml:space="preserve"> </w:t>
      </w:r>
    </w:p>
    <w:p w14:paraId="41D135BC" w14:textId="00A46720" w:rsidR="0067625A" w:rsidRPr="000C356E" w:rsidRDefault="0067625A" w:rsidP="00976ADC">
      <w:pPr>
        <w:pStyle w:val="Title"/>
        <w:rPr>
          <w:rFonts w:asciiTheme="minorHAnsi" w:hAnsiTheme="minorHAnsi" w:cstheme="minorBidi"/>
          <w:b/>
          <w:bCs/>
          <w:color w:val="244B5A"/>
          <w:sz w:val="40"/>
          <w:szCs w:val="40"/>
        </w:rPr>
      </w:pPr>
      <w:r w:rsidRPr="000C356E">
        <w:rPr>
          <w:rFonts w:asciiTheme="minorHAnsi" w:hAnsiTheme="minorHAnsi" w:cstheme="minorBidi"/>
          <w:b/>
          <w:bCs/>
          <w:color w:val="244B5A"/>
          <w:sz w:val="40"/>
          <w:szCs w:val="40"/>
        </w:rPr>
        <w:t>Data webinar summary and further resources</w:t>
      </w:r>
    </w:p>
    <w:p w14:paraId="0C5E1443" w14:textId="77777777" w:rsidR="00572674" w:rsidRDefault="00572674" w:rsidP="00F54B98"/>
    <w:p w14:paraId="2662B648" w14:textId="1209823E" w:rsidR="00F64165" w:rsidRDefault="00F64165" w:rsidP="00F64165">
      <w:r w:rsidRPr="00F7107F">
        <w:rPr>
          <w:b/>
          <w:bCs/>
          <w:color w:val="FF5B5B"/>
          <w:sz w:val="28"/>
          <w:szCs w:val="28"/>
        </w:rPr>
        <w:t>About the webinar</w:t>
      </w:r>
      <w:r>
        <w:br/>
      </w:r>
      <w:r w:rsidRPr="00F64165">
        <w:rPr>
          <w:sz w:val="24"/>
          <w:szCs w:val="24"/>
        </w:rPr>
        <w:t xml:space="preserve">An overview of data </w:t>
      </w:r>
      <w:proofErr w:type="spellStart"/>
      <w:r w:rsidRPr="00F64165">
        <w:rPr>
          <w:sz w:val="24"/>
          <w:szCs w:val="24"/>
        </w:rPr>
        <w:t>visualisation</w:t>
      </w:r>
      <w:proofErr w:type="spellEnd"/>
      <w:r w:rsidRPr="00F64165">
        <w:rPr>
          <w:sz w:val="24"/>
          <w:szCs w:val="24"/>
        </w:rPr>
        <w:t xml:space="preserve"> and some popular tools. We hope this first session will kick off more activity around data visualization in the third sector, from tailored, practical webinars to bringing people together to share learning and tips. </w:t>
      </w:r>
      <w:r w:rsidR="00AC7968">
        <w:rPr>
          <w:sz w:val="24"/>
          <w:szCs w:val="24"/>
        </w:rPr>
        <w:t xml:space="preserve"> </w:t>
      </w:r>
      <w:r w:rsidR="001E2673">
        <w:rPr>
          <w:sz w:val="24"/>
          <w:szCs w:val="24"/>
        </w:rPr>
        <w:t>The webinar was hosted by SCVO on behalf of the Third Sector Research Forum.</w:t>
      </w:r>
    </w:p>
    <w:p w14:paraId="04E4E622" w14:textId="77777777" w:rsidR="009F6AB2" w:rsidRPr="00180F3E" w:rsidRDefault="009F6AB2" w:rsidP="00F54B98"/>
    <w:p w14:paraId="41904DBD" w14:textId="1EFE3108" w:rsidR="009F6AB2" w:rsidRPr="00870C23" w:rsidRDefault="00E6437A" w:rsidP="00572674">
      <w:pPr>
        <w:spacing w:after="0"/>
        <w:rPr>
          <w:b/>
          <w:bCs/>
          <w:color w:val="244B5A"/>
          <w:sz w:val="32"/>
          <w:szCs w:val="32"/>
        </w:rPr>
      </w:pPr>
      <w:r>
        <w:rPr>
          <w:rFonts w:ascii="Arial" w:eastAsia="Arial" w:hAnsi="Arial" w:cs="Arial"/>
          <w:color w:val="244B5A"/>
          <w:sz w:val="28"/>
          <w:szCs w:val="28"/>
        </w:rPr>
        <w:t xml:space="preserve"> </w:t>
      </w:r>
      <w:r w:rsidR="00870C23">
        <w:rPr>
          <w:rFonts w:ascii="Arial" w:eastAsia="Arial" w:hAnsi="Arial" w:cs="Arial"/>
          <w:noProof/>
          <w:color w:val="244B5A"/>
          <w:sz w:val="28"/>
          <w:szCs w:val="28"/>
        </w:rPr>
        <w:drawing>
          <wp:inline distT="0" distB="0" distL="0" distR="0" wp14:anchorId="6A861C0A" wp14:editId="35EEA35F">
            <wp:extent cx="295275" cy="295275"/>
            <wp:effectExtent l="0" t="0" r="9525" b="9525"/>
            <wp:docPr id="707103212" name="Graphic 5"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03212" name="Graphic 707103212" descr="Presentation with media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5275" cy="295275"/>
                    </a:xfrm>
                    <a:prstGeom prst="rect">
                      <a:avLst/>
                    </a:prstGeom>
                  </pic:spPr>
                </pic:pic>
              </a:graphicData>
            </a:graphic>
          </wp:inline>
        </w:drawing>
      </w:r>
      <w:r w:rsidR="00870C23">
        <w:rPr>
          <w:rFonts w:ascii="Arial" w:eastAsia="Arial" w:hAnsi="Arial" w:cs="Arial"/>
          <w:color w:val="244B5A"/>
          <w:sz w:val="28"/>
          <w:szCs w:val="28"/>
        </w:rPr>
        <w:t xml:space="preserve"> </w:t>
      </w:r>
      <w:r w:rsidR="009F6AB2" w:rsidRPr="00870C23">
        <w:rPr>
          <w:rFonts w:ascii="Arial" w:eastAsia="Arial" w:hAnsi="Arial" w:cs="Arial"/>
          <w:b/>
          <w:bCs/>
          <w:color w:val="244B5A"/>
          <w:sz w:val="28"/>
          <w:szCs w:val="28"/>
        </w:rPr>
        <w:t xml:space="preserve">Video recording of webinar on </w:t>
      </w:r>
      <w:r w:rsidR="009F6AB2" w:rsidRPr="00870C23">
        <w:rPr>
          <w:b/>
          <w:bCs/>
          <w:color w:val="244B5A"/>
          <w:sz w:val="32"/>
          <w:szCs w:val="32"/>
        </w:rPr>
        <w:t>14 May 2024</w:t>
      </w:r>
      <w:r w:rsidR="00566E24" w:rsidRPr="00870C23">
        <w:rPr>
          <w:b/>
          <w:bCs/>
          <w:color w:val="244B5A"/>
          <w:sz w:val="32"/>
          <w:szCs w:val="32"/>
        </w:rPr>
        <w:t>:</w:t>
      </w:r>
      <w:r w:rsidR="009F6AB2" w:rsidRPr="00870C23">
        <w:rPr>
          <w:b/>
          <w:bCs/>
          <w:color w:val="244B5A"/>
          <w:sz w:val="32"/>
          <w:szCs w:val="32"/>
        </w:rPr>
        <w:t xml:space="preserve"> </w:t>
      </w:r>
    </w:p>
    <w:p w14:paraId="1BBD29E2" w14:textId="6F9B84B8" w:rsidR="0026338B" w:rsidRPr="009F6AB2" w:rsidRDefault="00426741" w:rsidP="00572674">
      <w:pPr>
        <w:spacing w:after="0"/>
        <w:rPr>
          <w:b/>
          <w:bCs/>
          <w:color w:val="244B5A"/>
          <w:sz w:val="32"/>
          <w:szCs w:val="32"/>
        </w:rPr>
      </w:pPr>
      <w:r w:rsidRPr="000C356E">
        <w:rPr>
          <w:rFonts w:ascii="Arial" w:eastAsia="Arial" w:hAnsi="Arial" w:cs="Arial"/>
          <w:color w:val="244B5A"/>
          <w:sz w:val="28"/>
          <w:szCs w:val="28"/>
        </w:rPr>
        <w:t xml:space="preserve"> </w:t>
      </w:r>
      <w:r w:rsidR="009F6AB2">
        <w:rPr>
          <w:b/>
          <w:bCs/>
          <w:color w:val="244B5A"/>
          <w:sz w:val="32"/>
          <w:szCs w:val="32"/>
        </w:rPr>
        <w:t xml:space="preserve"> </w:t>
      </w:r>
      <w:r w:rsidR="00566E24">
        <w:rPr>
          <w:b/>
          <w:bCs/>
          <w:color w:val="244B5A"/>
          <w:sz w:val="32"/>
          <w:szCs w:val="32"/>
        </w:rPr>
        <w:t xml:space="preserve">  </w:t>
      </w:r>
      <w:hyperlink r:id="rId16" w:history="1">
        <w:r w:rsidR="00566E24" w:rsidRPr="00991140">
          <w:rPr>
            <w:rStyle w:val="Hyperlink"/>
            <w:b/>
            <w:bCs/>
            <w:sz w:val="32"/>
            <w:szCs w:val="32"/>
          </w:rPr>
          <w:t>https://www.youtube.com/watch?v=5VB-lTqRC74</w:t>
        </w:r>
      </w:hyperlink>
      <w:r w:rsidR="00F54B98" w:rsidRPr="009D0D06">
        <w:rPr>
          <w:b/>
          <w:bCs/>
          <w:sz w:val="40"/>
          <w:szCs w:val="40"/>
        </w:rPr>
        <w:tab/>
      </w:r>
    </w:p>
    <w:p w14:paraId="304C9D70" w14:textId="0F0EC553" w:rsidR="00F54B98" w:rsidRPr="00F64165" w:rsidRDefault="00F54B98" w:rsidP="00F54B98">
      <w:pPr>
        <w:rPr>
          <w:sz w:val="10"/>
          <w:szCs w:val="10"/>
        </w:rPr>
      </w:pPr>
    </w:p>
    <w:tbl>
      <w:tblPr>
        <w:tblW w:w="9629" w:type="dxa"/>
        <w:tblLayout w:type="fixed"/>
        <w:tblLook w:val="04A0" w:firstRow="1" w:lastRow="0" w:firstColumn="1" w:lastColumn="0" w:noHBand="0" w:noVBand="1"/>
      </w:tblPr>
      <w:tblGrid>
        <w:gridCol w:w="1975"/>
        <w:gridCol w:w="3402"/>
        <w:gridCol w:w="4252"/>
      </w:tblGrid>
      <w:tr w:rsidR="691ED3A6" w14:paraId="3760FD6C" w14:textId="77777777" w:rsidTr="00976ADC">
        <w:trPr>
          <w:trHeight w:val="400"/>
        </w:trPr>
        <w:tc>
          <w:tcPr>
            <w:tcW w:w="9629" w:type="dxa"/>
            <w:gridSpan w:val="3"/>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FEF"/>
            <w:tcMar>
              <w:top w:w="15" w:type="dxa"/>
              <w:left w:w="108" w:type="dxa"/>
              <w:right w:w="108" w:type="dxa"/>
            </w:tcMar>
            <w:vAlign w:val="center"/>
          </w:tcPr>
          <w:p w14:paraId="38F1EF67" w14:textId="42F25DAF" w:rsidR="4F285A1F" w:rsidRDefault="00A56C89" w:rsidP="691ED3A6">
            <w:pPr>
              <w:spacing w:line="257" w:lineRule="auto"/>
              <w:rPr>
                <w:rFonts w:ascii="Arial" w:eastAsia="Arial" w:hAnsi="Arial" w:cs="Arial"/>
                <w:b/>
                <w:bCs/>
                <w:color w:val="254C5B"/>
                <w:sz w:val="24"/>
                <w:szCs w:val="24"/>
              </w:rPr>
            </w:pPr>
            <w:r>
              <w:rPr>
                <w:rFonts w:ascii="Arial" w:eastAsia="Arial" w:hAnsi="Arial" w:cs="Arial"/>
                <w:b/>
                <w:bCs/>
                <w:color w:val="254C5B"/>
                <w:sz w:val="24"/>
                <w:szCs w:val="24"/>
              </w:rPr>
              <w:t>Video timings</w:t>
            </w:r>
          </w:p>
        </w:tc>
      </w:tr>
      <w:tr w:rsidR="691ED3A6" w14:paraId="50DA60AA" w14:textId="77777777" w:rsidTr="00976ADC">
        <w:trPr>
          <w:trHeight w:val="735"/>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FEF"/>
            <w:tcMar>
              <w:top w:w="15" w:type="dxa"/>
              <w:left w:w="108" w:type="dxa"/>
              <w:right w:w="108" w:type="dxa"/>
            </w:tcMar>
            <w:vAlign w:val="center"/>
          </w:tcPr>
          <w:p w14:paraId="1C3A20CA" w14:textId="195CE1BE" w:rsidR="691ED3A6" w:rsidRDefault="00A56C89" w:rsidP="691ED3A6">
            <w:pPr>
              <w:spacing w:line="257" w:lineRule="auto"/>
              <w:rPr>
                <w:rFonts w:ascii="Arial" w:eastAsia="Arial" w:hAnsi="Arial" w:cs="Arial"/>
                <w:b/>
                <w:bCs/>
                <w:color w:val="254C5B"/>
                <w:sz w:val="24"/>
                <w:szCs w:val="24"/>
              </w:rPr>
            </w:pPr>
            <w:r>
              <w:rPr>
                <w:rFonts w:ascii="Arial" w:eastAsia="Arial" w:hAnsi="Arial" w:cs="Arial"/>
                <w:b/>
                <w:bCs/>
                <w:color w:val="254C5B"/>
                <w:sz w:val="24"/>
                <w:szCs w:val="24"/>
              </w:rPr>
              <w:t>00</w:t>
            </w:r>
            <w:r w:rsidRPr="691ED3A6">
              <w:rPr>
                <w:rFonts w:ascii="Arial" w:eastAsia="Arial" w:hAnsi="Arial" w:cs="Arial"/>
                <w:b/>
                <w:bCs/>
                <w:color w:val="254C5B"/>
                <w:sz w:val="24"/>
                <w:szCs w:val="24"/>
              </w:rPr>
              <w:t>:00</w:t>
            </w:r>
            <w:r>
              <w:rPr>
                <w:rFonts w:ascii="Arial" w:eastAsia="Arial" w:hAnsi="Arial" w:cs="Arial"/>
                <w:b/>
                <w:bCs/>
                <w:color w:val="254C5B"/>
                <w:sz w:val="24"/>
                <w:szCs w:val="24"/>
              </w:rPr>
              <w:t xml:space="preserve"> – 21:00</w:t>
            </w:r>
          </w:p>
        </w:tc>
        <w:tc>
          <w:tcPr>
            <w:tcW w:w="34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5F6F7"/>
            <w:tcMar>
              <w:top w:w="15" w:type="dxa"/>
              <w:left w:w="108" w:type="dxa"/>
              <w:right w:w="108" w:type="dxa"/>
            </w:tcMar>
            <w:vAlign w:val="center"/>
          </w:tcPr>
          <w:p w14:paraId="1D45FBD1" w14:textId="3B4D84B0" w:rsidR="691ED3A6" w:rsidRDefault="00314AF2" w:rsidP="691ED3A6">
            <w:pPr>
              <w:spacing w:line="257" w:lineRule="auto"/>
              <w:rPr>
                <w:rFonts w:ascii="Arial" w:eastAsia="Arial" w:hAnsi="Arial" w:cs="Arial"/>
                <w:b/>
                <w:bCs/>
                <w:color w:val="254C5B"/>
                <w:sz w:val="24"/>
                <w:szCs w:val="24"/>
              </w:rPr>
            </w:pPr>
            <w:r>
              <w:rPr>
                <w:rFonts w:ascii="Arial" w:eastAsia="Arial" w:hAnsi="Arial" w:cs="Arial"/>
                <w:b/>
                <w:bCs/>
                <w:color w:val="254C5B"/>
                <w:sz w:val="24"/>
                <w:szCs w:val="24"/>
              </w:rPr>
              <w:t>D</w:t>
            </w:r>
            <w:r w:rsidR="691ED3A6" w:rsidRPr="691ED3A6">
              <w:rPr>
                <w:rFonts w:ascii="Arial" w:eastAsia="Arial" w:hAnsi="Arial" w:cs="Arial"/>
                <w:b/>
                <w:bCs/>
                <w:color w:val="254C5B"/>
                <w:sz w:val="24"/>
                <w:szCs w:val="24"/>
              </w:rPr>
              <w:t xml:space="preserve">ata </w:t>
            </w:r>
            <w:proofErr w:type="spellStart"/>
            <w:r w:rsidR="691ED3A6" w:rsidRPr="691ED3A6">
              <w:rPr>
                <w:rFonts w:ascii="Arial" w:eastAsia="Arial" w:hAnsi="Arial" w:cs="Arial"/>
                <w:b/>
                <w:bCs/>
                <w:color w:val="254C5B"/>
                <w:sz w:val="24"/>
                <w:szCs w:val="24"/>
              </w:rPr>
              <w:t>visualisation</w:t>
            </w:r>
            <w:proofErr w:type="spellEnd"/>
            <w:r w:rsidR="004F7D32">
              <w:rPr>
                <w:rFonts w:ascii="Arial" w:eastAsia="Arial" w:hAnsi="Arial" w:cs="Arial"/>
                <w:b/>
                <w:bCs/>
                <w:color w:val="254C5B"/>
                <w:sz w:val="24"/>
                <w:szCs w:val="24"/>
              </w:rPr>
              <w:t xml:space="preserve"> </w:t>
            </w:r>
            <w:r>
              <w:rPr>
                <w:rFonts w:ascii="Arial" w:eastAsia="Arial" w:hAnsi="Arial" w:cs="Arial"/>
                <w:b/>
                <w:bCs/>
                <w:color w:val="254C5B"/>
                <w:sz w:val="24"/>
                <w:szCs w:val="24"/>
              </w:rPr>
              <w:t>&amp;</w:t>
            </w:r>
            <w:r w:rsidR="004F7D32">
              <w:rPr>
                <w:rFonts w:ascii="Arial" w:eastAsia="Arial" w:hAnsi="Arial" w:cs="Arial"/>
                <w:b/>
                <w:bCs/>
                <w:color w:val="254C5B"/>
                <w:sz w:val="24"/>
                <w:szCs w:val="24"/>
              </w:rPr>
              <w:t xml:space="preserve"> </w:t>
            </w:r>
            <w:r>
              <w:rPr>
                <w:rFonts w:ascii="Arial" w:eastAsia="Arial" w:hAnsi="Arial" w:cs="Arial"/>
                <w:b/>
                <w:bCs/>
                <w:color w:val="254C5B"/>
                <w:sz w:val="24"/>
                <w:szCs w:val="24"/>
              </w:rPr>
              <w:t>statistical communication</w:t>
            </w:r>
          </w:p>
        </w:tc>
        <w:tc>
          <w:tcPr>
            <w:tcW w:w="4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5F6F7"/>
            <w:tcMar>
              <w:top w:w="15" w:type="dxa"/>
              <w:left w:w="108" w:type="dxa"/>
              <w:right w:w="108" w:type="dxa"/>
            </w:tcMar>
            <w:vAlign w:val="center"/>
          </w:tcPr>
          <w:p w14:paraId="7911264F" w14:textId="3A0AE08B" w:rsidR="59070805" w:rsidRDefault="59070805" w:rsidP="691ED3A6">
            <w:pPr>
              <w:spacing w:line="257" w:lineRule="auto"/>
              <w:rPr>
                <w:rFonts w:ascii="Arial" w:eastAsia="Arial" w:hAnsi="Arial" w:cs="Arial"/>
                <w:b/>
                <w:bCs/>
                <w:color w:val="254C5B"/>
              </w:rPr>
            </w:pPr>
            <w:r w:rsidRPr="691ED3A6">
              <w:rPr>
                <w:rFonts w:ascii="Arial" w:eastAsia="Arial" w:hAnsi="Arial" w:cs="Arial"/>
                <w:b/>
                <w:bCs/>
                <w:color w:val="254C5B"/>
              </w:rPr>
              <w:t>Prof Alasdair Rutherford, University of Stirling</w:t>
            </w:r>
          </w:p>
        </w:tc>
      </w:tr>
      <w:tr w:rsidR="691ED3A6" w14:paraId="078FE812" w14:textId="77777777" w:rsidTr="00976ADC">
        <w:trPr>
          <w:trHeight w:val="510"/>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FEF"/>
            <w:tcMar>
              <w:top w:w="15" w:type="dxa"/>
              <w:left w:w="108" w:type="dxa"/>
              <w:right w:w="108" w:type="dxa"/>
            </w:tcMar>
            <w:vAlign w:val="center"/>
          </w:tcPr>
          <w:p w14:paraId="180C1937" w14:textId="338CEF85" w:rsidR="06FC339B" w:rsidRDefault="00A56C89" w:rsidP="691ED3A6">
            <w:pPr>
              <w:rPr>
                <w:rFonts w:ascii="Arial" w:eastAsia="Arial" w:hAnsi="Arial" w:cs="Arial"/>
                <w:b/>
                <w:bCs/>
                <w:color w:val="254C5B"/>
                <w:sz w:val="24"/>
                <w:szCs w:val="24"/>
              </w:rPr>
            </w:pPr>
            <w:r>
              <w:rPr>
                <w:rFonts w:ascii="Arial" w:eastAsia="Arial" w:hAnsi="Arial" w:cs="Arial"/>
                <w:b/>
                <w:bCs/>
                <w:color w:val="254C5B"/>
                <w:sz w:val="24"/>
                <w:szCs w:val="24"/>
              </w:rPr>
              <w:t>21:</w:t>
            </w:r>
            <w:r w:rsidR="00CC1712">
              <w:rPr>
                <w:rFonts w:ascii="Arial" w:eastAsia="Arial" w:hAnsi="Arial" w:cs="Arial"/>
                <w:b/>
                <w:bCs/>
                <w:color w:val="254C5B"/>
                <w:sz w:val="24"/>
                <w:szCs w:val="24"/>
              </w:rPr>
              <w:t>00 – 30:00</w:t>
            </w:r>
          </w:p>
        </w:tc>
        <w:tc>
          <w:tcPr>
            <w:tcW w:w="34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6F7F8"/>
            <w:tcMar>
              <w:top w:w="15" w:type="dxa"/>
              <w:left w:w="108" w:type="dxa"/>
              <w:right w:w="108" w:type="dxa"/>
            </w:tcMar>
            <w:vAlign w:val="center"/>
          </w:tcPr>
          <w:p w14:paraId="0EF6B321" w14:textId="67AD4207" w:rsidR="06FC339B" w:rsidRDefault="00000000" w:rsidP="691ED3A6">
            <w:pPr>
              <w:spacing w:line="257" w:lineRule="auto"/>
              <w:rPr>
                <w:rFonts w:ascii="Arial" w:eastAsia="Arial" w:hAnsi="Arial" w:cs="Arial"/>
                <w:b/>
                <w:bCs/>
                <w:color w:val="254C5B"/>
                <w:sz w:val="24"/>
                <w:szCs w:val="24"/>
              </w:rPr>
            </w:pPr>
            <w:hyperlink r:id="rId17">
              <w:r w:rsidR="06FC339B" w:rsidRPr="691ED3A6">
                <w:rPr>
                  <w:rStyle w:val="Hyperlink"/>
                  <w:rFonts w:ascii="Arial" w:eastAsia="Arial" w:hAnsi="Arial" w:cs="Arial"/>
                  <w:b/>
                  <w:bCs/>
                  <w:sz w:val="24"/>
                  <w:szCs w:val="24"/>
                </w:rPr>
                <w:t>SCVO Sector Stats</w:t>
              </w:r>
            </w:hyperlink>
            <w:r w:rsidR="06FC339B" w:rsidRPr="691ED3A6">
              <w:rPr>
                <w:rFonts w:ascii="Arial" w:eastAsia="Arial" w:hAnsi="Arial" w:cs="Arial"/>
                <w:b/>
                <w:bCs/>
                <w:color w:val="254C5B"/>
                <w:sz w:val="24"/>
                <w:szCs w:val="24"/>
              </w:rPr>
              <w:t xml:space="preserve"> demo</w:t>
            </w:r>
          </w:p>
        </w:tc>
        <w:tc>
          <w:tcPr>
            <w:tcW w:w="4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6F7F8"/>
            <w:tcMar>
              <w:top w:w="15" w:type="dxa"/>
              <w:left w:w="108" w:type="dxa"/>
              <w:right w:w="108" w:type="dxa"/>
            </w:tcMar>
            <w:vAlign w:val="center"/>
          </w:tcPr>
          <w:p w14:paraId="2697B7F3" w14:textId="6344D159" w:rsidR="06FC339B" w:rsidRDefault="06FC339B" w:rsidP="691ED3A6">
            <w:pPr>
              <w:spacing w:line="257" w:lineRule="auto"/>
              <w:rPr>
                <w:rFonts w:ascii="Arial" w:eastAsia="Arial" w:hAnsi="Arial" w:cs="Arial"/>
                <w:b/>
                <w:bCs/>
                <w:color w:val="254C5B"/>
              </w:rPr>
            </w:pPr>
            <w:r w:rsidRPr="691ED3A6">
              <w:rPr>
                <w:rFonts w:ascii="Arial" w:eastAsia="Arial" w:hAnsi="Arial" w:cs="Arial"/>
                <w:b/>
                <w:bCs/>
                <w:color w:val="254C5B"/>
              </w:rPr>
              <w:t>Ilse Mackinnon</w:t>
            </w:r>
            <w:r w:rsidR="414AF241" w:rsidRPr="691ED3A6">
              <w:rPr>
                <w:rFonts w:ascii="Arial" w:eastAsia="Arial" w:hAnsi="Arial" w:cs="Arial"/>
                <w:b/>
                <w:bCs/>
                <w:color w:val="254C5B"/>
              </w:rPr>
              <w:t>, SCVO</w:t>
            </w:r>
          </w:p>
        </w:tc>
      </w:tr>
      <w:tr w:rsidR="691ED3A6" w14:paraId="707C4B91" w14:textId="77777777" w:rsidTr="00976ADC">
        <w:trPr>
          <w:trHeight w:val="510"/>
        </w:trPr>
        <w:tc>
          <w:tcPr>
            <w:tcW w:w="1975" w:type="dxa"/>
            <w:tcBorders>
              <w:left w:val="single" w:sz="0" w:space="0" w:color="FFFFFF" w:themeColor="background1"/>
              <w:right w:val="single" w:sz="0" w:space="0" w:color="FFFFFF" w:themeColor="background1"/>
            </w:tcBorders>
            <w:shd w:val="clear" w:color="auto" w:fill="FFEFEF"/>
            <w:vAlign w:val="center"/>
          </w:tcPr>
          <w:p w14:paraId="10E8CC14" w14:textId="21F41803" w:rsidR="003C0494" w:rsidRDefault="00152C08">
            <w:r>
              <w:rPr>
                <w:rFonts w:ascii="Arial" w:eastAsia="Arial" w:hAnsi="Arial" w:cs="Arial"/>
                <w:b/>
                <w:bCs/>
                <w:color w:val="254C5B"/>
                <w:sz w:val="24"/>
                <w:szCs w:val="24"/>
              </w:rPr>
              <w:t>30:00 – 42:00</w:t>
            </w:r>
          </w:p>
        </w:tc>
        <w:tc>
          <w:tcPr>
            <w:tcW w:w="34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6F7F8"/>
            <w:tcMar>
              <w:top w:w="15" w:type="dxa"/>
              <w:left w:w="108" w:type="dxa"/>
              <w:right w:w="108" w:type="dxa"/>
            </w:tcMar>
            <w:vAlign w:val="center"/>
          </w:tcPr>
          <w:p w14:paraId="1A3B5751" w14:textId="6ADD30B8" w:rsidR="691ED3A6" w:rsidRDefault="00000000" w:rsidP="691ED3A6">
            <w:pPr>
              <w:spacing w:line="257" w:lineRule="auto"/>
              <w:rPr>
                <w:rFonts w:ascii="Arial" w:eastAsia="Arial" w:hAnsi="Arial" w:cs="Arial"/>
                <w:b/>
                <w:bCs/>
                <w:color w:val="254C5B"/>
                <w:sz w:val="24"/>
                <w:szCs w:val="24"/>
              </w:rPr>
            </w:pPr>
            <w:hyperlink r:id="rId18">
              <w:r w:rsidR="691ED3A6" w:rsidRPr="691ED3A6">
                <w:rPr>
                  <w:rStyle w:val="Hyperlink"/>
                  <w:rFonts w:ascii="Arial" w:eastAsia="Arial" w:hAnsi="Arial" w:cs="Arial"/>
                  <w:b/>
                  <w:bCs/>
                  <w:sz w:val="24"/>
                  <w:szCs w:val="24"/>
                </w:rPr>
                <w:t>OSCR Charity Chart Tool</w:t>
              </w:r>
            </w:hyperlink>
            <w:r w:rsidR="691ED3A6" w:rsidRPr="691ED3A6">
              <w:rPr>
                <w:rFonts w:ascii="Arial" w:eastAsia="Arial" w:hAnsi="Arial" w:cs="Arial"/>
                <w:b/>
                <w:bCs/>
                <w:color w:val="254C5B"/>
                <w:sz w:val="24"/>
                <w:szCs w:val="24"/>
              </w:rPr>
              <w:t xml:space="preserve"> demo</w:t>
            </w:r>
          </w:p>
        </w:tc>
        <w:tc>
          <w:tcPr>
            <w:tcW w:w="4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6F7F8"/>
            <w:tcMar>
              <w:top w:w="15" w:type="dxa"/>
              <w:left w:w="108" w:type="dxa"/>
              <w:right w:w="108" w:type="dxa"/>
            </w:tcMar>
            <w:vAlign w:val="center"/>
          </w:tcPr>
          <w:p w14:paraId="71C3FB80" w14:textId="25A761FD" w:rsidR="691ED3A6" w:rsidRDefault="691ED3A6" w:rsidP="691ED3A6">
            <w:pPr>
              <w:spacing w:line="257" w:lineRule="auto"/>
              <w:rPr>
                <w:rFonts w:ascii="Arial" w:eastAsia="Arial" w:hAnsi="Arial" w:cs="Arial"/>
                <w:b/>
                <w:bCs/>
                <w:color w:val="254C5B"/>
              </w:rPr>
            </w:pPr>
            <w:r w:rsidRPr="691ED3A6">
              <w:rPr>
                <w:rFonts w:ascii="Arial" w:eastAsia="Arial" w:hAnsi="Arial" w:cs="Arial"/>
                <w:b/>
                <w:bCs/>
                <w:color w:val="254C5B"/>
              </w:rPr>
              <w:t>Cam</w:t>
            </w:r>
            <w:r w:rsidR="00B365C4">
              <w:rPr>
                <w:rFonts w:ascii="Arial" w:eastAsia="Arial" w:hAnsi="Arial" w:cs="Arial"/>
                <w:b/>
                <w:bCs/>
                <w:color w:val="254C5B"/>
              </w:rPr>
              <w:t>eron</w:t>
            </w:r>
            <w:r w:rsidRPr="691ED3A6">
              <w:rPr>
                <w:rFonts w:ascii="Arial" w:eastAsia="Arial" w:hAnsi="Arial" w:cs="Arial"/>
                <w:b/>
                <w:bCs/>
                <w:color w:val="254C5B"/>
              </w:rPr>
              <w:t xml:space="preserve"> </w:t>
            </w:r>
            <w:proofErr w:type="spellStart"/>
            <w:r w:rsidRPr="691ED3A6">
              <w:rPr>
                <w:rFonts w:ascii="Arial" w:eastAsia="Arial" w:hAnsi="Arial" w:cs="Arial"/>
                <w:b/>
                <w:bCs/>
                <w:color w:val="254C5B"/>
              </w:rPr>
              <w:t>Goodsir</w:t>
            </w:r>
            <w:proofErr w:type="spellEnd"/>
            <w:r w:rsidRPr="691ED3A6">
              <w:rPr>
                <w:rFonts w:ascii="Arial" w:eastAsia="Arial" w:hAnsi="Arial" w:cs="Arial"/>
                <w:b/>
                <w:bCs/>
                <w:color w:val="254C5B"/>
              </w:rPr>
              <w:t>-Maguire, OSCR</w:t>
            </w:r>
          </w:p>
        </w:tc>
      </w:tr>
      <w:tr w:rsidR="691ED3A6" w14:paraId="38B75496" w14:textId="77777777" w:rsidTr="00976ADC">
        <w:trPr>
          <w:trHeight w:val="436"/>
        </w:trPr>
        <w:tc>
          <w:tcPr>
            <w:tcW w:w="1975" w:type="dxa"/>
            <w:tcBorders>
              <w:left w:val="single" w:sz="0" w:space="0" w:color="FFFFFF" w:themeColor="background1"/>
              <w:right w:val="single" w:sz="0" w:space="0" w:color="FFFFFF" w:themeColor="background1"/>
            </w:tcBorders>
            <w:shd w:val="clear" w:color="auto" w:fill="FFEFEF"/>
            <w:vAlign w:val="center"/>
          </w:tcPr>
          <w:p w14:paraId="20027C1A" w14:textId="4686E796" w:rsidR="003C0494" w:rsidRDefault="00731EEC">
            <w:r>
              <w:rPr>
                <w:rFonts w:ascii="Arial" w:eastAsia="Arial" w:hAnsi="Arial" w:cs="Arial"/>
                <w:b/>
                <w:bCs/>
                <w:color w:val="254C5B"/>
                <w:sz w:val="24"/>
                <w:szCs w:val="24"/>
              </w:rPr>
              <w:t xml:space="preserve">42:00 </w:t>
            </w:r>
            <w:r w:rsidR="00B84C25">
              <w:rPr>
                <w:rFonts w:ascii="Arial" w:eastAsia="Arial" w:hAnsi="Arial" w:cs="Arial"/>
                <w:b/>
                <w:bCs/>
                <w:color w:val="254C5B"/>
                <w:sz w:val="24"/>
                <w:szCs w:val="24"/>
              </w:rPr>
              <w:t>–</w:t>
            </w:r>
            <w:r>
              <w:rPr>
                <w:rFonts w:ascii="Arial" w:eastAsia="Arial" w:hAnsi="Arial" w:cs="Arial"/>
                <w:b/>
                <w:bCs/>
                <w:color w:val="254C5B"/>
                <w:sz w:val="24"/>
                <w:szCs w:val="24"/>
              </w:rPr>
              <w:t xml:space="preserve"> </w:t>
            </w:r>
            <w:r w:rsidR="00B84C25">
              <w:rPr>
                <w:rFonts w:ascii="Arial" w:eastAsia="Arial" w:hAnsi="Arial" w:cs="Arial"/>
                <w:b/>
                <w:bCs/>
                <w:color w:val="254C5B"/>
                <w:sz w:val="24"/>
                <w:szCs w:val="24"/>
              </w:rPr>
              <w:t>57:00</w:t>
            </w:r>
          </w:p>
        </w:tc>
        <w:tc>
          <w:tcPr>
            <w:tcW w:w="34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6F7F8"/>
            <w:tcMar>
              <w:top w:w="15" w:type="dxa"/>
              <w:left w:w="108" w:type="dxa"/>
              <w:right w:w="108" w:type="dxa"/>
            </w:tcMar>
            <w:vAlign w:val="center"/>
          </w:tcPr>
          <w:p w14:paraId="1BFD19B3" w14:textId="3829BE88" w:rsidR="691ED3A6" w:rsidRDefault="691ED3A6" w:rsidP="691ED3A6">
            <w:pPr>
              <w:spacing w:line="257" w:lineRule="auto"/>
              <w:rPr>
                <w:rFonts w:ascii="Arial" w:eastAsia="Arial" w:hAnsi="Arial" w:cs="Arial"/>
                <w:b/>
                <w:bCs/>
                <w:color w:val="254C5B"/>
                <w:sz w:val="24"/>
                <w:szCs w:val="24"/>
              </w:rPr>
            </w:pPr>
            <w:r w:rsidRPr="691ED3A6">
              <w:rPr>
                <w:rFonts w:ascii="Arial" w:eastAsia="Arial" w:hAnsi="Arial" w:cs="Arial"/>
                <w:b/>
                <w:bCs/>
                <w:color w:val="254C5B"/>
                <w:sz w:val="24"/>
                <w:szCs w:val="24"/>
              </w:rPr>
              <w:t>Tableau demo</w:t>
            </w:r>
          </w:p>
        </w:tc>
        <w:tc>
          <w:tcPr>
            <w:tcW w:w="4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6F7F8"/>
            <w:tcMar>
              <w:top w:w="15" w:type="dxa"/>
              <w:left w:w="108" w:type="dxa"/>
              <w:right w:w="108" w:type="dxa"/>
            </w:tcMar>
            <w:vAlign w:val="center"/>
          </w:tcPr>
          <w:p w14:paraId="1FF1EEC7" w14:textId="5EE584F0" w:rsidR="691ED3A6" w:rsidRDefault="691ED3A6" w:rsidP="691ED3A6">
            <w:pPr>
              <w:spacing w:line="257" w:lineRule="auto"/>
              <w:rPr>
                <w:rFonts w:ascii="Arial" w:eastAsia="Arial" w:hAnsi="Arial" w:cs="Arial"/>
                <w:b/>
                <w:bCs/>
                <w:color w:val="254C5B"/>
              </w:rPr>
            </w:pPr>
            <w:r w:rsidRPr="691ED3A6">
              <w:rPr>
                <w:rFonts w:ascii="Arial" w:eastAsia="Arial" w:hAnsi="Arial" w:cs="Arial"/>
                <w:b/>
                <w:bCs/>
                <w:color w:val="254C5B"/>
              </w:rPr>
              <w:t>Kate O'Hara PhD, University of Stirling</w:t>
            </w:r>
          </w:p>
        </w:tc>
      </w:tr>
      <w:tr w:rsidR="691ED3A6" w14:paraId="0D58F8F4" w14:textId="77777777" w:rsidTr="00976ADC">
        <w:trPr>
          <w:trHeight w:val="442"/>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FEF"/>
            <w:tcMar>
              <w:top w:w="15" w:type="dxa"/>
              <w:left w:w="108" w:type="dxa"/>
              <w:right w:w="108" w:type="dxa"/>
            </w:tcMar>
            <w:vAlign w:val="center"/>
          </w:tcPr>
          <w:p w14:paraId="50EAA347" w14:textId="0A340CB2" w:rsidR="691ED3A6" w:rsidRDefault="00B84C25" w:rsidP="691ED3A6">
            <w:pPr>
              <w:spacing w:line="257" w:lineRule="auto"/>
              <w:rPr>
                <w:rFonts w:ascii="Arial" w:eastAsia="Arial" w:hAnsi="Arial" w:cs="Arial"/>
                <w:b/>
                <w:bCs/>
                <w:color w:val="254C5B"/>
                <w:sz w:val="24"/>
                <w:szCs w:val="24"/>
              </w:rPr>
            </w:pPr>
            <w:r>
              <w:rPr>
                <w:rFonts w:ascii="Arial" w:eastAsia="Arial" w:hAnsi="Arial" w:cs="Arial"/>
                <w:b/>
                <w:bCs/>
                <w:color w:val="254C5B"/>
                <w:sz w:val="24"/>
                <w:szCs w:val="24"/>
              </w:rPr>
              <w:t xml:space="preserve">57:00 </w:t>
            </w:r>
            <w:r w:rsidR="000F676D">
              <w:rPr>
                <w:rFonts w:ascii="Arial" w:eastAsia="Arial" w:hAnsi="Arial" w:cs="Arial"/>
                <w:b/>
                <w:bCs/>
                <w:color w:val="254C5B"/>
                <w:sz w:val="24"/>
                <w:szCs w:val="24"/>
              </w:rPr>
              <w:t>–</w:t>
            </w:r>
            <w:r>
              <w:rPr>
                <w:rFonts w:ascii="Arial" w:eastAsia="Arial" w:hAnsi="Arial" w:cs="Arial"/>
                <w:b/>
                <w:bCs/>
                <w:color w:val="254C5B"/>
                <w:sz w:val="24"/>
                <w:szCs w:val="24"/>
              </w:rPr>
              <w:t xml:space="preserve"> </w:t>
            </w:r>
            <w:r w:rsidR="000F676D">
              <w:rPr>
                <w:rFonts w:ascii="Arial" w:eastAsia="Arial" w:hAnsi="Arial" w:cs="Arial"/>
                <w:b/>
                <w:bCs/>
                <w:color w:val="254C5B"/>
                <w:sz w:val="24"/>
                <w:szCs w:val="24"/>
              </w:rPr>
              <w:t>1:14</w:t>
            </w:r>
            <w:r w:rsidR="00C04C94">
              <w:rPr>
                <w:rFonts w:ascii="Arial" w:eastAsia="Arial" w:hAnsi="Arial" w:cs="Arial"/>
                <w:b/>
                <w:bCs/>
                <w:color w:val="254C5B"/>
                <w:sz w:val="24"/>
                <w:szCs w:val="24"/>
              </w:rPr>
              <w:t>:00</w:t>
            </w:r>
          </w:p>
        </w:tc>
        <w:tc>
          <w:tcPr>
            <w:tcW w:w="34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5F6F7"/>
            <w:tcMar>
              <w:top w:w="15" w:type="dxa"/>
              <w:left w:w="108" w:type="dxa"/>
              <w:right w:w="108" w:type="dxa"/>
            </w:tcMar>
            <w:vAlign w:val="center"/>
          </w:tcPr>
          <w:p w14:paraId="4E7FA877" w14:textId="1C0E6ACC" w:rsidR="691ED3A6" w:rsidRDefault="691ED3A6" w:rsidP="691ED3A6">
            <w:pPr>
              <w:spacing w:line="257" w:lineRule="auto"/>
              <w:rPr>
                <w:rFonts w:ascii="Arial" w:eastAsia="Arial" w:hAnsi="Arial" w:cs="Arial"/>
                <w:b/>
                <w:bCs/>
                <w:color w:val="254C5B"/>
                <w:sz w:val="24"/>
                <w:szCs w:val="24"/>
              </w:rPr>
            </w:pPr>
            <w:r w:rsidRPr="691ED3A6">
              <w:rPr>
                <w:rFonts w:ascii="Arial" w:eastAsia="Arial" w:hAnsi="Arial" w:cs="Arial"/>
                <w:b/>
                <w:bCs/>
                <w:color w:val="254C5B"/>
                <w:sz w:val="24"/>
                <w:szCs w:val="24"/>
              </w:rPr>
              <w:t>Q &amp; A</w:t>
            </w:r>
          </w:p>
        </w:tc>
        <w:tc>
          <w:tcPr>
            <w:tcW w:w="4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5F6F7"/>
            <w:tcMar>
              <w:top w:w="15" w:type="dxa"/>
              <w:left w:w="108" w:type="dxa"/>
              <w:right w:w="108" w:type="dxa"/>
            </w:tcMar>
            <w:vAlign w:val="center"/>
          </w:tcPr>
          <w:p w14:paraId="00D5CB2D" w14:textId="51B0B6B2" w:rsidR="691ED3A6" w:rsidRDefault="691ED3A6" w:rsidP="691ED3A6">
            <w:pPr>
              <w:spacing w:line="257" w:lineRule="auto"/>
              <w:rPr>
                <w:rFonts w:ascii="Arial" w:eastAsia="Arial" w:hAnsi="Arial" w:cs="Arial"/>
                <w:sz w:val="24"/>
                <w:szCs w:val="24"/>
              </w:rPr>
            </w:pPr>
          </w:p>
        </w:tc>
      </w:tr>
    </w:tbl>
    <w:p w14:paraId="63824338" w14:textId="31124A40" w:rsidR="691ED3A6" w:rsidRDefault="691ED3A6" w:rsidP="691ED3A6"/>
    <w:p w14:paraId="51B7F473" w14:textId="78F26803" w:rsidR="003F68DC" w:rsidRPr="00600989" w:rsidRDefault="00C84229" w:rsidP="691ED3A6">
      <w:pPr>
        <w:rPr>
          <w:b/>
          <w:bCs/>
          <w:color w:val="FF5B5B"/>
          <w:sz w:val="28"/>
          <w:szCs w:val="28"/>
        </w:rPr>
      </w:pPr>
      <w:r w:rsidRPr="0037338B">
        <w:rPr>
          <w:b/>
          <w:bCs/>
          <w:color w:val="FF5B5B"/>
          <w:sz w:val="28"/>
          <w:szCs w:val="28"/>
        </w:rPr>
        <w:lastRenderedPageBreak/>
        <w:t>Links from p</w:t>
      </w:r>
      <w:r w:rsidR="00FD6EFA" w:rsidRPr="0037338B">
        <w:rPr>
          <w:b/>
          <w:bCs/>
          <w:color w:val="FF5B5B"/>
          <w:sz w:val="28"/>
          <w:szCs w:val="28"/>
        </w:rPr>
        <w:t>resentation</w:t>
      </w:r>
      <w:r w:rsidRPr="0037338B">
        <w:rPr>
          <w:b/>
          <w:bCs/>
          <w:color w:val="FF5B5B"/>
          <w:sz w:val="28"/>
          <w:szCs w:val="28"/>
        </w:rPr>
        <w:t>s</w:t>
      </w:r>
    </w:p>
    <w:p w14:paraId="01AD723B" w14:textId="6614A6D0" w:rsidR="499E452A" w:rsidRPr="00B365C4" w:rsidRDefault="7AC180D1" w:rsidP="691ED3A6">
      <w:pPr>
        <w:rPr>
          <w:sz w:val="24"/>
          <w:szCs w:val="24"/>
        </w:rPr>
      </w:pPr>
      <w:r w:rsidRPr="00B365C4">
        <w:rPr>
          <w:b/>
          <w:bCs/>
          <w:sz w:val="24"/>
          <w:szCs w:val="24"/>
        </w:rPr>
        <w:t>SCVO</w:t>
      </w:r>
      <w:r w:rsidRPr="00B365C4">
        <w:rPr>
          <w:sz w:val="24"/>
          <w:szCs w:val="24"/>
        </w:rPr>
        <w:br/>
      </w:r>
      <w:r w:rsidR="4BF0F6CF" w:rsidRPr="00B365C4">
        <w:rPr>
          <w:sz w:val="24"/>
          <w:szCs w:val="24"/>
        </w:rPr>
        <w:t xml:space="preserve">Ilse demonstrated the back end of </w:t>
      </w:r>
      <w:proofErr w:type="spellStart"/>
      <w:r w:rsidR="4BF0F6CF" w:rsidRPr="00B365C4">
        <w:rPr>
          <w:sz w:val="24"/>
          <w:szCs w:val="24"/>
        </w:rPr>
        <w:t>PowerBI</w:t>
      </w:r>
      <w:proofErr w:type="spellEnd"/>
      <w:r w:rsidR="4BF0F6CF" w:rsidRPr="00B365C4">
        <w:rPr>
          <w:sz w:val="24"/>
          <w:szCs w:val="24"/>
        </w:rPr>
        <w:t>, showing how SCVO uses it to produce our Sector Stats</w:t>
      </w:r>
      <w:r w:rsidR="516330AF" w:rsidRPr="00B365C4">
        <w:rPr>
          <w:sz w:val="24"/>
          <w:szCs w:val="24"/>
        </w:rPr>
        <w:t>.</w:t>
      </w:r>
      <w:r w:rsidR="00802840">
        <w:rPr>
          <w:sz w:val="24"/>
          <w:szCs w:val="24"/>
        </w:rPr>
        <w:t xml:space="preserve">  </w:t>
      </w:r>
      <w:r w:rsidR="499E452A" w:rsidRPr="00B365C4">
        <w:rPr>
          <w:sz w:val="24"/>
          <w:szCs w:val="24"/>
        </w:rPr>
        <w:t>SCVO State of the sector</w:t>
      </w:r>
      <w:r w:rsidR="60DF81AE" w:rsidRPr="00B365C4">
        <w:rPr>
          <w:sz w:val="24"/>
          <w:szCs w:val="24"/>
        </w:rPr>
        <w:t>:</w:t>
      </w:r>
      <w:r w:rsidR="499E452A" w:rsidRPr="00B365C4">
        <w:rPr>
          <w:sz w:val="24"/>
          <w:szCs w:val="24"/>
        </w:rPr>
        <w:t xml:space="preserve"> </w:t>
      </w:r>
    </w:p>
    <w:p w14:paraId="535EA41A" w14:textId="5B6B81D7" w:rsidR="499E452A" w:rsidRPr="00B365C4" w:rsidRDefault="499E452A" w:rsidP="691ED3A6">
      <w:pPr>
        <w:pStyle w:val="ListParagraph"/>
        <w:numPr>
          <w:ilvl w:val="0"/>
          <w:numId w:val="1"/>
        </w:numPr>
        <w:rPr>
          <w:sz w:val="24"/>
          <w:szCs w:val="24"/>
        </w:rPr>
      </w:pPr>
      <w:r w:rsidRPr="00B365C4">
        <w:rPr>
          <w:sz w:val="24"/>
          <w:szCs w:val="24"/>
          <w:lang w:val="en-US"/>
        </w:rPr>
        <w:t xml:space="preserve">Size and shape </w:t>
      </w:r>
      <w:hyperlink r:id="rId19">
        <w:r w:rsidRPr="00B365C4">
          <w:rPr>
            <w:rStyle w:val="Hyperlink"/>
            <w:sz w:val="24"/>
            <w:szCs w:val="24"/>
            <w:lang w:val="en-US"/>
          </w:rPr>
          <w:t>https://scvo.scot/research/stats-size</w:t>
        </w:r>
      </w:hyperlink>
      <w:r w:rsidRPr="00B365C4">
        <w:rPr>
          <w:sz w:val="24"/>
          <w:szCs w:val="24"/>
          <w:lang w:val="en-US"/>
        </w:rPr>
        <w:t xml:space="preserve"> </w:t>
      </w:r>
    </w:p>
    <w:p w14:paraId="3A80C7FA" w14:textId="7DA93FFF" w:rsidR="499E452A" w:rsidRPr="00B365C4" w:rsidRDefault="499E452A" w:rsidP="691ED3A6">
      <w:pPr>
        <w:pStyle w:val="ListParagraph"/>
        <w:numPr>
          <w:ilvl w:val="0"/>
          <w:numId w:val="1"/>
        </w:numPr>
        <w:rPr>
          <w:sz w:val="24"/>
          <w:szCs w:val="24"/>
        </w:rPr>
      </w:pPr>
      <w:r w:rsidRPr="00B365C4">
        <w:rPr>
          <w:sz w:val="24"/>
          <w:szCs w:val="24"/>
        </w:rPr>
        <w:t xml:space="preserve">Funding and finance </w:t>
      </w:r>
      <w:hyperlink r:id="rId20">
        <w:r w:rsidRPr="00B365C4">
          <w:rPr>
            <w:rStyle w:val="Hyperlink"/>
            <w:sz w:val="24"/>
            <w:szCs w:val="24"/>
          </w:rPr>
          <w:t>https://scvo.scot/research/stats-funding</w:t>
        </w:r>
      </w:hyperlink>
      <w:r w:rsidRPr="00B365C4">
        <w:rPr>
          <w:sz w:val="24"/>
          <w:szCs w:val="24"/>
        </w:rPr>
        <w:t xml:space="preserve"> </w:t>
      </w:r>
    </w:p>
    <w:p w14:paraId="62A3644D" w14:textId="751CD68F" w:rsidR="22F11191" w:rsidRPr="00B365C4" w:rsidRDefault="22F11191" w:rsidP="691ED3A6">
      <w:pPr>
        <w:pStyle w:val="ListParagraph"/>
        <w:numPr>
          <w:ilvl w:val="0"/>
          <w:numId w:val="1"/>
        </w:numPr>
        <w:rPr>
          <w:sz w:val="24"/>
          <w:szCs w:val="24"/>
        </w:rPr>
      </w:pPr>
      <w:r w:rsidRPr="00B365C4">
        <w:rPr>
          <w:sz w:val="24"/>
          <w:szCs w:val="24"/>
        </w:rPr>
        <w:t xml:space="preserve">People </w:t>
      </w:r>
      <w:hyperlink r:id="rId21">
        <w:r w:rsidRPr="00B365C4">
          <w:rPr>
            <w:rStyle w:val="Hyperlink"/>
            <w:sz w:val="24"/>
            <w:szCs w:val="24"/>
          </w:rPr>
          <w:t>https://scvo.scot/research/stats-people</w:t>
        </w:r>
      </w:hyperlink>
      <w:r w:rsidRPr="00B365C4">
        <w:rPr>
          <w:sz w:val="24"/>
          <w:szCs w:val="24"/>
        </w:rPr>
        <w:t xml:space="preserve"> </w:t>
      </w:r>
    </w:p>
    <w:p w14:paraId="2234FF0E" w14:textId="75FDBF50" w:rsidR="4F5352D2" w:rsidRPr="00B365C4" w:rsidRDefault="4F5352D2" w:rsidP="691ED3A6">
      <w:pPr>
        <w:rPr>
          <w:sz w:val="24"/>
          <w:szCs w:val="24"/>
        </w:rPr>
      </w:pPr>
      <w:r w:rsidRPr="00B365C4">
        <w:rPr>
          <w:sz w:val="24"/>
          <w:szCs w:val="24"/>
        </w:rPr>
        <w:t xml:space="preserve">SCVO also uses other tools, for example our </w:t>
      </w:r>
      <w:hyperlink r:id="rId22">
        <w:r w:rsidRPr="00B365C4">
          <w:rPr>
            <w:rStyle w:val="Hyperlink"/>
            <w:sz w:val="24"/>
            <w:szCs w:val="24"/>
          </w:rPr>
          <w:t>Third Sector Tracker</w:t>
        </w:r>
      </w:hyperlink>
      <w:r w:rsidRPr="00B365C4">
        <w:rPr>
          <w:sz w:val="24"/>
          <w:szCs w:val="24"/>
        </w:rPr>
        <w:t xml:space="preserve"> uses </w:t>
      </w:r>
      <w:hyperlink r:id="rId23" w:history="1">
        <w:proofErr w:type="spellStart"/>
        <w:r w:rsidR="21F70B1D" w:rsidRPr="00F760BC">
          <w:rPr>
            <w:rStyle w:val="Hyperlink"/>
            <w:sz w:val="24"/>
            <w:szCs w:val="24"/>
          </w:rPr>
          <w:t>Displayr</w:t>
        </w:r>
        <w:proofErr w:type="spellEnd"/>
      </w:hyperlink>
      <w:r w:rsidR="7EAC597E" w:rsidRPr="00B365C4">
        <w:rPr>
          <w:sz w:val="24"/>
          <w:szCs w:val="24"/>
        </w:rPr>
        <w:t xml:space="preserve"> to produce an</w:t>
      </w:r>
      <w:r w:rsidR="21F70B1D" w:rsidRPr="00B365C4">
        <w:rPr>
          <w:sz w:val="24"/>
          <w:szCs w:val="24"/>
        </w:rPr>
        <w:t xml:space="preserve"> </w:t>
      </w:r>
      <w:hyperlink r:id="rId24" w:anchor="page=e693625b-f9b8-4b17-aa4a-d6dd7904bd98">
        <w:r w:rsidR="21F70B1D" w:rsidRPr="00B365C4">
          <w:rPr>
            <w:rStyle w:val="Hyperlink"/>
            <w:sz w:val="24"/>
            <w:szCs w:val="24"/>
          </w:rPr>
          <w:t>Interactive Summary.</w:t>
        </w:r>
      </w:hyperlink>
    </w:p>
    <w:p w14:paraId="7A01A82F" w14:textId="58EBD36F" w:rsidR="691ED3A6" w:rsidRPr="00B365C4" w:rsidRDefault="691ED3A6" w:rsidP="691ED3A6">
      <w:pPr>
        <w:rPr>
          <w:sz w:val="24"/>
          <w:szCs w:val="24"/>
        </w:rPr>
      </w:pPr>
    </w:p>
    <w:p w14:paraId="17A0A690" w14:textId="77777777" w:rsidR="00C040F7" w:rsidRDefault="05BB5DAA" w:rsidP="691ED3A6">
      <w:pPr>
        <w:rPr>
          <w:sz w:val="24"/>
          <w:szCs w:val="24"/>
        </w:rPr>
      </w:pPr>
      <w:r w:rsidRPr="00B365C4">
        <w:rPr>
          <w:b/>
          <w:bCs/>
          <w:sz w:val="24"/>
          <w:szCs w:val="24"/>
        </w:rPr>
        <w:t>OSCR</w:t>
      </w:r>
      <w:r w:rsidRPr="00B365C4">
        <w:rPr>
          <w:sz w:val="24"/>
          <w:szCs w:val="24"/>
        </w:rPr>
        <w:br/>
      </w:r>
      <w:r w:rsidR="2FC5EB0C" w:rsidRPr="00B365C4">
        <w:rPr>
          <w:sz w:val="24"/>
          <w:szCs w:val="24"/>
        </w:rPr>
        <w:t>Cam</w:t>
      </w:r>
      <w:r w:rsidR="00B365C4" w:rsidRPr="00B365C4">
        <w:rPr>
          <w:sz w:val="24"/>
          <w:szCs w:val="24"/>
        </w:rPr>
        <w:t>eron</w:t>
      </w:r>
      <w:r w:rsidR="2FC5EB0C" w:rsidRPr="00B365C4">
        <w:rPr>
          <w:sz w:val="24"/>
          <w:szCs w:val="24"/>
        </w:rPr>
        <w:t xml:space="preserve"> demonstrated some ways OSCR uses data </w:t>
      </w:r>
      <w:r w:rsidR="008A5610" w:rsidRPr="00B365C4">
        <w:rPr>
          <w:sz w:val="24"/>
          <w:szCs w:val="24"/>
        </w:rPr>
        <w:t>visualization</w:t>
      </w:r>
      <w:r w:rsidR="00C26C45" w:rsidRPr="00B365C4">
        <w:rPr>
          <w:sz w:val="24"/>
          <w:szCs w:val="24"/>
        </w:rPr>
        <w:t>, in particular:</w:t>
      </w:r>
    </w:p>
    <w:p w14:paraId="6F16747A" w14:textId="77777777" w:rsidR="00C040F7" w:rsidRDefault="29A1BEAC" w:rsidP="00C040F7">
      <w:pPr>
        <w:pStyle w:val="ListParagraph"/>
        <w:numPr>
          <w:ilvl w:val="0"/>
          <w:numId w:val="19"/>
        </w:numPr>
        <w:rPr>
          <w:sz w:val="24"/>
          <w:szCs w:val="24"/>
        </w:rPr>
      </w:pPr>
      <w:r w:rsidRPr="00C040F7">
        <w:rPr>
          <w:sz w:val="24"/>
          <w:szCs w:val="24"/>
        </w:rPr>
        <w:t xml:space="preserve">Charity Chart Tool  </w:t>
      </w:r>
      <w:hyperlink r:id="rId25">
        <w:r w:rsidRPr="00C040F7">
          <w:rPr>
            <w:rStyle w:val="Hyperlink"/>
            <w:sz w:val="24"/>
            <w:szCs w:val="24"/>
          </w:rPr>
          <w:t>https://www.oscr.org.uk/about-charities/data-and-research/charity-chart-tool-beta/</w:t>
        </w:r>
      </w:hyperlink>
      <w:r w:rsidRPr="00C040F7">
        <w:rPr>
          <w:sz w:val="24"/>
          <w:szCs w:val="24"/>
        </w:rPr>
        <w:t xml:space="preserve"> </w:t>
      </w:r>
    </w:p>
    <w:p w14:paraId="534FC6D1" w14:textId="700E3C7E" w:rsidR="63DD7C54" w:rsidRPr="00C040F7" w:rsidRDefault="440ABD2C" w:rsidP="00C040F7">
      <w:pPr>
        <w:pStyle w:val="ListParagraph"/>
        <w:numPr>
          <w:ilvl w:val="0"/>
          <w:numId w:val="19"/>
        </w:numPr>
        <w:rPr>
          <w:sz w:val="24"/>
          <w:szCs w:val="24"/>
        </w:rPr>
      </w:pPr>
      <w:r w:rsidRPr="00C040F7">
        <w:rPr>
          <w:sz w:val="24"/>
          <w:szCs w:val="24"/>
        </w:rPr>
        <w:t xml:space="preserve">Charity Constituency tool </w:t>
      </w:r>
      <w:hyperlink r:id="rId26">
        <w:r w:rsidRPr="00C040F7">
          <w:rPr>
            <w:rStyle w:val="Hyperlink"/>
            <w:sz w:val="24"/>
            <w:szCs w:val="24"/>
          </w:rPr>
          <w:t>https://www.oscr.org.uk/about-charities/data-and-research/map/</w:t>
        </w:r>
      </w:hyperlink>
      <w:r w:rsidRPr="00C040F7">
        <w:rPr>
          <w:sz w:val="24"/>
          <w:szCs w:val="24"/>
        </w:rPr>
        <w:t xml:space="preserve"> </w:t>
      </w:r>
    </w:p>
    <w:p w14:paraId="66A562B1" w14:textId="7F821F5F" w:rsidR="36063FE0" w:rsidRPr="00B365C4" w:rsidRDefault="1032BA03" w:rsidP="36063FE0">
      <w:pPr>
        <w:spacing w:after="0"/>
        <w:rPr>
          <w:b/>
          <w:sz w:val="24"/>
          <w:szCs w:val="24"/>
        </w:rPr>
      </w:pPr>
      <w:r w:rsidRPr="00B365C4">
        <w:rPr>
          <w:sz w:val="24"/>
          <w:szCs w:val="24"/>
        </w:rPr>
        <w:br/>
      </w:r>
      <w:r w:rsidR="72CFCE34" w:rsidRPr="00B365C4">
        <w:rPr>
          <w:b/>
          <w:bCs/>
          <w:sz w:val="24"/>
          <w:szCs w:val="24"/>
        </w:rPr>
        <w:t>Other tools</w:t>
      </w:r>
      <w:r w:rsidR="1B383515" w:rsidRPr="00B365C4">
        <w:rPr>
          <w:b/>
          <w:bCs/>
          <w:sz w:val="24"/>
          <w:szCs w:val="24"/>
        </w:rPr>
        <w:t xml:space="preserve"> and sites mentioned</w:t>
      </w:r>
      <w:r w:rsidR="72CFCE34" w:rsidRPr="00B365C4">
        <w:rPr>
          <w:b/>
          <w:bCs/>
          <w:sz w:val="24"/>
          <w:szCs w:val="24"/>
        </w:rPr>
        <w:t xml:space="preserve">, </w:t>
      </w:r>
      <w:proofErr w:type="spellStart"/>
      <w:r w:rsidR="72CFCE34" w:rsidRPr="00B365C4">
        <w:rPr>
          <w:b/>
          <w:bCs/>
          <w:sz w:val="24"/>
          <w:szCs w:val="24"/>
        </w:rPr>
        <w:t>inc</w:t>
      </w:r>
      <w:proofErr w:type="spellEnd"/>
      <w:r w:rsidR="72CFCE34" w:rsidRPr="00B365C4">
        <w:rPr>
          <w:b/>
          <w:bCs/>
          <w:sz w:val="24"/>
          <w:szCs w:val="24"/>
        </w:rPr>
        <w:t xml:space="preserve"> Flourish</w:t>
      </w:r>
    </w:p>
    <w:p w14:paraId="74996D0A" w14:textId="77777777" w:rsidR="0037338B" w:rsidRPr="0037338B" w:rsidRDefault="007E3252" w:rsidP="00351BB6">
      <w:pPr>
        <w:pStyle w:val="ListParagraph"/>
        <w:numPr>
          <w:ilvl w:val="0"/>
          <w:numId w:val="15"/>
        </w:numPr>
        <w:spacing w:after="0"/>
        <w:rPr>
          <w:rStyle w:val="Hyperlink"/>
          <w:rFonts w:ascii="Calibri" w:eastAsia="Calibri" w:hAnsi="Calibri" w:cs="Calibri"/>
          <w:color w:val="000000" w:themeColor="text1"/>
          <w:sz w:val="24"/>
          <w:szCs w:val="24"/>
          <w:u w:val="none"/>
        </w:rPr>
      </w:pPr>
      <w:r w:rsidRPr="00B31739">
        <w:rPr>
          <w:rFonts w:ascii="Calibri" w:eastAsia="Calibri" w:hAnsi="Calibri" w:cs="Calibri"/>
          <w:color w:val="000000" w:themeColor="text1"/>
          <w:sz w:val="24"/>
          <w:szCs w:val="24"/>
        </w:rPr>
        <w:t xml:space="preserve">360Giving - lots of nice examples of </w:t>
      </w:r>
      <w:r w:rsidR="000C1012" w:rsidRPr="00B31739">
        <w:rPr>
          <w:rFonts w:ascii="Calibri" w:eastAsia="Calibri" w:hAnsi="Calibri" w:cs="Calibri"/>
          <w:color w:val="000000" w:themeColor="text1"/>
          <w:sz w:val="24"/>
          <w:szCs w:val="24"/>
        </w:rPr>
        <w:t>how data visualisation can be used</w:t>
      </w:r>
      <w:r w:rsidR="00B31739" w:rsidRPr="00B31739">
        <w:rPr>
          <w:rFonts w:ascii="Calibri" w:eastAsia="Calibri" w:hAnsi="Calibri" w:cs="Calibri"/>
          <w:color w:val="000000" w:themeColor="text1"/>
          <w:sz w:val="24"/>
          <w:szCs w:val="24"/>
        </w:rPr>
        <w:t xml:space="preserve"> especially Flourish</w:t>
      </w:r>
      <w:r w:rsidR="000C1012" w:rsidRPr="00B31739">
        <w:rPr>
          <w:rFonts w:ascii="Calibri" w:eastAsia="Calibri" w:hAnsi="Calibri" w:cs="Calibri"/>
          <w:color w:val="000000" w:themeColor="text1"/>
          <w:sz w:val="24"/>
          <w:szCs w:val="24"/>
        </w:rPr>
        <w:t xml:space="preserve">, </w:t>
      </w:r>
      <w:r w:rsidR="00975E24" w:rsidRPr="00B31739">
        <w:rPr>
          <w:rFonts w:ascii="Calibri" w:eastAsia="Calibri" w:hAnsi="Calibri" w:cs="Calibri"/>
          <w:color w:val="000000" w:themeColor="text1"/>
          <w:sz w:val="24"/>
          <w:szCs w:val="24"/>
        </w:rPr>
        <w:t xml:space="preserve">plus grant </w:t>
      </w:r>
      <w:r w:rsidR="000C1012" w:rsidRPr="00B31739">
        <w:rPr>
          <w:rFonts w:ascii="Calibri" w:eastAsia="Calibri" w:hAnsi="Calibri" w:cs="Calibri"/>
          <w:color w:val="000000" w:themeColor="text1"/>
          <w:sz w:val="24"/>
          <w:szCs w:val="24"/>
        </w:rPr>
        <w:t>data that can be downloaded as seen in Kate’s demo</w:t>
      </w:r>
      <w:r w:rsidR="00B31739" w:rsidRPr="00B31739">
        <w:rPr>
          <w:rFonts w:ascii="Calibri" w:eastAsia="Calibri" w:hAnsi="Calibri" w:cs="Calibri"/>
          <w:color w:val="000000" w:themeColor="text1"/>
          <w:sz w:val="24"/>
          <w:szCs w:val="24"/>
        </w:rPr>
        <w:t xml:space="preserve"> of Tableau</w:t>
      </w:r>
      <w:r w:rsidR="000C1012" w:rsidRPr="00B31739">
        <w:rPr>
          <w:rFonts w:ascii="Calibri" w:eastAsia="Calibri" w:hAnsi="Calibri" w:cs="Calibri"/>
          <w:color w:val="000000" w:themeColor="text1"/>
          <w:sz w:val="24"/>
          <w:szCs w:val="24"/>
        </w:rPr>
        <w:t xml:space="preserve">. </w:t>
      </w:r>
      <w:hyperlink r:id="rId27" w:history="1">
        <w:r w:rsidR="000C1012" w:rsidRPr="00B31739">
          <w:rPr>
            <w:rStyle w:val="Hyperlink"/>
            <w:rFonts w:ascii="Calibri" w:eastAsia="Calibri" w:hAnsi="Calibri" w:cs="Calibri"/>
            <w:sz w:val="24"/>
            <w:szCs w:val="24"/>
          </w:rPr>
          <w:t>https://www.threesixtygiving.org/data/explore-the-data/</w:t>
        </w:r>
      </w:hyperlink>
    </w:p>
    <w:p w14:paraId="44A1A211" w14:textId="1E1DB445" w:rsidR="0FB857D5" w:rsidRPr="00B31739" w:rsidRDefault="72CFCE34" w:rsidP="00351BB6">
      <w:pPr>
        <w:pStyle w:val="ListParagraph"/>
        <w:numPr>
          <w:ilvl w:val="0"/>
          <w:numId w:val="15"/>
        </w:numPr>
        <w:spacing w:after="0"/>
        <w:rPr>
          <w:rFonts w:ascii="Calibri" w:eastAsia="Calibri" w:hAnsi="Calibri" w:cs="Calibri"/>
          <w:color w:val="000000" w:themeColor="text1"/>
          <w:sz w:val="24"/>
          <w:szCs w:val="24"/>
        </w:rPr>
      </w:pPr>
      <w:r w:rsidRPr="00B31739">
        <w:rPr>
          <w:rFonts w:ascii="Calibri" w:eastAsia="Calibri" w:hAnsi="Calibri" w:cs="Calibri"/>
          <w:sz w:val="24"/>
          <w:szCs w:val="24"/>
        </w:rPr>
        <w:t xml:space="preserve">Charity Classification: </w:t>
      </w:r>
      <w:hyperlink r:id="rId28">
        <w:r w:rsidRPr="00B31739">
          <w:rPr>
            <w:rStyle w:val="Hyperlink"/>
            <w:rFonts w:ascii="Calibri" w:eastAsia="Calibri" w:hAnsi="Calibri" w:cs="Calibri"/>
            <w:sz w:val="24"/>
            <w:szCs w:val="24"/>
          </w:rPr>
          <w:t>https://charityclassification.org.uk/</w:t>
        </w:r>
      </w:hyperlink>
      <w:r w:rsidRPr="00B31739">
        <w:rPr>
          <w:rFonts w:ascii="Calibri" w:eastAsia="Calibri" w:hAnsi="Calibri" w:cs="Calibri"/>
          <w:color w:val="000000" w:themeColor="text1"/>
          <w:sz w:val="24"/>
          <w:szCs w:val="24"/>
        </w:rPr>
        <w:t xml:space="preserve"> </w:t>
      </w:r>
    </w:p>
    <w:p w14:paraId="04229D51" w14:textId="77777777" w:rsidR="007E3252" w:rsidRPr="00B365C4" w:rsidRDefault="007E3252" w:rsidP="007E3252">
      <w:pPr>
        <w:pStyle w:val="ListParagraph"/>
        <w:numPr>
          <w:ilvl w:val="0"/>
          <w:numId w:val="15"/>
        </w:numPr>
        <w:spacing w:after="0"/>
        <w:rPr>
          <w:rFonts w:ascii="Calibri" w:eastAsia="Calibri" w:hAnsi="Calibri" w:cs="Calibri"/>
          <w:color w:val="000000" w:themeColor="text1"/>
          <w:sz w:val="24"/>
          <w:szCs w:val="24"/>
        </w:rPr>
      </w:pPr>
      <w:r w:rsidRPr="00B365C4">
        <w:rPr>
          <w:sz w:val="24"/>
          <w:szCs w:val="24"/>
        </w:rPr>
        <w:t xml:space="preserve">Citizens Advice: </w:t>
      </w:r>
      <w:hyperlink r:id="rId29">
        <w:r w:rsidRPr="00B365C4">
          <w:rPr>
            <w:rStyle w:val="Hyperlink"/>
            <w:sz w:val="24"/>
            <w:szCs w:val="24"/>
          </w:rPr>
          <w:t>https://www.citizensadvice.org.uk/policy/publications/cost-of-living-trends/</w:t>
        </w:r>
      </w:hyperlink>
    </w:p>
    <w:p w14:paraId="0889274C" w14:textId="7D1658B6" w:rsidR="007E3252" w:rsidRPr="00B365C4" w:rsidRDefault="007E3252" w:rsidP="68EA885B">
      <w:pPr>
        <w:spacing w:after="0"/>
        <w:rPr>
          <w:rFonts w:ascii="Calibri" w:eastAsia="Calibri" w:hAnsi="Calibri" w:cs="Calibri"/>
          <w:color w:val="000000" w:themeColor="text1"/>
          <w:sz w:val="24"/>
          <w:szCs w:val="24"/>
          <w:lang w:val="en-GB"/>
        </w:rPr>
      </w:pPr>
    </w:p>
    <w:p w14:paraId="4885C109" w14:textId="5F2C9296" w:rsidR="006F5711" w:rsidRDefault="1032BA03" w:rsidP="691ED3A6">
      <w:pPr>
        <w:rPr>
          <w:b/>
          <w:color w:val="FF5B5B"/>
        </w:rPr>
      </w:pPr>
      <w:r>
        <w:br/>
      </w:r>
      <w:r w:rsidR="006F5711" w:rsidRPr="0037338B">
        <w:rPr>
          <w:b/>
          <w:bCs/>
          <w:color w:val="FF5B5B"/>
          <w:sz w:val="28"/>
          <w:szCs w:val="28"/>
        </w:rPr>
        <w:t xml:space="preserve">Links to data visualization tools </w:t>
      </w:r>
    </w:p>
    <w:p w14:paraId="27427A39" w14:textId="7F58FA02" w:rsidR="040BD768" w:rsidRPr="0037338B" w:rsidRDefault="040BD768" w:rsidP="691ED3A6">
      <w:pPr>
        <w:rPr>
          <w:b/>
          <w:bCs/>
          <w:sz w:val="24"/>
          <w:szCs w:val="24"/>
        </w:rPr>
      </w:pPr>
      <w:r w:rsidRPr="0037338B">
        <w:rPr>
          <w:b/>
          <w:bCs/>
          <w:sz w:val="24"/>
          <w:szCs w:val="24"/>
        </w:rPr>
        <w:t xml:space="preserve">General info about </w:t>
      </w:r>
      <w:r w:rsidR="57585B4B" w:rsidRPr="0037338B">
        <w:rPr>
          <w:b/>
          <w:bCs/>
          <w:sz w:val="24"/>
          <w:szCs w:val="24"/>
        </w:rPr>
        <w:t xml:space="preserve">data </w:t>
      </w:r>
      <w:proofErr w:type="spellStart"/>
      <w:r w:rsidR="57585B4B" w:rsidRPr="0037338B">
        <w:rPr>
          <w:b/>
          <w:bCs/>
          <w:sz w:val="24"/>
          <w:szCs w:val="24"/>
        </w:rPr>
        <w:t>visualisation</w:t>
      </w:r>
      <w:proofErr w:type="spellEnd"/>
      <w:r w:rsidR="57585B4B" w:rsidRPr="0037338B">
        <w:rPr>
          <w:b/>
          <w:bCs/>
          <w:sz w:val="24"/>
          <w:szCs w:val="24"/>
        </w:rPr>
        <w:t xml:space="preserve"> </w:t>
      </w:r>
      <w:r w:rsidRPr="0037338B">
        <w:rPr>
          <w:b/>
          <w:bCs/>
          <w:sz w:val="24"/>
          <w:szCs w:val="24"/>
        </w:rPr>
        <w:t>tools</w:t>
      </w:r>
    </w:p>
    <w:p w14:paraId="54073916" w14:textId="77777777" w:rsidR="00F7107F" w:rsidRPr="0037338B" w:rsidRDefault="0E467E6D" w:rsidP="00F7107F">
      <w:pPr>
        <w:pStyle w:val="ListParagraph"/>
        <w:numPr>
          <w:ilvl w:val="0"/>
          <w:numId w:val="14"/>
        </w:numPr>
        <w:rPr>
          <w:rStyle w:val="Hyperlink"/>
          <w:color w:val="auto"/>
          <w:sz w:val="24"/>
          <w:szCs w:val="24"/>
          <w:u w:val="none"/>
        </w:rPr>
      </w:pPr>
      <w:r w:rsidRPr="0037338B">
        <w:rPr>
          <w:sz w:val="24"/>
          <w:szCs w:val="24"/>
          <w:lang w:val="en-US"/>
        </w:rPr>
        <w:t>7 Nonprofit Data Visualization Tools</w:t>
      </w:r>
      <w:r w:rsidR="6EA4FE43" w:rsidRPr="001859B1">
        <w:rPr>
          <w:color w:val="4472C4" w:themeColor="accent5"/>
          <w:sz w:val="24"/>
          <w:szCs w:val="24"/>
          <w:lang w:val="en-US"/>
        </w:rPr>
        <w:t xml:space="preserve"> </w:t>
      </w:r>
      <w:hyperlink r:id="rId30">
        <w:r w:rsidR="6EA4FE43" w:rsidRPr="001859B1">
          <w:rPr>
            <w:rStyle w:val="Hyperlink"/>
            <w:color w:val="4472C4" w:themeColor="accent5"/>
            <w:sz w:val="24"/>
            <w:szCs w:val="24"/>
            <w:lang w:val="en-US"/>
          </w:rPr>
          <w:t>link</w:t>
        </w:r>
      </w:hyperlink>
    </w:p>
    <w:p w14:paraId="7083FA23" w14:textId="3B37C27A" w:rsidR="00C040F7" w:rsidRPr="00600989" w:rsidRDefault="78E020FC" w:rsidP="691ED3A6">
      <w:pPr>
        <w:pStyle w:val="ListParagraph"/>
        <w:numPr>
          <w:ilvl w:val="0"/>
          <w:numId w:val="14"/>
        </w:numPr>
        <w:rPr>
          <w:rStyle w:val="Hyperlink"/>
          <w:color w:val="auto"/>
          <w:sz w:val="24"/>
          <w:szCs w:val="24"/>
          <w:u w:val="none"/>
        </w:rPr>
      </w:pPr>
      <w:r w:rsidRPr="0037338B">
        <w:rPr>
          <w:sz w:val="24"/>
          <w:szCs w:val="24"/>
          <w:lang w:val="en-US"/>
        </w:rPr>
        <w:t xml:space="preserve">A guide to data storytelling </w:t>
      </w:r>
      <w:r w:rsidR="6EA4FE43" w:rsidRPr="0037338B">
        <w:rPr>
          <w:sz w:val="24"/>
          <w:szCs w:val="24"/>
          <w:lang w:val="en-US"/>
        </w:rPr>
        <w:t xml:space="preserve"> </w:t>
      </w:r>
      <w:hyperlink r:id="rId31">
        <w:r w:rsidR="6EA4FE43" w:rsidRPr="0037338B">
          <w:rPr>
            <w:rStyle w:val="Hyperlink"/>
            <w:sz w:val="24"/>
            <w:szCs w:val="24"/>
            <w:lang w:val="en-US"/>
          </w:rPr>
          <w:t>link</w:t>
        </w:r>
      </w:hyperlink>
    </w:p>
    <w:p w14:paraId="7B362526" w14:textId="77777777" w:rsidR="00600989" w:rsidRPr="00600989" w:rsidRDefault="00600989" w:rsidP="00600989">
      <w:pPr>
        <w:pStyle w:val="ListParagraph"/>
        <w:rPr>
          <w:sz w:val="24"/>
          <w:szCs w:val="24"/>
        </w:rPr>
      </w:pPr>
    </w:p>
    <w:p w14:paraId="71FC0B57" w14:textId="6D339FBD" w:rsidR="2C82C695" w:rsidRPr="0037338B" w:rsidRDefault="2C82C695" w:rsidP="691ED3A6">
      <w:pPr>
        <w:rPr>
          <w:rFonts w:eastAsia="Aptos" w:cstheme="minorHAnsi"/>
          <w:color w:val="000000" w:themeColor="text1"/>
          <w:sz w:val="24"/>
          <w:szCs w:val="24"/>
        </w:rPr>
      </w:pPr>
      <w:r w:rsidRPr="0037338B">
        <w:rPr>
          <w:rFonts w:cstheme="minorHAnsi"/>
          <w:b/>
          <w:bCs/>
          <w:sz w:val="24"/>
          <w:szCs w:val="24"/>
        </w:rPr>
        <w:t>Power BI</w:t>
      </w:r>
      <w:r w:rsidRPr="0037338B">
        <w:rPr>
          <w:rFonts w:cstheme="minorHAnsi"/>
          <w:sz w:val="24"/>
          <w:szCs w:val="24"/>
        </w:rPr>
        <w:br/>
      </w:r>
      <w:r w:rsidR="74497C45" w:rsidRPr="0037338B">
        <w:rPr>
          <w:rFonts w:cstheme="minorHAnsi"/>
          <w:sz w:val="24"/>
          <w:szCs w:val="24"/>
        </w:rPr>
        <w:t>T</w:t>
      </w:r>
      <w:r w:rsidRPr="0037338B">
        <w:rPr>
          <w:rFonts w:cstheme="minorHAnsi"/>
          <w:sz w:val="24"/>
          <w:szCs w:val="24"/>
        </w:rPr>
        <w:t>he free Desktop version</w:t>
      </w:r>
      <w:r w:rsidRPr="0037338B">
        <w:rPr>
          <w:rFonts w:eastAsia="Aptos" w:cstheme="minorHAnsi"/>
          <w:color w:val="000000" w:themeColor="text1"/>
          <w:sz w:val="24"/>
          <w:szCs w:val="24"/>
        </w:rPr>
        <w:t xml:space="preserve"> allows any</w:t>
      </w:r>
      <w:r w:rsidR="1733F9E6" w:rsidRPr="0037338B">
        <w:rPr>
          <w:rFonts w:eastAsia="Aptos" w:cstheme="minorHAnsi"/>
          <w:color w:val="000000" w:themeColor="text1"/>
          <w:sz w:val="24"/>
          <w:szCs w:val="24"/>
        </w:rPr>
        <w:t>one</w:t>
      </w:r>
      <w:r w:rsidRPr="0037338B">
        <w:rPr>
          <w:rFonts w:eastAsia="Aptos" w:cstheme="minorHAnsi"/>
          <w:color w:val="000000" w:themeColor="text1"/>
          <w:sz w:val="24"/>
          <w:szCs w:val="24"/>
        </w:rPr>
        <w:t xml:space="preserve"> to import data and create graphs etc. However, if you need to share your outputs by </w:t>
      </w:r>
      <w:r w:rsidR="43F01649" w:rsidRPr="0037338B">
        <w:rPr>
          <w:rFonts w:eastAsia="Aptos" w:cstheme="minorHAnsi"/>
          <w:color w:val="000000" w:themeColor="text1"/>
          <w:sz w:val="24"/>
          <w:szCs w:val="24"/>
        </w:rPr>
        <w:t>embedding them</w:t>
      </w:r>
      <w:r w:rsidRPr="0037338B">
        <w:rPr>
          <w:rFonts w:eastAsia="Aptos" w:cstheme="minorHAnsi"/>
          <w:color w:val="000000" w:themeColor="text1"/>
          <w:sz w:val="24"/>
          <w:szCs w:val="24"/>
        </w:rPr>
        <w:t xml:space="preserve"> in </w:t>
      </w:r>
      <w:r w:rsidR="59B8D81F" w:rsidRPr="0037338B">
        <w:rPr>
          <w:rFonts w:eastAsia="Aptos" w:cstheme="minorHAnsi"/>
          <w:color w:val="000000" w:themeColor="text1"/>
          <w:sz w:val="24"/>
          <w:szCs w:val="24"/>
        </w:rPr>
        <w:t xml:space="preserve">your </w:t>
      </w:r>
      <w:r w:rsidRPr="0037338B">
        <w:rPr>
          <w:rFonts w:eastAsia="Aptos" w:cstheme="minorHAnsi"/>
          <w:color w:val="000000" w:themeColor="text1"/>
          <w:sz w:val="24"/>
          <w:szCs w:val="24"/>
        </w:rPr>
        <w:t>website or similar, you will need to consider pur</w:t>
      </w:r>
      <w:r w:rsidR="3D2D0D4D" w:rsidRPr="0037338B">
        <w:rPr>
          <w:rFonts w:eastAsia="Aptos" w:cstheme="minorHAnsi"/>
          <w:color w:val="000000" w:themeColor="text1"/>
          <w:sz w:val="24"/>
          <w:szCs w:val="24"/>
        </w:rPr>
        <w:t xml:space="preserve">chasing an additional </w:t>
      </w:r>
      <w:r w:rsidR="0A4932C4" w:rsidRPr="0037338B">
        <w:rPr>
          <w:rFonts w:eastAsia="Aptos" w:cstheme="minorHAnsi"/>
          <w:color w:val="000000" w:themeColor="text1"/>
          <w:sz w:val="24"/>
          <w:szCs w:val="24"/>
        </w:rPr>
        <w:t>license</w:t>
      </w:r>
      <w:r w:rsidR="3D2D0D4D" w:rsidRPr="0037338B">
        <w:rPr>
          <w:rFonts w:eastAsia="Aptos" w:cstheme="minorHAnsi"/>
          <w:color w:val="000000" w:themeColor="text1"/>
          <w:sz w:val="24"/>
          <w:szCs w:val="24"/>
        </w:rPr>
        <w:t xml:space="preserve">. </w:t>
      </w:r>
      <w:r w:rsidR="0C862B13" w:rsidRPr="0037338B">
        <w:rPr>
          <w:rFonts w:eastAsia="Aptos" w:cstheme="minorHAnsi"/>
          <w:color w:val="000000" w:themeColor="text1"/>
          <w:sz w:val="24"/>
          <w:szCs w:val="24"/>
        </w:rPr>
        <w:t xml:space="preserve">Options and costs </w:t>
      </w:r>
      <w:r w:rsidR="5AA5E7C4" w:rsidRPr="0037338B">
        <w:rPr>
          <w:rFonts w:eastAsia="Aptos" w:cstheme="minorHAnsi"/>
          <w:color w:val="000000" w:themeColor="text1"/>
          <w:sz w:val="24"/>
          <w:szCs w:val="24"/>
        </w:rPr>
        <w:t xml:space="preserve">can </w:t>
      </w:r>
      <w:r w:rsidR="0C862B13" w:rsidRPr="0037338B">
        <w:rPr>
          <w:rFonts w:eastAsia="Aptos" w:cstheme="minorHAnsi"/>
          <w:color w:val="000000" w:themeColor="text1"/>
          <w:sz w:val="24"/>
          <w:szCs w:val="24"/>
        </w:rPr>
        <w:t>vary</w:t>
      </w:r>
      <w:r w:rsidR="73E7EF0D" w:rsidRPr="0037338B">
        <w:rPr>
          <w:rFonts w:eastAsia="Aptos" w:cstheme="minorHAnsi"/>
          <w:color w:val="000000" w:themeColor="text1"/>
          <w:sz w:val="24"/>
          <w:szCs w:val="24"/>
        </w:rPr>
        <w:t>.</w:t>
      </w:r>
    </w:p>
    <w:p w14:paraId="08D82505" w14:textId="5B44677D" w:rsidR="21507BC3" w:rsidRPr="0037338B" w:rsidRDefault="21507BC3" w:rsidP="691ED3A6">
      <w:pPr>
        <w:spacing w:after="0"/>
        <w:rPr>
          <w:rFonts w:eastAsia="Aptos" w:cstheme="minorHAnsi"/>
          <w:color w:val="000000" w:themeColor="text1"/>
          <w:sz w:val="24"/>
          <w:szCs w:val="24"/>
        </w:rPr>
      </w:pPr>
      <w:r w:rsidRPr="0037338B">
        <w:rPr>
          <w:rFonts w:eastAsia="Aptos" w:cstheme="minorHAnsi"/>
          <w:color w:val="000000" w:themeColor="text1"/>
          <w:sz w:val="24"/>
          <w:szCs w:val="24"/>
        </w:rPr>
        <w:lastRenderedPageBreak/>
        <w:t xml:space="preserve">Power BI Desktop (free) </w:t>
      </w:r>
    </w:p>
    <w:p w14:paraId="581B11E3" w14:textId="68053BD8" w:rsidR="21507BC3" w:rsidRPr="0037338B" w:rsidRDefault="00000000" w:rsidP="691ED3A6">
      <w:pPr>
        <w:pStyle w:val="ListParagraph"/>
        <w:numPr>
          <w:ilvl w:val="0"/>
          <w:numId w:val="1"/>
        </w:numPr>
        <w:spacing w:after="0"/>
        <w:rPr>
          <w:rFonts w:eastAsia="Aptos" w:cstheme="minorHAnsi"/>
          <w:color w:val="000000" w:themeColor="text1"/>
          <w:sz w:val="24"/>
          <w:szCs w:val="24"/>
          <w:lang w:val="en-US"/>
        </w:rPr>
      </w:pPr>
      <w:hyperlink r:id="rId32">
        <w:r w:rsidR="21507BC3" w:rsidRPr="0037338B">
          <w:rPr>
            <w:rStyle w:val="Hyperlink"/>
            <w:rFonts w:eastAsia="Aptos" w:cstheme="minorHAnsi"/>
            <w:sz w:val="24"/>
            <w:szCs w:val="24"/>
            <w:lang w:val="en-US"/>
          </w:rPr>
          <w:t>https://powerbi.microsoft.com/en-us/downloads</w:t>
        </w:r>
      </w:hyperlink>
      <w:r w:rsidR="33936809" w:rsidRPr="0037338B">
        <w:rPr>
          <w:rFonts w:eastAsia="Aptos" w:cstheme="minorHAnsi"/>
          <w:color w:val="000000" w:themeColor="text1"/>
          <w:sz w:val="24"/>
          <w:szCs w:val="24"/>
          <w:lang w:val="en-US"/>
        </w:rPr>
        <w:t xml:space="preserve"> </w:t>
      </w:r>
    </w:p>
    <w:p w14:paraId="04697613" w14:textId="5D9A7D43" w:rsidR="691ED3A6" w:rsidRPr="0037338B" w:rsidRDefault="691ED3A6" w:rsidP="691ED3A6">
      <w:pPr>
        <w:spacing w:after="0"/>
        <w:rPr>
          <w:rFonts w:cstheme="minorHAnsi"/>
          <w:sz w:val="24"/>
          <w:szCs w:val="24"/>
        </w:rPr>
      </w:pPr>
    </w:p>
    <w:p w14:paraId="631A2A25" w14:textId="0255279F" w:rsidR="21507BC3" w:rsidRPr="0037338B" w:rsidRDefault="21507BC3" w:rsidP="691ED3A6">
      <w:pPr>
        <w:spacing w:after="0"/>
        <w:rPr>
          <w:rFonts w:eastAsia="Aptos" w:cstheme="minorHAnsi"/>
          <w:color w:val="000000" w:themeColor="text1"/>
          <w:sz w:val="24"/>
          <w:szCs w:val="24"/>
        </w:rPr>
      </w:pPr>
      <w:r w:rsidRPr="0037338B">
        <w:rPr>
          <w:rFonts w:eastAsia="Aptos" w:cstheme="minorHAnsi"/>
          <w:color w:val="000000" w:themeColor="text1"/>
          <w:sz w:val="24"/>
          <w:szCs w:val="24"/>
        </w:rPr>
        <w:t>Not for profit options for Power BI Pro</w:t>
      </w:r>
    </w:p>
    <w:p w14:paraId="26228CE4" w14:textId="63893D29" w:rsidR="07C8B26E" w:rsidRPr="0037338B" w:rsidRDefault="00000000" w:rsidP="691ED3A6">
      <w:pPr>
        <w:pStyle w:val="ListParagraph"/>
        <w:numPr>
          <w:ilvl w:val="0"/>
          <w:numId w:val="1"/>
        </w:numPr>
        <w:spacing w:after="0"/>
        <w:rPr>
          <w:rFonts w:eastAsia="Aptos" w:cstheme="minorHAnsi"/>
          <w:color w:val="000000" w:themeColor="text1"/>
          <w:sz w:val="24"/>
          <w:szCs w:val="24"/>
          <w:lang w:val="en-US"/>
        </w:rPr>
      </w:pPr>
      <w:hyperlink r:id="rId33">
        <w:r w:rsidR="07C8B26E" w:rsidRPr="0037338B">
          <w:rPr>
            <w:rStyle w:val="Hyperlink"/>
            <w:rFonts w:eastAsia="Aptos" w:cstheme="minorHAnsi"/>
            <w:sz w:val="24"/>
            <w:szCs w:val="24"/>
            <w:lang w:val="en-US"/>
          </w:rPr>
          <w:t>https://charitydigital.org.uk/products/power-bi-pro</w:t>
        </w:r>
      </w:hyperlink>
      <w:r w:rsidR="07C8B26E" w:rsidRPr="0037338B">
        <w:rPr>
          <w:rFonts w:eastAsia="Aptos" w:cstheme="minorHAnsi"/>
          <w:color w:val="000000" w:themeColor="text1"/>
          <w:sz w:val="24"/>
          <w:szCs w:val="24"/>
          <w:lang w:val="en-US"/>
        </w:rPr>
        <w:t xml:space="preserve"> </w:t>
      </w:r>
    </w:p>
    <w:p w14:paraId="20107BD5" w14:textId="503E4081" w:rsidR="3A75CA4C" w:rsidRPr="0037338B" w:rsidRDefault="00000000" w:rsidP="691ED3A6">
      <w:pPr>
        <w:pStyle w:val="ListParagraph"/>
        <w:numPr>
          <w:ilvl w:val="0"/>
          <w:numId w:val="1"/>
        </w:numPr>
        <w:spacing w:after="0"/>
        <w:rPr>
          <w:rFonts w:eastAsia="Aptos" w:cstheme="minorHAnsi"/>
          <w:color w:val="000000" w:themeColor="text1"/>
          <w:sz w:val="24"/>
          <w:szCs w:val="24"/>
          <w:lang w:val="en-US"/>
        </w:rPr>
      </w:pPr>
      <w:hyperlink r:id="rId34">
        <w:r w:rsidR="3A75CA4C" w:rsidRPr="0037338B">
          <w:rPr>
            <w:rStyle w:val="Hyperlink"/>
            <w:rFonts w:eastAsia="Aptos" w:cstheme="minorHAnsi"/>
            <w:sz w:val="24"/>
            <w:szCs w:val="24"/>
            <w:lang w:val="en-US"/>
          </w:rPr>
          <w:t>https://www.microsoft.com/en-us/nonprofits/power-bi</w:t>
        </w:r>
      </w:hyperlink>
      <w:r w:rsidR="3A75CA4C" w:rsidRPr="0037338B">
        <w:rPr>
          <w:rFonts w:eastAsia="Aptos" w:cstheme="minorHAnsi"/>
          <w:color w:val="000000" w:themeColor="text1"/>
          <w:sz w:val="24"/>
          <w:szCs w:val="24"/>
          <w:lang w:val="en-US"/>
        </w:rPr>
        <w:t xml:space="preserve"> </w:t>
      </w:r>
    </w:p>
    <w:p w14:paraId="5BED1E7A" w14:textId="6521A70F" w:rsidR="691ED3A6" w:rsidRPr="0037338B" w:rsidRDefault="691ED3A6" w:rsidP="691ED3A6">
      <w:pPr>
        <w:pStyle w:val="ListParagraph"/>
        <w:spacing w:after="0"/>
        <w:rPr>
          <w:rFonts w:eastAsia="Aptos" w:cstheme="minorHAnsi"/>
          <w:color w:val="000000" w:themeColor="text1"/>
          <w:sz w:val="24"/>
          <w:szCs w:val="24"/>
          <w:lang w:val="en-US"/>
        </w:rPr>
      </w:pPr>
    </w:p>
    <w:p w14:paraId="41960761" w14:textId="7159ED37" w:rsidR="691ED3A6" w:rsidRPr="0037338B" w:rsidRDefault="691ED3A6" w:rsidP="7F0C4AF6">
      <w:pPr>
        <w:spacing w:after="0"/>
        <w:rPr>
          <w:rFonts w:eastAsia="Aptos" w:cstheme="minorHAnsi"/>
          <w:color w:val="000000" w:themeColor="text1"/>
          <w:sz w:val="24"/>
          <w:szCs w:val="24"/>
        </w:rPr>
      </w:pPr>
    </w:p>
    <w:p w14:paraId="26873A55" w14:textId="390C8A55" w:rsidR="00975017" w:rsidRPr="0037338B" w:rsidRDefault="709050F3" w:rsidP="691ED3A6">
      <w:pPr>
        <w:spacing w:after="0"/>
        <w:rPr>
          <w:rFonts w:eastAsia="Aptos" w:cstheme="minorHAnsi"/>
          <w:color w:val="000000" w:themeColor="text1"/>
          <w:sz w:val="24"/>
          <w:szCs w:val="24"/>
        </w:rPr>
      </w:pPr>
      <w:r w:rsidRPr="0037338B">
        <w:rPr>
          <w:rFonts w:eastAsia="Aptos" w:cstheme="minorHAnsi"/>
          <w:b/>
          <w:bCs/>
          <w:color w:val="000000" w:themeColor="text1"/>
          <w:sz w:val="24"/>
          <w:szCs w:val="24"/>
        </w:rPr>
        <w:t>Tableau</w:t>
      </w:r>
      <w:r w:rsidR="2CED568B" w:rsidRPr="0037338B">
        <w:rPr>
          <w:rFonts w:eastAsia="Aptos" w:cstheme="minorHAnsi"/>
          <w:b/>
          <w:bCs/>
          <w:color w:val="000000" w:themeColor="text1"/>
          <w:sz w:val="24"/>
          <w:szCs w:val="24"/>
        </w:rPr>
        <w:t xml:space="preserve"> </w:t>
      </w:r>
      <w:hyperlink r:id="rId35">
        <w:r w:rsidR="60251033" w:rsidRPr="0037338B">
          <w:rPr>
            <w:rStyle w:val="Hyperlink"/>
            <w:rFonts w:eastAsia="Aptos" w:cstheme="minorHAnsi"/>
            <w:sz w:val="24"/>
            <w:szCs w:val="24"/>
          </w:rPr>
          <w:t>https://www.tableau.com/</w:t>
        </w:r>
      </w:hyperlink>
      <w:r w:rsidR="60251033" w:rsidRPr="0037338B">
        <w:rPr>
          <w:rFonts w:eastAsia="Aptos" w:cstheme="minorHAnsi"/>
          <w:color w:val="000000" w:themeColor="text1"/>
          <w:sz w:val="24"/>
          <w:szCs w:val="24"/>
        </w:rPr>
        <w:t xml:space="preserve"> </w:t>
      </w:r>
      <w:r w:rsidR="00E72FAA" w:rsidRPr="0037338B">
        <w:rPr>
          <w:rFonts w:eastAsia="Aptos" w:cstheme="minorHAnsi"/>
          <w:color w:val="000000" w:themeColor="text1"/>
          <w:sz w:val="24"/>
          <w:szCs w:val="24"/>
        </w:rPr>
        <w:br/>
      </w:r>
      <w:r w:rsidR="00B90FDD" w:rsidRPr="0037338B">
        <w:rPr>
          <w:rFonts w:eastAsia="Aptos" w:cstheme="minorHAnsi"/>
          <w:color w:val="000000" w:themeColor="text1"/>
          <w:sz w:val="24"/>
          <w:szCs w:val="24"/>
        </w:rPr>
        <w:t xml:space="preserve">Offers a </w:t>
      </w:r>
      <w:r w:rsidR="006F138B" w:rsidRPr="0037338B">
        <w:rPr>
          <w:rFonts w:eastAsia="Aptos" w:cstheme="minorHAnsi"/>
          <w:color w:val="000000" w:themeColor="text1"/>
          <w:sz w:val="24"/>
          <w:szCs w:val="24"/>
        </w:rPr>
        <w:t>free version of Tableau</w:t>
      </w:r>
      <w:r w:rsidR="00B90FDD" w:rsidRPr="0037338B">
        <w:rPr>
          <w:rFonts w:eastAsia="Aptos" w:cstheme="minorHAnsi"/>
          <w:color w:val="000000" w:themeColor="text1"/>
          <w:sz w:val="24"/>
          <w:szCs w:val="24"/>
        </w:rPr>
        <w:t xml:space="preserve">. </w:t>
      </w:r>
      <w:r w:rsidR="006F138B" w:rsidRPr="0037338B">
        <w:rPr>
          <w:rFonts w:eastAsia="Aptos" w:cstheme="minorHAnsi"/>
          <w:color w:val="000000" w:themeColor="text1"/>
          <w:sz w:val="24"/>
          <w:szCs w:val="24"/>
        </w:rPr>
        <w:t xml:space="preserve"> </w:t>
      </w:r>
      <w:r w:rsidR="00B90FDD" w:rsidRPr="0037338B">
        <w:rPr>
          <w:rFonts w:eastAsia="Aptos" w:cstheme="minorHAnsi"/>
          <w:color w:val="000000" w:themeColor="text1"/>
          <w:sz w:val="24"/>
          <w:szCs w:val="24"/>
        </w:rPr>
        <w:t>Y</w:t>
      </w:r>
      <w:r w:rsidR="006F138B" w:rsidRPr="0037338B">
        <w:rPr>
          <w:rFonts w:eastAsia="Aptos" w:cstheme="minorHAnsi"/>
          <w:color w:val="000000" w:themeColor="text1"/>
          <w:sz w:val="24"/>
          <w:szCs w:val="24"/>
        </w:rPr>
        <w:t xml:space="preserve">ou can also </w:t>
      </w:r>
      <w:hyperlink r:id="rId36" w:history="1">
        <w:r w:rsidR="00523647" w:rsidRPr="0037338B">
          <w:rPr>
            <w:rStyle w:val="Hyperlink"/>
            <w:rFonts w:eastAsia="Aptos" w:cstheme="minorHAnsi"/>
            <w:sz w:val="24"/>
            <w:szCs w:val="24"/>
          </w:rPr>
          <w:t>Get Inspired</w:t>
        </w:r>
      </w:hyperlink>
      <w:r w:rsidR="00523647" w:rsidRPr="0037338B">
        <w:rPr>
          <w:rFonts w:eastAsia="Aptos" w:cstheme="minorHAnsi"/>
          <w:color w:val="000000" w:themeColor="text1"/>
          <w:sz w:val="24"/>
          <w:szCs w:val="24"/>
        </w:rPr>
        <w:t xml:space="preserve"> by other people’s projects, and </w:t>
      </w:r>
      <w:r w:rsidR="008079FF" w:rsidRPr="0037338B">
        <w:rPr>
          <w:rFonts w:eastAsia="Aptos" w:cstheme="minorHAnsi"/>
          <w:color w:val="000000" w:themeColor="text1"/>
          <w:sz w:val="24"/>
          <w:szCs w:val="24"/>
        </w:rPr>
        <w:t xml:space="preserve">look at their </w:t>
      </w:r>
      <w:hyperlink r:id="rId37" w:history="1">
        <w:r w:rsidR="008079FF" w:rsidRPr="0037338B">
          <w:rPr>
            <w:rStyle w:val="Hyperlink"/>
            <w:rFonts w:eastAsia="Aptos" w:cstheme="minorHAnsi"/>
            <w:sz w:val="24"/>
            <w:szCs w:val="24"/>
          </w:rPr>
          <w:t>Community Projects</w:t>
        </w:r>
      </w:hyperlink>
      <w:r w:rsidR="00B90FDD" w:rsidRPr="0037338B">
        <w:rPr>
          <w:rFonts w:eastAsia="Aptos" w:cstheme="minorHAnsi"/>
          <w:color w:val="000000" w:themeColor="text1"/>
          <w:sz w:val="24"/>
          <w:szCs w:val="24"/>
        </w:rPr>
        <w:t>:</w:t>
      </w:r>
      <w:r w:rsidR="0011378C" w:rsidRPr="0037338B">
        <w:rPr>
          <w:rFonts w:eastAsia="Aptos" w:cstheme="minorHAnsi"/>
          <w:color w:val="000000" w:themeColor="text1"/>
          <w:sz w:val="24"/>
          <w:szCs w:val="24"/>
        </w:rPr>
        <w:t xml:space="preserve"> </w:t>
      </w:r>
    </w:p>
    <w:p w14:paraId="299ECF28" w14:textId="021C2452" w:rsidR="709050F3" w:rsidRDefault="00000000" w:rsidP="00065105">
      <w:pPr>
        <w:pStyle w:val="ListParagraph"/>
        <w:numPr>
          <w:ilvl w:val="0"/>
          <w:numId w:val="16"/>
        </w:numPr>
        <w:spacing w:after="0"/>
        <w:rPr>
          <w:rFonts w:eastAsia="Aptos" w:cstheme="minorHAnsi"/>
          <w:b/>
          <w:bCs/>
          <w:color w:val="000000" w:themeColor="text1"/>
          <w:sz w:val="24"/>
          <w:szCs w:val="24"/>
        </w:rPr>
      </w:pPr>
      <w:hyperlink r:id="rId38" w:history="1">
        <w:r w:rsidR="00065105" w:rsidRPr="0037338B">
          <w:rPr>
            <w:rStyle w:val="Hyperlink"/>
            <w:rFonts w:cstheme="minorHAnsi"/>
            <w:sz w:val="24"/>
            <w:szCs w:val="24"/>
          </w:rPr>
          <w:t>https://www.tableau.com/products/public</w:t>
        </w:r>
      </w:hyperlink>
      <w:r w:rsidR="00065105" w:rsidRPr="0037338B">
        <w:rPr>
          <w:rFonts w:cstheme="minorHAnsi"/>
          <w:sz w:val="24"/>
          <w:szCs w:val="24"/>
        </w:rPr>
        <w:t xml:space="preserve"> </w:t>
      </w:r>
      <w:r w:rsidR="709050F3" w:rsidRPr="0037338B">
        <w:rPr>
          <w:rFonts w:cstheme="minorHAnsi"/>
          <w:sz w:val="24"/>
          <w:szCs w:val="24"/>
        </w:rPr>
        <w:br/>
      </w:r>
    </w:p>
    <w:p w14:paraId="39109171" w14:textId="77777777" w:rsidR="00542078" w:rsidRPr="0037338B" w:rsidRDefault="00542078" w:rsidP="00542078">
      <w:pPr>
        <w:pStyle w:val="ListParagraph"/>
        <w:spacing w:after="0"/>
        <w:rPr>
          <w:rFonts w:eastAsia="Aptos" w:cstheme="minorHAnsi"/>
          <w:b/>
          <w:bCs/>
          <w:color w:val="000000" w:themeColor="text1"/>
          <w:sz w:val="24"/>
          <w:szCs w:val="24"/>
        </w:rPr>
      </w:pPr>
    </w:p>
    <w:p w14:paraId="13FF0628" w14:textId="752B2058" w:rsidR="4DE3081E" w:rsidRPr="0037338B" w:rsidRDefault="4DE3081E" w:rsidP="691ED3A6">
      <w:pPr>
        <w:spacing w:after="0"/>
        <w:rPr>
          <w:rFonts w:eastAsia="Aptos" w:cstheme="minorHAnsi"/>
          <w:color w:val="000000" w:themeColor="text1"/>
          <w:sz w:val="24"/>
          <w:szCs w:val="24"/>
        </w:rPr>
      </w:pPr>
      <w:r w:rsidRPr="0037338B">
        <w:rPr>
          <w:rFonts w:eastAsia="Aptos" w:cstheme="minorHAnsi"/>
          <w:b/>
          <w:bCs/>
          <w:color w:val="000000" w:themeColor="text1"/>
          <w:sz w:val="24"/>
          <w:szCs w:val="24"/>
        </w:rPr>
        <w:t>Piktochart</w:t>
      </w:r>
      <w:r w:rsidR="14B1A4E0" w:rsidRPr="0037338B">
        <w:rPr>
          <w:rFonts w:eastAsia="Aptos" w:cstheme="minorHAnsi"/>
          <w:b/>
          <w:bCs/>
          <w:color w:val="000000" w:themeColor="text1"/>
          <w:sz w:val="24"/>
          <w:szCs w:val="24"/>
        </w:rPr>
        <w:t xml:space="preserve"> </w:t>
      </w:r>
      <w:r w:rsidRPr="0037338B">
        <w:rPr>
          <w:rFonts w:eastAsia="Aptos" w:cstheme="minorHAnsi"/>
          <w:color w:val="000000" w:themeColor="text1"/>
          <w:sz w:val="24"/>
          <w:szCs w:val="24"/>
        </w:rPr>
        <w:t xml:space="preserve"> </w:t>
      </w:r>
      <w:hyperlink r:id="rId39">
        <w:r w:rsidRPr="0037338B">
          <w:rPr>
            <w:rStyle w:val="Hyperlink"/>
            <w:rFonts w:eastAsia="Aptos" w:cstheme="minorHAnsi"/>
            <w:sz w:val="24"/>
            <w:szCs w:val="24"/>
          </w:rPr>
          <w:t>https://piktochart.com/infographic-maker/</w:t>
        </w:r>
      </w:hyperlink>
      <w:r w:rsidRPr="0037338B">
        <w:rPr>
          <w:rFonts w:eastAsia="Aptos" w:cstheme="minorHAnsi"/>
          <w:color w:val="000000" w:themeColor="text1"/>
          <w:sz w:val="24"/>
          <w:szCs w:val="24"/>
        </w:rPr>
        <w:t xml:space="preserve"> </w:t>
      </w:r>
    </w:p>
    <w:p w14:paraId="7F35A017" w14:textId="3C42C489" w:rsidR="005972DE" w:rsidRDefault="007B2695" w:rsidP="007B2695">
      <w:pPr>
        <w:pStyle w:val="ListParagraph"/>
        <w:numPr>
          <w:ilvl w:val="0"/>
          <w:numId w:val="18"/>
        </w:numPr>
        <w:spacing w:after="0"/>
        <w:rPr>
          <w:rFonts w:eastAsia="Aptos" w:cstheme="minorHAnsi"/>
          <w:color w:val="000000" w:themeColor="text1"/>
          <w:sz w:val="24"/>
          <w:szCs w:val="24"/>
        </w:rPr>
      </w:pPr>
      <w:r w:rsidRPr="0037338B">
        <w:rPr>
          <w:rFonts w:eastAsia="Aptos" w:cstheme="minorHAnsi"/>
          <w:color w:val="000000" w:themeColor="text1"/>
          <w:sz w:val="24"/>
          <w:szCs w:val="24"/>
        </w:rPr>
        <w:t>Examples from session</w:t>
      </w:r>
      <w:r w:rsidR="00712341" w:rsidRPr="0037338B">
        <w:rPr>
          <w:rFonts w:eastAsia="Aptos" w:cstheme="minorHAnsi"/>
          <w:color w:val="000000" w:themeColor="text1"/>
          <w:sz w:val="24"/>
          <w:szCs w:val="24"/>
        </w:rPr>
        <w:t xml:space="preserve"> </w:t>
      </w:r>
      <w:hyperlink r:id="rId40" w:history="1">
        <w:r w:rsidRPr="0037338B">
          <w:rPr>
            <w:rStyle w:val="Hyperlink"/>
            <w:rFonts w:eastAsia="Aptos" w:cstheme="minorHAnsi"/>
            <w:sz w:val="24"/>
            <w:szCs w:val="24"/>
          </w:rPr>
          <w:t>https://www.scdc.org.uk/what/national-standards</w:t>
        </w:r>
      </w:hyperlink>
      <w:r w:rsidRPr="0037338B">
        <w:rPr>
          <w:rFonts w:eastAsia="Aptos" w:cstheme="minorHAnsi"/>
          <w:color w:val="000000" w:themeColor="text1"/>
          <w:sz w:val="24"/>
          <w:szCs w:val="24"/>
        </w:rPr>
        <w:t xml:space="preserve"> </w:t>
      </w:r>
    </w:p>
    <w:p w14:paraId="3E6EDA03" w14:textId="058001C3" w:rsidR="004A4083" w:rsidRPr="0037338B" w:rsidRDefault="004A4083" w:rsidP="007B2695">
      <w:pPr>
        <w:pStyle w:val="ListParagraph"/>
        <w:numPr>
          <w:ilvl w:val="0"/>
          <w:numId w:val="18"/>
        </w:numPr>
        <w:spacing w:after="0"/>
        <w:rPr>
          <w:rFonts w:eastAsia="Aptos" w:cstheme="minorHAnsi"/>
          <w:color w:val="000000" w:themeColor="text1"/>
          <w:sz w:val="24"/>
          <w:szCs w:val="24"/>
        </w:rPr>
      </w:pPr>
      <w:r>
        <w:rPr>
          <w:rFonts w:eastAsia="Aptos" w:cstheme="minorHAnsi"/>
          <w:color w:val="000000" w:themeColor="text1"/>
          <w:sz w:val="24"/>
          <w:szCs w:val="24"/>
        </w:rPr>
        <w:t xml:space="preserve">Piktochart Gallery </w:t>
      </w:r>
      <w:hyperlink r:id="rId41" w:history="1">
        <w:r w:rsidRPr="0006634D">
          <w:rPr>
            <w:rStyle w:val="Hyperlink"/>
            <w:rFonts w:eastAsia="Aptos" w:cstheme="minorHAnsi"/>
            <w:sz w:val="24"/>
            <w:szCs w:val="24"/>
          </w:rPr>
          <w:t>https://create.piktochart.com/gallery</w:t>
        </w:r>
      </w:hyperlink>
      <w:r>
        <w:rPr>
          <w:rFonts w:eastAsia="Aptos" w:cstheme="minorHAnsi"/>
          <w:color w:val="000000" w:themeColor="text1"/>
          <w:sz w:val="24"/>
          <w:szCs w:val="24"/>
        </w:rPr>
        <w:t xml:space="preserve"> </w:t>
      </w:r>
    </w:p>
    <w:p w14:paraId="16656F3E" w14:textId="77777777" w:rsidR="005972DE" w:rsidRPr="0037338B" w:rsidRDefault="005972DE" w:rsidP="001A5D28">
      <w:pPr>
        <w:spacing w:after="0"/>
        <w:rPr>
          <w:rFonts w:eastAsia="Aptos" w:cstheme="minorHAnsi"/>
          <w:color w:val="000000" w:themeColor="text1"/>
          <w:sz w:val="24"/>
          <w:szCs w:val="24"/>
        </w:rPr>
      </w:pPr>
    </w:p>
    <w:p w14:paraId="4C58ABDA" w14:textId="77777777" w:rsidR="00D152B4" w:rsidRPr="0037338B" w:rsidRDefault="00D152B4" w:rsidP="001A5D28">
      <w:pPr>
        <w:spacing w:after="0"/>
        <w:rPr>
          <w:rFonts w:eastAsia="Aptos" w:cstheme="minorHAnsi"/>
          <w:color w:val="000000" w:themeColor="text1"/>
          <w:sz w:val="24"/>
          <w:szCs w:val="24"/>
        </w:rPr>
      </w:pPr>
    </w:p>
    <w:p w14:paraId="749D1108" w14:textId="107DFCD2" w:rsidR="001A5D28" w:rsidRPr="0037338B" w:rsidRDefault="00E968DB" w:rsidP="001A5D28">
      <w:pPr>
        <w:spacing w:after="0"/>
        <w:rPr>
          <w:rFonts w:cstheme="minorHAnsi"/>
          <w:sz w:val="24"/>
          <w:szCs w:val="24"/>
        </w:rPr>
      </w:pPr>
      <w:r w:rsidRPr="0037338B">
        <w:rPr>
          <w:rFonts w:eastAsia="Aptos" w:cstheme="minorHAnsi"/>
          <w:color w:val="000000" w:themeColor="text1"/>
          <w:sz w:val="24"/>
          <w:szCs w:val="24"/>
        </w:rPr>
        <w:br/>
      </w:r>
      <w:r w:rsidRPr="0037338B">
        <w:rPr>
          <w:rFonts w:eastAsia="Aptos" w:cstheme="minorHAnsi"/>
          <w:b/>
          <w:bCs/>
          <w:color w:val="FF5B5B"/>
          <w:sz w:val="28"/>
          <w:szCs w:val="28"/>
        </w:rPr>
        <w:t>Next steps</w:t>
      </w:r>
      <w:r w:rsidR="00AA4179" w:rsidRPr="0037338B">
        <w:rPr>
          <w:rFonts w:cstheme="minorHAnsi"/>
          <w:sz w:val="24"/>
          <w:szCs w:val="24"/>
        </w:rPr>
        <w:br/>
      </w:r>
      <w:r w:rsidR="002302E3" w:rsidRPr="0037338B">
        <w:rPr>
          <w:rFonts w:cstheme="minorHAnsi"/>
          <w:sz w:val="24"/>
          <w:szCs w:val="24"/>
        </w:rPr>
        <w:t>At the end of the webinar we asked attendees what they would like to see happen next</w:t>
      </w:r>
      <w:r w:rsidR="001A5D28" w:rsidRPr="0037338B">
        <w:rPr>
          <w:rFonts w:cstheme="minorHAnsi"/>
          <w:sz w:val="24"/>
          <w:szCs w:val="24"/>
        </w:rPr>
        <w:t xml:space="preserve">. There was interest in both </w:t>
      </w:r>
      <w:r w:rsidR="00AE78D0" w:rsidRPr="0037338B">
        <w:rPr>
          <w:rFonts w:cstheme="minorHAnsi"/>
          <w:sz w:val="24"/>
          <w:szCs w:val="24"/>
        </w:rPr>
        <w:t xml:space="preserve">a community of practice and some more </w:t>
      </w:r>
      <w:r w:rsidR="00D04013" w:rsidRPr="0037338B">
        <w:rPr>
          <w:rFonts w:cstheme="minorHAnsi"/>
          <w:sz w:val="24"/>
          <w:szCs w:val="24"/>
        </w:rPr>
        <w:t>practical, hands-on webinars</w:t>
      </w:r>
      <w:r w:rsidR="008E0A80" w:rsidRPr="0037338B">
        <w:rPr>
          <w:rFonts w:cstheme="minorHAnsi"/>
          <w:sz w:val="24"/>
          <w:szCs w:val="24"/>
        </w:rPr>
        <w:t>:</w:t>
      </w:r>
    </w:p>
    <w:p w14:paraId="1CF03EAA" w14:textId="7C2FD6DA" w:rsidR="00F0617C" w:rsidRDefault="001A5D28" w:rsidP="009D0D06">
      <w:pPr>
        <w:spacing w:after="0"/>
        <w:rPr>
          <w:rFonts w:eastAsia="Times New Roman" w:cstheme="minorHAnsi"/>
          <w:sz w:val="24"/>
          <w:szCs w:val="24"/>
          <w:lang w:eastAsia="en-GB"/>
        </w:rPr>
      </w:pPr>
      <w:r w:rsidRPr="0037338B">
        <w:rPr>
          <w:rFonts w:cstheme="minorHAnsi"/>
          <w:sz w:val="24"/>
          <w:szCs w:val="24"/>
        </w:rPr>
        <w:br/>
      </w:r>
      <w:r w:rsidRPr="0037338B">
        <w:rPr>
          <w:rFonts w:eastAsia="Aptos" w:cstheme="minorHAnsi"/>
          <w:noProof/>
          <w:color w:val="000000" w:themeColor="text1"/>
          <w:sz w:val="24"/>
          <w:szCs w:val="24"/>
        </w:rPr>
        <w:drawing>
          <wp:inline distT="0" distB="0" distL="0" distR="0" wp14:anchorId="6B96E7DA" wp14:editId="668A5C5B">
            <wp:extent cx="5247007" cy="2409825"/>
            <wp:effectExtent l="0" t="0" r="0" b="0"/>
            <wp:docPr id="442719162"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19162" name="Picture 1" descr="A graph with different colored bars&#10;&#10;Description automatically generated"/>
                    <pic:cNvPicPr/>
                  </pic:nvPicPr>
                  <pic:blipFill>
                    <a:blip r:embed="rId42"/>
                    <a:stretch>
                      <a:fillRect/>
                    </a:stretch>
                  </pic:blipFill>
                  <pic:spPr>
                    <a:xfrm>
                      <a:off x="0" y="0"/>
                      <a:ext cx="5270169" cy="2420463"/>
                    </a:xfrm>
                    <a:prstGeom prst="rect">
                      <a:avLst/>
                    </a:prstGeom>
                  </pic:spPr>
                </pic:pic>
              </a:graphicData>
            </a:graphic>
          </wp:inline>
        </w:drawing>
      </w:r>
      <w:r w:rsidR="00170229" w:rsidRPr="0037338B">
        <w:rPr>
          <w:rFonts w:cstheme="minorHAnsi"/>
          <w:sz w:val="24"/>
          <w:szCs w:val="24"/>
        </w:rPr>
        <w:br/>
      </w:r>
      <w:r w:rsidR="00170229" w:rsidRPr="0037338B">
        <w:rPr>
          <w:rFonts w:cstheme="minorHAnsi"/>
          <w:sz w:val="24"/>
          <w:szCs w:val="24"/>
        </w:rPr>
        <w:br/>
      </w:r>
      <w:r w:rsidR="002701F8" w:rsidRPr="0037338B">
        <w:rPr>
          <w:rFonts w:cstheme="minorHAnsi"/>
          <w:b/>
          <w:bCs/>
          <w:sz w:val="24"/>
          <w:szCs w:val="24"/>
        </w:rPr>
        <w:t>Community of practice and mutual support:</w:t>
      </w:r>
      <w:r w:rsidR="003F5AF1" w:rsidRPr="0037338B">
        <w:rPr>
          <w:rFonts w:cstheme="minorHAnsi"/>
          <w:sz w:val="24"/>
          <w:szCs w:val="24"/>
        </w:rPr>
        <w:t xml:space="preserve"> </w:t>
      </w:r>
      <w:r w:rsidR="00542078">
        <w:rPr>
          <w:rFonts w:eastAsia="Times New Roman" w:cstheme="minorHAnsi"/>
          <w:sz w:val="24"/>
          <w:szCs w:val="24"/>
          <w:lang w:eastAsia="en-GB"/>
        </w:rPr>
        <w:t xml:space="preserve">A starting point for anyone interested in speaking to other </w:t>
      </w:r>
      <w:r w:rsidR="00D07FDD">
        <w:rPr>
          <w:rFonts w:eastAsia="Times New Roman" w:cstheme="minorHAnsi"/>
          <w:sz w:val="24"/>
          <w:szCs w:val="24"/>
          <w:lang w:eastAsia="en-GB"/>
        </w:rPr>
        <w:t>people in the sector using data visualization tools would be to</w:t>
      </w:r>
      <w:r w:rsidR="00D83FE6" w:rsidRPr="009D0D06">
        <w:rPr>
          <w:rFonts w:eastAsia="Times New Roman" w:cstheme="minorHAnsi"/>
          <w:sz w:val="24"/>
          <w:szCs w:val="24"/>
          <w:lang w:eastAsia="en-GB"/>
        </w:rPr>
        <w:t xml:space="preserve"> </w:t>
      </w:r>
      <w:r w:rsidR="00ED7BB0" w:rsidRPr="009D0D06">
        <w:rPr>
          <w:rFonts w:eastAsia="Times New Roman" w:cstheme="minorHAnsi"/>
          <w:sz w:val="24"/>
          <w:szCs w:val="24"/>
          <w:lang w:eastAsia="en-GB"/>
        </w:rPr>
        <w:t>join the Third Sector Research Forum (TSRF)</w:t>
      </w:r>
      <w:r w:rsidR="00D07FDD">
        <w:rPr>
          <w:rFonts w:eastAsia="Times New Roman" w:cstheme="minorHAnsi"/>
          <w:sz w:val="24"/>
          <w:szCs w:val="24"/>
          <w:lang w:eastAsia="en-GB"/>
        </w:rPr>
        <w:t xml:space="preserve"> and </w:t>
      </w:r>
      <w:r w:rsidR="005D4276" w:rsidRPr="009D0D06">
        <w:rPr>
          <w:rFonts w:eastAsia="Times New Roman" w:cstheme="minorHAnsi"/>
          <w:sz w:val="24"/>
          <w:szCs w:val="24"/>
          <w:lang w:eastAsia="en-GB"/>
        </w:rPr>
        <w:t>link up with</w:t>
      </w:r>
      <w:r w:rsidR="005B3F91" w:rsidRPr="009D0D06">
        <w:rPr>
          <w:rFonts w:eastAsia="Times New Roman" w:cstheme="minorHAnsi"/>
          <w:sz w:val="24"/>
          <w:szCs w:val="24"/>
          <w:lang w:eastAsia="en-GB"/>
        </w:rPr>
        <w:t xml:space="preserve"> the TSRF Slack channel </w:t>
      </w:r>
      <w:r w:rsidR="005A6AF8" w:rsidRPr="009D0D06">
        <w:rPr>
          <w:rFonts w:eastAsia="Times New Roman" w:cstheme="minorHAnsi"/>
          <w:sz w:val="24"/>
          <w:szCs w:val="24"/>
          <w:lang w:eastAsia="en-GB"/>
        </w:rPr>
        <w:t xml:space="preserve">on data </w:t>
      </w:r>
      <w:r w:rsidR="00D07FDD">
        <w:rPr>
          <w:rFonts w:eastAsia="Times New Roman" w:cstheme="minorHAnsi"/>
          <w:sz w:val="24"/>
          <w:szCs w:val="24"/>
          <w:lang w:eastAsia="en-GB"/>
        </w:rPr>
        <w:t xml:space="preserve">visualization. </w:t>
      </w:r>
    </w:p>
    <w:p w14:paraId="55865B97" w14:textId="5E69D3D3" w:rsidR="00ED7BB0" w:rsidRPr="00F0617C" w:rsidRDefault="00D07FDD" w:rsidP="00F0617C">
      <w:pPr>
        <w:pStyle w:val="ListParagraph"/>
        <w:numPr>
          <w:ilvl w:val="0"/>
          <w:numId w:val="18"/>
        </w:numPr>
        <w:spacing w:after="0"/>
        <w:rPr>
          <w:rFonts w:eastAsia="Aptos" w:cstheme="minorHAnsi"/>
          <w:b/>
          <w:bCs/>
          <w:color w:val="FF5B5B"/>
          <w:sz w:val="24"/>
          <w:szCs w:val="24"/>
        </w:rPr>
      </w:pPr>
      <w:r w:rsidRPr="00F0617C">
        <w:rPr>
          <w:rFonts w:eastAsia="Times New Roman" w:cstheme="minorHAnsi"/>
          <w:sz w:val="24"/>
          <w:szCs w:val="24"/>
          <w:lang w:eastAsia="en-GB"/>
        </w:rPr>
        <w:lastRenderedPageBreak/>
        <w:t xml:space="preserve">To join TSRF </w:t>
      </w:r>
      <w:r w:rsidR="00F0617C" w:rsidRPr="00F0617C">
        <w:rPr>
          <w:rFonts w:eastAsia="Times New Roman" w:cstheme="minorHAnsi"/>
          <w:sz w:val="24"/>
          <w:szCs w:val="24"/>
          <w:lang w:eastAsia="en-GB"/>
        </w:rPr>
        <w:t xml:space="preserve">go to </w:t>
      </w:r>
      <w:hyperlink r:id="rId43" w:history="1">
        <w:r w:rsidR="00F0617C" w:rsidRPr="00F0617C">
          <w:rPr>
            <w:rStyle w:val="Hyperlink"/>
            <w:rFonts w:eastAsia="Times New Roman" w:cstheme="minorHAnsi"/>
            <w:sz w:val="24"/>
            <w:szCs w:val="24"/>
            <w:lang w:eastAsia="en-GB"/>
          </w:rPr>
          <w:t>https://evaluationsupportscotland.org.uk/tsrf/join-the-forum</w:t>
        </w:r>
      </w:hyperlink>
      <w:r w:rsidR="005B3F91" w:rsidRPr="00F0617C">
        <w:rPr>
          <w:rFonts w:eastAsia="Times New Roman" w:cstheme="minorHAnsi"/>
          <w:sz w:val="24"/>
          <w:szCs w:val="24"/>
          <w:lang w:eastAsia="en-GB"/>
        </w:rPr>
        <w:t xml:space="preserve"> </w:t>
      </w:r>
    </w:p>
    <w:p w14:paraId="69D38090" w14:textId="77777777" w:rsidR="00ED7BB0" w:rsidRPr="0037338B" w:rsidRDefault="00ED7BB0" w:rsidP="00AA4179">
      <w:pPr>
        <w:rPr>
          <w:rFonts w:cstheme="minorHAnsi"/>
          <w:sz w:val="24"/>
          <w:szCs w:val="24"/>
        </w:rPr>
      </w:pPr>
    </w:p>
    <w:p w14:paraId="761BD5C7" w14:textId="434E2DE8" w:rsidR="00C139CB" w:rsidRPr="001859B1" w:rsidRDefault="00C139CB" w:rsidP="001859B1">
      <w:pPr>
        <w:rPr>
          <w:rFonts w:cstheme="minorHAnsi"/>
          <w:b/>
          <w:bCs/>
          <w:sz w:val="24"/>
          <w:szCs w:val="24"/>
        </w:rPr>
      </w:pPr>
      <w:r w:rsidRPr="0037338B">
        <w:rPr>
          <w:rFonts w:cstheme="minorHAnsi"/>
          <w:b/>
          <w:bCs/>
          <w:sz w:val="24"/>
          <w:szCs w:val="24"/>
        </w:rPr>
        <w:t>How-to webinars on Power BI and Tableau</w:t>
      </w:r>
      <w:r w:rsidR="001859B1">
        <w:rPr>
          <w:rFonts w:cstheme="minorHAnsi"/>
          <w:b/>
          <w:bCs/>
          <w:sz w:val="24"/>
          <w:szCs w:val="24"/>
        </w:rPr>
        <w:t xml:space="preserve">: </w:t>
      </w:r>
      <w:r w:rsidR="004118D3" w:rsidRPr="001859B1">
        <w:rPr>
          <w:rFonts w:cstheme="minorHAnsi"/>
          <w:sz w:val="24"/>
          <w:szCs w:val="24"/>
        </w:rPr>
        <w:t xml:space="preserve">We will be looking into running some </w:t>
      </w:r>
      <w:r w:rsidR="00FF4237" w:rsidRPr="001859B1">
        <w:rPr>
          <w:rFonts w:cstheme="minorHAnsi"/>
          <w:sz w:val="24"/>
          <w:szCs w:val="24"/>
        </w:rPr>
        <w:t xml:space="preserve">practical </w:t>
      </w:r>
      <w:r w:rsidR="004118D3" w:rsidRPr="001859B1">
        <w:rPr>
          <w:rFonts w:cstheme="minorHAnsi"/>
          <w:sz w:val="24"/>
          <w:szCs w:val="24"/>
        </w:rPr>
        <w:t xml:space="preserve">sessions </w:t>
      </w:r>
      <w:r w:rsidR="008050C7" w:rsidRPr="001859B1">
        <w:rPr>
          <w:rFonts w:cstheme="minorHAnsi"/>
          <w:sz w:val="24"/>
          <w:szCs w:val="24"/>
        </w:rPr>
        <w:t xml:space="preserve">later in the year and will notify webinar attendees </w:t>
      </w:r>
      <w:r w:rsidR="000B419E" w:rsidRPr="001859B1">
        <w:rPr>
          <w:rFonts w:cstheme="minorHAnsi"/>
          <w:sz w:val="24"/>
          <w:szCs w:val="24"/>
        </w:rPr>
        <w:t>once we have some dates.</w:t>
      </w:r>
    </w:p>
    <w:p w14:paraId="4E4B2521" w14:textId="77777777" w:rsidR="00C139CB" w:rsidRPr="0037338B" w:rsidRDefault="00C139CB" w:rsidP="00AA4179">
      <w:pPr>
        <w:rPr>
          <w:rFonts w:cstheme="minorHAnsi"/>
          <w:sz w:val="24"/>
          <w:szCs w:val="24"/>
        </w:rPr>
      </w:pPr>
    </w:p>
    <w:p w14:paraId="25919249" w14:textId="0506109B" w:rsidR="514A1CB2" w:rsidRPr="0037338B" w:rsidRDefault="514A1CB2" w:rsidP="110ACF0D">
      <w:pPr>
        <w:spacing w:after="0"/>
        <w:rPr>
          <w:rFonts w:eastAsia="Aptos"/>
          <w:color w:val="000000" w:themeColor="text1"/>
          <w:sz w:val="24"/>
          <w:szCs w:val="24"/>
        </w:rPr>
      </w:pPr>
    </w:p>
    <w:p w14:paraId="1DB32D0E" w14:textId="52876835" w:rsidR="331C2498" w:rsidRPr="0037338B" w:rsidRDefault="64F0F07C" w:rsidP="331C2498">
      <w:pPr>
        <w:spacing w:after="0"/>
        <w:rPr>
          <w:rFonts w:eastAsia="Arial" w:cstheme="minorHAnsi"/>
          <w:b/>
          <w:color w:val="FF5959"/>
          <w:sz w:val="24"/>
          <w:szCs w:val="24"/>
        </w:rPr>
      </w:pPr>
      <w:r w:rsidRPr="0037338B">
        <w:rPr>
          <w:rFonts w:eastAsia="Arial" w:cstheme="minorHAnsi"/>
          <w:b/>
          <w:color w:val="FF5959"/>
          <w:sz w:val="28"/>
          <w:szCs w:val="28"/>
        </w:rPr>
        <w:t>Support</w:t>
      </w:r>
      <w:r w:rsidR="0053069B" w:rsidRPr="0037338B">
        <w:rPr>
          <w:rFonts w:eastAsia="Aptos" w:cstheme="minorHAnsi"/>
          <w:color w:val="000000" w:themeColor="text1"/>
          <w:sz w:val="24"/>
          <w:szCs w:val="24"/>
        </w:rPr>
        <w:br/>
      </w:r>
    </w:p>
    <w:p w14:paraId="720053AA" w14:textId="6428CD10" w:rsidR="004624C0" w:rsidRPr="0037338B" w:rsidRDefault="00B00331" w:rsidP="00343E23">
      <w:pPr>
        <w:spacing w:after="0"/>
        <w:rPr>
          <w:rFonts w:eastAsia="Aptos" w:cstheme="minorHAnsi"/>
          <w:color w:val="000000" w:themeColor="text1"/>
          <w:sz w:val="24"/>
          <w:szCs w:val="24"/>
        </w:rPr>
      </w:pPr>
      <w:proofErr w:type="spellStart"/>
      <w:r w:rsidRPr="0037338B">
        <w:rPr>
          <w:rFonts w:eastAsia="Aptos" w:cstheme="minorHAnsi"/>
          <w:color w:val="000000" w:themeColor="text1"/>
          <w:sz w:val="24"/>
          <w:szCs w:val="24"/>
        </w:rPr>
        <w:t>Youtube</w:t>
      </w:r>
      <w:proofErr w:type="spellEnd"/>
      <w:r w:rsidR="00F71C82" w:rsidRPr="0037338B">
        <w:rPr>
          <w:rFonts w:eastAsia="Aptos" w:cstheme="minorHAnsi"/>
          <w:color w:val="000000" w:themeColor="text1"/>
          <w:sz w:val="24"/>
          <w:szCs w:val="24"/>
        </w:rPr>
        <w:t xml:space="preserve"> – a HUGE range of videos for beginners and </w:t>
      </w:r>
      <w:r w:rsidR="000D7AF8" w:rsidRPr="0037338B">
        <w:rPr>
          <w:rFonts w:eastAsia="Aptos" w:cstheme="minorHAnsi"/>
          <w:color w:val="000000" w:themeColor="text1"/>
          <w:sz w:val="24"/>
          <w:szCs w:val="24"/>
        </w:rPr>
        <w:t>tips and how</w:t>
      </w:r>
      <w:r w:rsidR="612542F2" w:rsidRPr="0037338B">
        <w:rPr>
          <w:rFonts w:eastAsia="Aptos" w:cstheme="minorHAnsi"/>
          <w:color w:val="000000" w:themeColor="text1"/>
          <w:sz w:val="24"/>
          <w:szCs w:val="24"/>
        </w:rPr>
        <w:t>-</w:t>
      </w:r>
      <w:proofErr w:type="spellStart"/>
      <w:r w:rsidR="000D7AF8" w:rsidRPr="0037338B">
        <w:rPr>
          <w:rFonts w:eastAsia="Aptos" w:cstheme="minorHAnsi"/>
          <w:color w:val="000000" w:themeColor="text1"/>
          <w:sz w:val="24"/>
          <w:szCs w:val="24"/>
        </w:rPr>
        <w:t>to’s</w:t>
      </w:r>
      <w:proofErr w:type="spellEnd"/>
      <w:r w:rsidR="000D7AF8" w:rsidRPr="0037338B">
        <w:rPr>
          <w:rFonts w:eastAsia="Aptos" w:cstheme="minorHAnsi"/>
          <w:color w:val="000000" w:themeColor="text1"/>
          <w:sz w:val="24"/>
          <w:szCs w:val="24"/>
        </w:rPr>
        <w:t xml:space="preserve"> </w:t>
      </w:r>
      <w:r w:rsidR="00F71C82" w:rsidRPr="0037338B">
        <w:rPr>
          <w:rFonts w:eastAsia="Aptos" w:cstheme="minorHAnsi"/>
          <w:color w:val="000000" w:themeColor="text1"/>
          <w:sz w:val="24"/>
          <w:szCs w:val="24"/>
        </w:rPr>
        <w:t xml:space="preserve">for advanced </w:t>
      </w:r>
      <w:r w:rsidR="000D7AF8" w:rsidRPr="0037338B">
        <w:rPr>
          <w:rFonts w:eastAsia="Aptos" w:cstheme="minorHAnsi"/>
          <w:color w:val="000000" w:themeColor="text1"/>
          <w:sz w:val="24"/>
          <w:szCs w:val="24"/>
        </w:rPr>
        <w:t>users</w:t>
      </w:r>
      <w:r w:rsidR="004624C0" w:rsidRPr="0037338B">
        <w:rPr>
          <w:rFonts w:eastAsia="Aptos" w:cstheme="minorHAnsi"/>
          <w:color w:val="000000" w:themeColor="text1"/>
          <w:sz w:val="24"/>
          <w:szCs w:val="24"/>
        </w:rPr>
        <w:t>.</w:t>
      </w:r>
      <w:r w:rsidR="00B87CA8" w:rsidRPr="0037338B">
        <w:rPr>
          <w:rFonts w:cstheme="minorHAnsi"/>
          <w:sz w:val="24"/>
          <w:szCs w:val="24"/>
        </w:rPr>
        <w:br/>
      </w:r>
      <w:r w:rsidR="00B87CA8" w:rsidRPr="0037338B">
        <w:rPr>
          <w:rFonts w:eastAsia="Aptos" w:cstheme="minorHAnsi"/>
          <w:color w:val="000000" w:themeColor="text1"/>
          <w:sz w:val="24"/>
          <w:szCs w:val="24"/>
        </w:rPr>
        <w:t>Guides for beginners examples</w:t>
      </w:r>
      <w:r w:rsidR="004624C0" w:rsidRPr="0037338B">
        <w:rPr>
          <w:rFonts w:eastAsia="Aptos" w:cstheme="minorHAnsi"/>
          <w:color w:val="000000" w:themeColor="text1"/>
          <w:sz w:val="24"/>
          <w:szCs w:val="24"/>
        </w:rPr>
        <w:t xml:space="preserve"> </w:t>
      </w:r>
      <w:r w:rsidR="00D015F9" w:rsidRPr="0037338B">
        <w:rPr>
          <w:rFonts w:eastAsia="Aptos" w:cstheme="minorHAnsi"/>
          <w:color w:val="000000" w:themeColor="text1"/>
          <w:sz w:val="24"/>
          <w:szCs w:val="24"/>
        </w:rPr>
        <w:t xml:space="preserve">for Power BI, Tableau and Flourish </w:t>
      </w:r>
      <w:proofErr w:type="spellStart"/>
      <w:r w:rsidR="00D015F9" w:rsidRPr="0037338B">
        <w:rPr>
          <w:rFonts w:eastAsia="Aptos" w:cstheme="minorHAnsi"/>
          <w:color w:val="000000" w:themeColor="text1"/>
          <w:sz w:val="24"/>
          <w:szCs w:val="24"/>
        </w:rPr>
        <w:t>etc</w:t>
      </w:r>
      <w:proofErr w:type="spellEnd"/>
      <w:r w:rsidR="00D015F9" w:rsidRPr="0037338B">
        <w:rPr>
          <w:rFonts w:eastAsia="Aptos" w:cstheme="minorHAnsi"/>
          <w:color w:val="000000" w:themeColor="text1"/>
          <w:sz w:val="24"/>
          <w:szCs w:val="24"/>
        </w:rPr>
        <w:t>:</w:t>
      </w:r>
    </w:p>
    <w:p w14:paraId="4CDFEE54" w14:textId="52A0964A" w:rsidR="004624C0" w:rsidRPr="0037338B" w:rsidRDefault="00000000" w:rsidP="004624C0">
      <w:pPr>
        <w:pStyle w:val="ListParagraph"/>
        <w:numPr>
          <w:ilvl w:val="0"/>
          <w:numId w:val="16"/>
        </w:numPr>
        <w:spacing w:after="0"/>
        <w:rPr>
          <w:rFonts w:eastAsia="Aptos" w:cstheme="minorHAnsi"/>
          <w:color w:val="000000" w:themeColor="text1"/>
          <w:sz w:val="24"/>
          <w:szCs w:val="24"/>
        </w:rPr>
      </w:pPr>
      <w:hyperlink r:id="rId44" w:history="1">
        <w:r w:rsidR="004624C0" w:rsidRPr="0037338B">
          <w:rPr>
            <w:rStyle w:val="Hyperlink"/>
            <w:rFonts w:eastAsia="Aptos" w:cstheme="minorHAnsi"/>
            <w:sz w:val="24"/>
            <w:szCs w:val="24"/>
          </w:rPr>
          <w:t>https://www.youtube.com/playlist?list=PLD_XS4xNFQV4Do1CBXl6cIb8eHpC_i0fE</w:t>
        </w:r>
      </w:hyperlink>
      <w:r w:rsidR="00C32966" w:rsidRPr="0037338B">
        <w:rPr>
          <w:rFonts w:eastAsia="Aptos" w:cstheme="minorHAnsi"/>
          <w:color w:val="000000" w:themeColor="text1"/>
          <w:sz w:val="24"/>
          <w:szCs w:val="24"/>
        </w:rPr>
        <w:t xml:space="preserve"> </w:t>
      </w:r>
    </w:p>
    <w:p w14:paraId="273BABEA" w14:textId="430FDD10" w:rsidR="004624C0" w:rsidRPr="0037338B" w:rsidRDefault="00000000" w:rsidP="004624C0">
      <w:pPr>
        <w:pStyle w:val="ListParagraph"/>
        <w:numPr>
          <w:ilvl w:val="0"/>
          <w:numId w:val="16"/>
        </w:numPr>
        <w:spacing w:after="0"/>
        <w:rPr>
          <w:rFonts w:eastAsia="Aptos" w:cstheme="minorHAnsi"/>
          <w:color w:val="000000" w:themeColor="text1"/>
          <w:sz w:val="24"/>
          <w:szCs w:val="24"/>
        </w:rPr>
      </w:pPr>
      <w:hyperlink r:id="rId45" w:history="1">
        <w:r w:rsidR="004624C0" w:rsidRPr="0037338B">
          <w:rPr>
            <w:rStyle w:val="Hyperlink"/>
            <w:rFonts w:eastAsia="Aptos" w:cstheme="minorHAnsi"/>
            <w:sz w:val="24"/>
            <w:szCs w:val="24"/>
          </w:rPr>
          <w:t>https://www.youtube.com/watch?v=TmhQCQr_DCA&amp;ab_channel=KevinStratvert</w:t>
        </w:r>
      </w:hyperlink>
      <w:r w:rsidR="000D7AF8" w:rsidRPr="0037338B">
        <w:rPr>
          <w:rFonts w:eastAsia="Aptos" w:cstheme="minorHAnsi"/>
          <w:color w:val="000000" w:themeColor="text1"/>
          <w:sz w:val="24"/>
          <w:szCs w:val="24"/>
        </w:rPr>
        <w:t xml:space="preserve"> </w:t>
      </w:r>
    </w:p>
    <w:p w14:paraId="29D75D38" w14:textId="77777777" w:rsidR="00693161" w:rsidRPr="0037338B" w:rsidRDefault="00000000" w:rsidP="004624C0">
      <w:pPr>
        <w:pStyle w:val="ListParagraph"/>
        <w:numPr>
          <w:ilvl w:val="0"/>
          <w:numId w:val="16"/>
        </w:numPr>
        <w:spacing w:after="0"/>
        <w:rPr>
          <w:rFonts w:eastAsia="Aptos" w:cstheme="minorHAnsi"/>
          <w:color w:val="000000" w:themeColor="text1"/>
          <w:sz w:val="24"/>
          <w:szCs w:val="24"/>
        </w:rPr>
      </w:pPr>
      <w:hyperlink r:id="rId46" w:history="1">
        <w:r w:rsidR="004624C0" w:rsidRPr="0037338B">
          <w:rPr>
            <w:rStyle w:val="Hyperlink"/>
            <w:rFonts w:eastAsia="Aptos" w:cstheme="minorHAnsi"/>
            <w:sz w:val="24"/>
            <w:szCs w:val="24"/>
          </w:rPr>
          <w:t>https://www.youtube.com/watch?v=c7LrqSxjJQQ&amp;list=PLmHVyfmcRKyzp9Mu-C-Zx8CsPSPelaDR8&amp;ab_channel=LeilaGharani</w:t>
        </w:r>
      </w:hyperlink>
      <w:r w:rsidR="00B87CA8" w:rsidRPr="0037338B">
        <w:rPr>
          <w:rFonts w:eastAsia="Aptos" w:cstheme="minorHAnsi"/>
          <w:color w:val="000000" w:themeColor="text1"/>
          <w:sz w:val="24"/>
          <w:szCs w:val="24"/>
        </w:rPr>
        <w:t xml:space="preserve"> </w:t>
      </w:r>
    </w:p>
    <w:p w14:paraId="2254377A" w14:textId="567E692F" w:rsidR="00B00331" w:rsidRPr="0037338B" w:rsidRDefault="00000000" w:rsidP="110ACF0D">
      <w:pPr>
        <w:pStyle w:val="ListParagraph"/>
        <w:numPr>
          <w:ilvl w:val="0"/>
          <w:numId w:val="16"/>
        </w:numPr>
        <w:spacing w:after="0"/>
        <w:rPr>
          <w:rFonts w:eastAsia="Aptos"/>
          <w:color w:val="000000" w:themeColor="text1"/>
          <w:sz w:val="24"/>
          <w:szCs w:val="24"/>
        </w:rPr>
      </w:pPr>
      <w:hyperlink r:id="rId47">
        <w:r w:rsidR="00693161" w:rsidRPr="110ACF0D">
          <w:rPr>
            <w:rStyle w:val="Hyperlink"/>
            <w:rFonts w:eastAsia="Aptos"/>
            <w:sz w:val="24"/>
            <w:szCs w:val="24"/>
          </w:rPr>
          <w:t>https://www.youtube.com/watch?v=jEgVto5QME8&amp;t=641s&amp;ab_channel=PenguinAnalytics</w:t>
        </w:r>
      </w:hyperlink>
      <w:r w:rsidR="00693161" w:rsidRPr="110ACF0D">
        <w:rPr>
          <w:rFonts w:eastAsia="Aptos"/>
          <w:color w:val="000000" w:themeColor="text1"/>
          <w:sz w:val="24"/>
          <w:szCs w:val="24"/>
        </w:rPr>
        <w:t xml:space="preserve"> </w:t>
      </w:r>
    </w:p>
    <w:p w14:paraId="721FC920" w14:textId="3FDCBBE0" w:rsidR="00B00331" w:rsidRPr="0037338B" w:rsidRDefault="00B00331" w:rsidP="110ACF0D">
      <w:pPr>
        <w:pStyle w:val="ListParagraph"/>
        <w:spacing w:after="0"/>
        <w:rPr>
          <w:rFonts w:eastAsia="Aptos"/>
          <w:color w:val="000000" w:themeColor="text1"/>
          <w:sz w:val="24"/>
          <w:szCs w:val="24"/>
        </w:rPr>
      </w:pPr>
    </w:p>
    <w:p w14:paraId="57B7C57A" w14:textId="088FC484" w:rsidR="00B00331" w:rsidRPr="0037338B" w:rsidRDefault="30BADDF6" w:rsidP="110ACF0D">
      <w:pPr>
        <w:pStyle w:val="ListParagraph"/>
        <w:numPr>
          <w:ilvl w:val="0"/>
          <w:numId w:val="16"/>
        </w:numPr>
        <w:spacing w:after="0"/>
        <w:rPr>
          <w:rFonts w:eastAsia="Aptos"/>
          <w:color w:val="000000" w:themeColor="text1"/>
          <w:sz w:val="24"/>
          <w:szCs w:val="24"/>
        </w:rPr>
      </w:pPr>
      <w:r>
        <w:t xml:space="preserve">Third Sector Lab </w:t>
      </w:r>
      <w:hyperlink r:id="rId48">
        <w:r w:rsidRPr="110ACF0D">
          <w:rPr>
            <w:rStyle w:val="Hyperlink"/>
          </w:rPr>
          <w:t>https://thirdsectorlab.co.uk</w:t>
        </w:r>
      </w:hyperlink>
      <w:r>
        <w:t xml:space="preserve">  </w:t>
      </w:r>
    </w:p>
    <w:p w14:paraId="7A66DA4C" w14:textId="459155FC" w:rsidR="00B00331" w:rsidRPr="0037338B" w:rsidRDefault="30BADDF6" w:rsidP="110ACF0D">
      <w:pPr>
        <w:pStyle w:val="ListParagraph"/>
        <w:numPr>
          <w:ilvl w:val="0"/>
          <w:numId w:val="16"/>
        </w:numPr>
        <w:spacing w:after="0"/>
        <w:rPr>
          <w:rFonts w:eastAsia="Aptos"/>
          <w:color w:val="000000" w:themeColor="text1"/>
          <w:sz w:val="24"/>
          <w:szCs w:val="24"/>
        </w:rPr>
      </w:pPr>
      <w:r>
        <w:t xml:space="preserve">Third Sector Lab and the Curve - digital training webinars </w:t>
      </w:r>
      <w:proofErr w:type="spellStart"/>
      <w:r>
        <w:t>inc</w:t>
      </w:r>
      <w:proofErr w:type="spellEnd"/>
      <w:r>
        <w:t xml:space="preserve"> Data Skills </w:t>
      </w:r>
      <w:hyperlink r:id="rId49">
        <w:r w:rsidRPr="110ACF0D">
          <w:rPr>
            <w:rStyle w:val="Hyperlink"/>
          </w:rPr>
          <w:t>https://www.youtube.com/playlist?list=PL6lXMn_QJvaH3M8iBfbUeXCs_SnNAuVtc</w:t>
        </w:r>
      </w:hyperlink>
      <w:r>
        <w:t xml:space="preserve"> </w:t>
      </w:r>
      <w:r w:rsidR="00000000">
        <w:br/>
      </w:r>
    </w:p>
    <w:p w14:paraId="311CA288" w14:textId="15D7FB36" w:rsidR="004823F7" w:rsidRPr="0037338B" w:rsidRDefault="004823F7" w:rsidP="004823F7">
      <w:pPr>
        <w:spacing w:after="0"/>
        <w:rPr>
          <w:rFonts w:eastAsia="Aptos" w:cstheme="minorHAnsi"/>
          <w:sz w:val="24"/>
          <w:szCs w:val="24"/>
        </w:rPr>
      </w:pPr>
      <w:r w:rsidRPr="0037338B">
        <w:rPr>
          <w:rFonts w:eastAsia="Aptos" w:cstheme="minorHAnsi"/>
          <w:color w:val="000000" w:themeColor="text1"/>
          <w:sz w:val="24"/>
          <w:szCs w:val="24"/>
        </w:rPr>
        <w:t xml:space="preserve">There are also organisations that can help you find students </w:t>
      </w:r>
      <w:r w:rsidR="00560E8E" w:rsidRPr="0037338B">
        <w:rPr>
          <w:rFonts w:eastAsia="Aptos" w:cstheme="minorHAnsi"/>
          <w:color w:val="000000" w:themeColor="text1"/>
          <w:sz w:val="24"/>
          <w:szCs w:val="24"/>
        </w:rPr>
        <w:t>or</w:t>
      </w:r>
      <w:r w:rsidRPr="0037338B">
        <w:rPr>
          <w:rFonts w:eastAsia="Aptos" w:cstheme="minorHAnsi"/>
          <w:color w:val="000000" w:themeColor="text1"/>
          <w:sz w:val="24"/>
          <w:szCs w:val="24"/>
        </w:rPr>
        <w:t xml:space="preserve"> pro bono specialists who can help you make sense of your data, </w:t>
      </w:r>
      <w:proofErr w:type="spellStart"/>
      <w:r w:rsidRPr="0037338B">
        <w:rPr>
          <w:rFonts w:eastAsia="Aptos" w:cstheme="minorHAnsi"/>
          <w:color w:val="000000" w:themeColor="text1"/>
          <w:sz w:val="24"/>
          <w:szCs w:val="24"/>
        </w:rPr>
        <w:t>eg</w:t>
      </w:r>
      <w:proofErr w:type="spellEnd"/>
    </w:p>
    <w:p w14:paraId="0D0C5F6E" w14:textId="7E983B01" w:rsidR="004823F7" w:rsidRPr="0037338B" w:rsidRDefault="004823F7" w:rsidP="004823F7">
      <w:pPr>
        <w:pStyle w:val="ListParagraph"/>
        <w:numPr>
          <w:ilvl w:val="0"/>
          <w:numId w:val="16"/>
        </w:numPr>
        <w:spacing w:after="0"/>
        <w:rPr>
          <w:rFonts w:eastAsia="Aptos" w:cstheme="minorHAnsi"/>
          <w:color w:val="000000" w:themeColor="text1"/>
          <w:sz w:val="24"/>
          <w:szCs w:val="24"/>
        </w:rPr>
      </w:pPr>
      <w:proofErr w:type="spellStart"/>
      <w:r w:rsidRPr="110ACF0D">
        <w:rPr>
          <w:rFonts w:eastAsia="Aptos"/>
          <w:sz w:val="24"/>
          <w:szCs w:val="24"/>
        </w:rPr>
        <w:t>DataKind</w:t>
      </w:r>
      <w:proofErr w:type="spellEnd"/>
      <w:r w:rsidRPr="110ACF0D">
        <w:rPr>
          <w:rFonts w:eastAsia="Aptos"/>
          <w:sz w:val="24"/>
          <w:szCs w:val="24"/>
        </w:rPr>
        <w:t xml:space="preserve"> UK  </w:t>
      </w:r>
      <w:hyperlink r:id="rId50">
        <w:r w:rsidRPr="110ACF0D">
          <w:rPr>
            <w:rStyle w:val="Hyperlink"/>
            <w:rFonts w:eastAsia="Aptos"/>
            <w:sz w:val="24"/>
            <w:szCs w:val="24"/>
          </w:rPr>
          <w:t>https://datakind.org.uk</w:t>
        </w:r>
      </w:hyperlink>
      <w:r w:rsidRPr="110ACF0D">
        <w:rPr>
          <w:rFonts w:eastAsia="Aptos"/>
          <w:color w:val="000000" w:themeColor="text1"/>
          <w:sz w:val="24"/>
          <w:szCs w:val="24"/>
        </w:rPr>
        <w:t xml:space="preserve"> </w:t>
      </w:r>
    </w:p>
    <w:p w14:paraId="026F7D59" w14:textId="732A0C2A" w:rsidR="004823F7" w:rsidRDefault="004823F7" w:rsidP="110ACF0D">
      <w:pPr>
        <w:pStyle w:val="ListParagraph"/>
        <w:numPr>
          <w:ilvl w:val="0"/>
          <w:numId w:val="16"/>
        </w:numPr>
        <w:spacing w:after="0"/>
      </w:pPr>
      <w:r w:rsidRPr="110ACF0D">
        <w:rPr>
          <w:rFonts w:eastAsia="Aptos"/>
          <w:color w:val="000000" w:themeColor="text1"/>
          <w:sz w:val="24"/>
          <w:szCs w:val="24"/>
        </w:rPr>
        <w:t xml:space="preserve">The Data Lab </w:t>
      </w:r>
      <w:hyperlink r:id="rId51">
        <w:r w:rsidRPr="110ACF0D">
          <w:rPr>
            <w:rStyle w:val="Hyperlink"/>
            <w:rFonts w:eastAsia="Aptos"/>
            <w:sz w:val="24"/>
            <w:szCs w:val="24"/>
          </w:rPr>
          <w:t>https://thedatalab.com/business-support/</w:t>
        </w:r>
      </w:hyperlink>
    </w:p>
    <w:p w14:paraId="7E5BF79E" w14:textId="101E45F7" w:rsidR="5FB048F5" w:rsidRPr="0037338B" w:rsidRDefault="5FB048F5" w:rsidP="5FB048F5">
      <w:pPr>
        <w:spacing w:after="0"/>
        <w:rPr>
          <w:rFonts w:eastAsia="Aptos" w:cstheme="minorHAnsi"/>
          <w:color w:val="000000" w:themeColor="text1"/>
          <w:sz w:val="24"/>
          <w:szCs w:val="24"/>
        </w:rPr>
      </w:pPr>
    </w:p>
    <w:p w14:paraId="1AB4CA4C" w14:textId="2E173DC8" w:rsidR="5FB048F5" w:rsidRPr="0037338B" w:rsidRDefault="5FB048F5" w:rsidP="5FB048F5">
      <w:pPr>
        <w:spacing w:after="0"/>
        <w:rPr>
          <w:rFonts w:eastAsia="Aptos" w:cstheme="minorHAnsi"/>
          <w:color w:val="000000" w:themeColor="text1"/>
          <w:sz w:val="24"/>
          <w:szCs w:val="24"/>
        </w:rPr>
      </w:pPr>
    </w:p>
    <w:p w14:paraId="5CFC8501" w14:textId="720C4598" w:rsidR="691ED3A6" w:rsidRDefault="691ED3A6" w:rsidP="5FB048F5">
      <w:pPr>
        <w:spacing w:after="0"/>
        <w:rPr>
          <w:rFonts w:eastAsia="Aptos" w:cstheme="minorHAnsi"/>
          <w:color w:val="000000" w:themeColor="text1"/>
          <w:sz w:val="24"/>
          <w:szCs w:val="24"/>
        </w:rPr>
      </w:pPr>
    </w:p>
    <w:p w14:paraId="17EA544A" w14:textId="77777777" w:rsidR="00F93AE2" w:rsidRDefault="00F93AE2" w:rsidP="5FB048F5">
      <w:pPr>
        <w:spacing w:after="0"/>
        <w:rPr>
          <w:rFonts w:eastAsia="Aptos" w:cstheme="minorHAnsi"/>
          <w:color w:val="000000" w:themeColor="text1"/>
          <w:sz w:val="24"/>
          <w:szCs w:val="24"/>
        </w:rPr>
      </w:pPr>
    </w:p>
    <w:p w14:paraId="3C95C595" w14:textId="77777777" w:rsidR="00F93AE2" w:rsidRDefault="00F93AE2" w:rsidP="5FB048F5">
      <w:pPr>
        <w:spacing w:after="0"/>
        <w:rPr>
          <w:rFonts w:eastAsia="Aptos" w:cstheme="minorHAnsi"/>
          <w:color w:val="000000" w:themeColor="text1"/>
          <w:sz w:val="24"/>
          <w:szCs w:val="24"/>
        </w:rPr>
      </w:pPr>
    </w:p>
    <w:p w14:paraId="0F1E064A" w14:textId="77777777" w:rsidR="00E20851" w:rsidRDefault="00E20851" w:rsidP="00000C2A">
      <w:pPr>
        <w:shd w:val="clear" w:color="auto" w:fill="F5F6F7"/>
        <w:spacing w:after="0"/>
        <w:rPr>
          <w:rFonts w:eastAsia="Arial" w:cstheme="minorHAnsi"/>
          <w:b/>
          <w:color w:val="FF5959"/>
          <w:sz w:val="28"/>
          <w:szCs w:val="28"/>
        </w:rPr>
      </w:pPr>
    </w:p>
    <w:p w14:paraId="41AF5CEB" w14:textId="546A5A7B" w:rsidR="00000C2A" w:rsidRDefault="00000C2A" w:rsidP="00000C2A">
      <w:pPr>
        <w:shd w:val="clear" w:color="auto" w:fill="F5F6F7"/>
        <w:spacing w:after="0"/>
        <w:rPr>
          <w:rFonts w:eastAsia="Aptos" w:cstheme="minorHAnsi"/>
          <w:color w:val="000000" w:themeColor="text1"/>
          <w:sz w:val="24"/>
          <w:szCs w:val="24"/>
        </w:rPr>
      </w:pPr>
      <w:r>
        <w:rPr>
          <w:rFonts w:eastAsia="Arial" w:cstheme="minorHAnsi"/>
          <w:b/>
          <w:color w:val="FF5959"/>
          <w:sz w:val="28"/>
          <w:szCs w:val="28"/>
        </w:rPr>
        <w:t>Contact</w:t>
      </w:r>
    </w:p>
    <w:p w14:paraId="4F3CDB6E" w14:textId="64420944" w:rsidR="00F93AE2" w:rsidRDefault="00000C2A" w:rsidP="00000C2A">
      <w:pPr>
        <w:shd w:val="clear" w:color="auto" w:fill="F5F6F7"/>
        <w:spacing w:after="0"/>
        <w:rPr>
          <w:rFonts w:eastAsia="Aptos" w:cstheme="minorHAnsi"/>
          <w:color w:val="000000" w:themeColor="text1"/>
          <w:sz w:val="24"/>
          <w:szCs w:val="24"/>
        </w:rPr>
      </w:pPr>
      <w:r>
        <w:rPr>
          <w:rFonts w:eastAsia="Aptos" w:cstheme="minorHAnsi"/>
          <w:color w:val="000000" w:themeColor="text1"/>
          <w:sz w:val="24"/>
          <w:szCs w:val="24"/>
        </w:rPr>
        <w:t xml:space="preserve">For more info contact: </w:t>
      </w:r>
      <w:hyperlink r:id="rId52" w:history="1">
        <w:r w:rsidRPr="0006634D">
          <w:rPr>
            <w:rStyle w:val="Hyperlink"/>
            <w:rFonts w:eastAsia="Aptos" w:cstheme="minorHAnsi"/>
            <w:sz w:val="24"/>
            <w:szCs w:val="24"/>
          </w:rPr>
          <w:t>ilse.mackinnon@scvo.scot</w:t>
        </w:r>
      </w:hyperlink>
      <w:r>
        <w:rPr>
          <w:rFonts w:eastAsia="Aptos" w:cstheme="minorHAnsi"/>
          <w:color w:val="000000" w:themeColor="text1"/>
          <w:sz w:val="24"/>
          <w:szCs w:val="24"/>
        </w:rPr>
        <w:t xml:space="preserve"> </w:t>
      </w:r>
    </w:p>
    <w:p w14:paraId="57531061" w14:textId="77777777" w:rsidR="00F93AE2" w:rsidRPr="0037338B" w:rsidRDefault="00F93AE2" w:rsidP="00F93AE2">
      <w:pPr>
        <w:shd w:val="clear" w:color="auto" w:fill="F5F6F7"/>
        <w:spacing w:after="0"/>
        <w:rPr>
          <w:rFonts w:eastAsia="Aptos" w:cstheme="minorHAnsi"/>
          <w:color w:val="000000" w:themeColor="text1"/>
          <w:sz w:val="24"/>
          <w:szCs w:val="24"/>
        </w:rPr>
      </w:pPr>
    </w:p>
    <w:sectPr w:rsidR="00F93AE2" w:rsidRPr="0037338B" w:rsidSect="0019580C">
      <w:headerReference w:type="default" r:id="rId53"/>
      <w:footerReference w:type="default" r:id="rId54"/>
      <w:headerReference w:type="first" r:id="rId55"/>
      <w:footerReference w:type="first" r:id="rId5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0A929" w14:textId="77777777" w:rsidR="006174E0" w:rsidRDefault="006174E0" w:rsidP="00C3306B">
      <w:pPr>
        <w:spacing w:after="0" w:line="240" w:lineRule="auto"/>
      </w:pPr>
      <w:r>
        <w:separator/>
      </w:r>
    </w:p>
  </w:endnote>
  <w:endnote w:type="continuationSeparator" w:id="0">
    <w:p w14:paraId="13E745C9" w14:textId="77777777" w:rsidR="006174E0" w:rsidRDefault="006174E0" w:rsidP="00C3306B">
      <w:pPr>
        <w:spacing w:after="0" w:line="240" w:lineRule="auto"/>
      </w:pPr>
      <w:r>
        <w:continuationSeparator/>
      </w:r>
    </w:p>
  </w:endnote>
  <w:endnote w:type="continuationNotice" w:id="1">
    <w:p w14:paraId="2E1B53EA" w14:textId="77777777" w:rsidR="006174E0" w:rsidRDefault="00617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Ingra SCVO">
    <w:altName w:val="Calibri"/>
    <w:panose1 w:val="00000000000000000000"/>
    <w:charset w:val="00"/>
    <w:family w:val="modern"/>
    <w:notTrueType/>
    <w:pitch w:val="variable"/>
    <w:sig w:usb0="A00000FF" w:usb1="4000E47B" w:usb2="00000000" w:usb3="00000000" w:csb0="00000193" w:csb1="00000000"/>
  </w:font>
  <w:font w:name="Ingra Light">
    <w:altName w:val="Courier New"/>
    <w:panose1 w:val="00000000000000000000"/>
    <w:charset w:val="00"/>
    <w:family w:val="modern"/>
    <w:notTrueType/>
    <w:pitch w:val="variable"/>
    <w:sig w:usb0="A00000FF" w:usb1="4000E4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998439"/>
      <w:docPartObj>
        <w:docPartGallery w:val="Page Numbers (Bottom of Page)"/>
        <w:docPartUnique/>
      </w:docPartObj>
    </w:sdtPr>
    <w:sdtEndPr>
      <w:rPr>
        <w:noProof/>
        <w:color w:val="FF595A"/>
      </w:rPr>
    </w:sdtEndPr>
    <w:sdtContent>
      <w:p w14:paraId="7C590016" w14:textId="4EC73BEE" w:rsidR="000F612D" w:rsidRPr="000F612D" w:rsidRDefault="000F612D">
        <w:pPr>
          <w:pStyle w:val="Footer"/>
          <w:jc w:val="right"/>
          <w:rPr>
            <w:color w:val="FF595A"/>
          </w:rPr>
        </w:pPr>
        <w:r w:rsidRPr="000F612D">
          <w:rPr>
            <w:color w:val="FF595A"/>
          </w:rPr>
          <w:fldChar w:fldCharType="begin"/>
        </w:r>
        <w:r w:rsidRPr="000F612D">
          <w:rPr>
            <w:color w:val="FF595A"/>
          </w:rPr>
          <w:instrText xml:space="preserve"> PAGE   \* MERGEFORMAT </w:instrText>
        </w:r>
        <w:r w:rsidRPr="000F612D">
          <w:rPr>
            <w:color w:val="FF595A"/>
          </w:rPr>
          <w:fldChar w:fldCharType="separate"/>
        </w:r>
        <w:r w:rsidRPr="000F612D">
          <w:rPr>
            <w:noProof/>
            <w:color w:val="FF595A"/>
          </w:rPr>
          <w:t>2</w:t>
        </w:r>
        <w:r w:rsidRPr="000F612D">
          <w:rPr>
            <w:noProof/>
            <w:color w:val="FF595A"/>
          </w:rPr>
          <w:fldChar w:fldCharType="end"/>
        </w:r>
      </w:p>
    </w:sdtContent>
  </w:sdt>
  <w:p w14:paraId="6273F750" w14:textId="5131BE29" w:rsidR="008D4A90" w:rsidRDefault="008D4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A18F" w14:textId="3B9D65EB" w:rsidR="008D4A90" w:rsidRDefault="008D4A90">
    <w:pPr>
      <w:pStyle w:val="Footer"/>
    </w:pPr>
    <w:r w:rsidRPr="005C465B">
      <w:rPr>
        <w:rFonts w:ascii="Ingra SCVO" w:hAnsi="Ingra SCVO"/>
        <w:noProof/>
        <w:color w:val="244B5A"/>
        <w:lang w:eastAsia="en-GB"/>
      </w:rPr>
      <w:drawing>
        <wp:anchor distT="0" distB="0" distL="114300" distR="114300" simplePos="0" relativeHeight="251658241" behindDoc="1" locked="0" layoutInCell="1" allowOverlap="1" wp14:anchorId="6EEBBB81" wp14:editId="16483FEC">
          <wp:simplePos x="0" y="0"/>
          <wp:positionH relativeFrom="margin">
            <wp:posOffset>-647700</wp:posOffset>
          </wp:positionH>
          <wp:positionV relativeFrom="page">
            <wp:posOffset>8238490</wp:posOffset>
          </wp:positionV>
          <wp:extent cx="1041336" cy="1612265"/>
          <wp:effectExtent l="0" t="0" r="6985" b="6985"/>
          <wp:wrapNone/>
          <wp:docPr id="193" name="Picture 193" descr="A black background with different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A black background with different shap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1336" cy="1612265"/>
                  </a:xfrm>
                  <a:prstGeom prst="rect">
                    <a:avLst/>
                  </a:prstGeom>
                </pic:spPr>
              </pic:pic>
            </a:graphicData>
          </a:graphic>
          <wp14:sizeRelH relativeFrom="margin">
            <wp14:pctWidth>0</wp14:pctWidth>
          </wp14:sizeRelH>
          <wp14:sizeRelV relativeFrom="margin">
            <wp14:pctHeight>0</wp14:pctHeight>
          </wp14:sizeRelV>
        </wp:anchor>
      </w:drawing>
    </w:r>
  </w:p>
  <w:p w14:paraId="3DE25741" w14:textId="77777777" w:rsidR="00A34B2A" w:rsidRDefault="00A34B2A" w:rsidP="00A34B2A">
    <w:pPr>
      <w:spacing w:after="120" w:line="200" w:lineRule="exact"/>
      <w:ind w:left="1134"/>
      <w:contextualSpacing/>
      <w:rPr>
        <w:rFonts w:ascii="Ingra SCVO" w:hAnsi="Ingra SCVO"/>
        <w:color w:val="244B5A"/>
        <w:sz w:val="16"/>
        <w:szCs w:val="24"/>
      </w:rPr>
    </w:pPr>
    <w:r w:rsidRPr="00441632">
      <w:rPr>
        <w:rFonts w:ascii="Ingra SCVO" w:hAnsi="Ingra SCVO"/>
        <w:noProof/>
        <w:color w:val="244B5A"/>
        <w:sz w:val="16"/>
        <w:szCs w:val="24"/>
        <w:lang w:eastAsia="en-GB"/>
      </w:rPr>
      <mc:AlternateContent>
        <mc:Choice Requires="wps">
          <w:drawing>
            <wp:anchor distT="45720" distB="45720" distL="114300" distR="114300" simplePos="0" relativeHeight="251658242" behindDoc="0" locked="0" layoutInCell="1" allowOverlap="1" wp14:anchorId="65248F87" wp14:editId="46A322EE">
              <wp:simplePos x="0" y="0"/>
              <wp:positionH relativeFrom="column">
                <wp:posOffset>6226589</wp:posOffset>
              </wp:positionH>
              <wp:positionV relativeFrom="paragraph">
                <wp:posOffset>53340</wp:posOffset>
              </wp:positionV>
              <wp:extent cx="276860" cy="264160"/>
              <wp:effectExtent l="0" t="0" r="8890" b="25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4160"/>
                      </a:xfrm>
                      <a:prstGeom prst="rect">
                        <a:avLst/>
                      </a:prstGeom>
                      <a:solidFill>
                        <a:srgbClr val="FFFFFF"/>
                      </a:solidFill>
                      <a:ln w="9525">
                        <a:noFill/>
                        <a:miter lim="800000"/>
                        <a:headEnd/>
                        <a:tailEnd/>
                      </a:ln>
                    </wps:spPr>
                    <wps:txbx>
                      <w:txbxContent>
                        <w:p w14:paraId="63292E4E" w14:textId="77777777" w:rsidR="00A34B2A" w:rsidRPr="00441632" w:rsidRDefault="00A34B2A" w:rsidP="00A34B2A">
                          <w:pPr>
                            <w:jc w:val="center"/>
                            <w:rPr>
                              <w:color w:val="FF5959"/>
                              <w:sz w:val="20"/>
                            </w:rPr>
                          </w:pPr>
                          <w:r w:rsidRPr="00441632">
                            <w:rPr>
                              <w:color w:val="FF5959"/>
                              <w:sz w:val="20"/>
                            </w:rPr>
                            <w:fldChar w:fldCharType="begin"/>
                          </w:r>
                          <w:r w:rsidRPr="00441632">
                            <w:rPr>
                              <w:color w:val="FF5959"/>
                              <w:sz w:val="20"/>
                            </w:rPr>
                            <w:instrText xml:space="preserve"> PAGE   \* MERGEFORMAT </w:instrText>
                          </w:r>
                          <w:r w:rsidRPr="00441632">
                            <w:rPr>
                              <w:color w:val="FF5959"/>
                              <w:sz w:val="20"/>
                            </w:rPr>
                            <w:fldChar w:fldCharType="separate"/>
                          </w:r>
                          <w:r>
                            <w:rPr>
                              <w:noProof/>
                              <w:color w:val="FF5959"/>
                              <w:sz w:val="20"/>
                            </w:rPr>
                            <w:t>1</w:t>
                          </w:r>
                          <w:r w:rsidRPr="00441632">
                            <w:rPr>
                              <w:noProof/>
                              <w:color w:val="FF5959"/>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5248F87">
              <v:stroke joinstyle="miter"/>
              <v:path gradientshapeok="t" o:connecttype="rect"/>
            </v:shapetype>
            <v:shape id="Text Box 9" style="position:absolute;left:0;text-align:left;margin-left:490.3pt;margin-top:4.2pt;width:21.8pt;height:20.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">
              <v:textbox>
                <w:txbxContent>
                  <w:p w:rsidRPr="00441632" w:rsidR="00A34B2A" w:rsidP="00A34B2A" w:rsidRDefault="00A34B2A" w14:paraId="63292E4E" w14:textId="77777777">
                    <w:pPr>
                      <w:jc w:val="center"/>
                      <w:rPr>
                        <w:color w:val="FF5959"/>
                        <w:sz w:val="20"/>
                      </w:rPr>
                    </w:pPr>
                    <w:r w:rsidRPr="00441632">
                      <w:rPr>
                        <w:color w:val="FF5959"/>
                        <w:sz w:val="20"/>
                      </w:rPr>
                      <w:fldChar w:fldCharType="begin"/>
                    </w:r>
                    <w:r w:rsidRPr="00441632">
                      <w:rPr>
                        <w:color w:val="FF5959"/>
                        <w:sz w:val="20"/>
                      </w:rPr>
                      <w:instrText xml:space="preserve"> PAGE   \* MERGEFORMAT </w:instrText>
                    </w:r>
                    <w:r w:rsidRPr="00441632">
                      <w:rPr>
                        <w:color w:val="FF5959"/>
                        <w:sz w:val="20"/>
                      </w:rPr>
                      <w:fldChar w:fldCharType="separate"/>
                    </w:r>
                    <w:r>
                      <w:rPr>
                        <w:noProof/>
                        <w:color w:val="FF5959"/>
                        <w:sz w:val="20"/>
                      </w:rPr>
                      <w:t>1</w:t>
                    </w:r>
                    <w:r w:rsidRPr="00441632">
                      <w:rPr>
                        <w:noProof/>
                        <w:color w:val="FF5959"/>
                        <w:sz w:val="20"/>
                      </w:rPr>
                      <w:fldChar w:fldCharType="end"/>
                    </w:r>
                  </w:p>
                </w:txbxContent>
              </v:textbox>
              <w10:wrap type="square"/>
            </v:shape>
          </w:pict>
        </mc:Fallback>
      </mc:AlternateContent>
    </w:r>
    <w:r w:rsidRPr="00ED3F57">
      <w:rPr>
        <w:rFonts w:ascii="Ingra SCVO" w:hAnsi="Ingra SCVO"/>
        <w:color w:val="244B5A"/>
        <w:sz w:val="16"/>
        <w:szCs w:val="24"/>
      </w:rPr>
      <w:t xml:space="preserve">© 2020. The Scottish Council for Voluntary Organisations (SCVO) is a Scottish </w:t>
    </w:r>
  </w:p>
  <w:p w14:paraId="57AE8D96" w14:textId="5204BA79" w:rsidR="008D4A90" w:rsidRPr="00A34B2A" w:rsidRDefault="00A34B2A" w:rsidP="00A34B2A">
    <w:pPr>
      <w:spacing w:after="120" w:line="200" w:lineRule="exact"/>
      <w:ind w:left="1134"/>
      <w:contextualSpacing/>
      <w:rPr>
        <w:rFonts w:ascii="Ingra Light" w:hAnsi="Ingra Light" w:cs="Ingra Light"/>
        <w:color w:val="244B5A"/>
        <w:spacing w:val="-1"/>
        <w:sz w:val="20"/>
        <w:szCs w:val="20"/>
      </w:rPr>
    </w:pPr>
    <w:r w:rsidRPr="00ED3F57">
      <w:rPr>
        <w:rFonts w:ascii="Ingra SCVO" w:hAnsi="Ingra SCVO"/>
        <w:color w:val="244B5A"/>
        <w:sz w:val="16"/>
        <w:szCs w:val="24"/>
      </w:rPr>
      <w:t>Charitable Incorporated Organisation. Charity registered in Scotland SC003558.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8A754" w14:textId="77777777" w:rsidR="006174E0" w:rsidRDefault="006174E0" w:rsidP="00C3306B">
      <w:pPr>
        <w:spacing w:after="0" w:line="240" w:lineRule="auto"/>
      </w:pPr>
      <w:r>
        <w:separator/>
      </w:r>
    </w:p>
  </w:footnote>
  <w:footnote w:type="continuationSeparator" w:id="0">
    <w:p w14:paraId="686A81CE" w14:textId="77777777" w:rsidR="006174E0" w:rsidRDefault="006174E0" w:rsidP="00C3306B">
      <w:pPr>
        <w:spacing w:after="0" w:line="240" w:lineRule="auto"/>
      </w:pPr>
      <w:r>
        <w:continuationSeparator/>
      </w:r>
    </w:p>
  </w:footnote>
  <w:footnote w:type="continuationNotice" w:id="1">
    <w:p w14:paraId="565F7B0C" w14:textId="77777777" w:rsidR="006174E0" w:rsidRDefault="00617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F28C" w14:textId="28DA1E45" w:rsidR="0019580C" w:rsidRDefault="0019580C">
    <w:pPr>
      <w:pStyle w:val="Header"/>
    </w:pPr>
  </w:p>
  <w:p w14:paraId="45B4F4D0" w14:textId="77777777" w:rsidR="0019580C" w:rsidRDefault="00195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9A4E7" w14:textId="7C885CA7" w:rsidR="00377E81" w:rsidRPr="00A01879" w:rsidRDefault="00377E81" w:rsidP="00377E81">
    <w:pPr>
      <w:pStyle w:val="Header"/>
      <w:tabs>
        <w:tab w:val="clear" w:pos="4513"/>
        <w:tab w:val="clear" w:pos="9026"/>
      </w:tabs>
      <w:spacing w:line="300" w:lineRule="exact"/>
      <w:ind w:left="6480" w:right="-284"/>
      <w:rPr>
        <w:rFonts w:ascii="Ingra SCVO" w:hAnsi="Ingra SCVO"/>
        <w:noProof/>
        <w:color w:val="244B5A"/>
        <w:sz w:val="26"/>
        <w:szCs w:val="26"/>
        <w:lang w:eastAsia="en-GB"/>
      </w:rPr>
    </w:pPr>
    <w:r w:rsidRPr="00A01879">
      <w:rPr>
        <w:rFonts w:ascii="Ingra SCVO" w:hAnsi="Ingra SCVO"/>
        <w:noProof/>
        <w:color w:val="244B5A"/>
        <w:sz w:val="26"/>
        <w:szCs w:val="26"/>
        <w:lang w:eastAsia="en-GB"/>
      </w:rPr>
      <w:drawing>
        <wp:anchor distT="0" distB="0" distL="114300" distR="114300" simplePos="0" relativeHeight="251658240" behindDoc="0" locked="0" layoutInCell="1" allowOverlap="1" wp14:anchorId="52D819FE" wp14:editId="476A0A94">
          <wp:simplePos x="0" y="0"/>
          <wp:positionH relativeFrom="column">
            <wp:posOffset>39370</wp:posOffset>
          </wp:positionH>
          <wp:positionV relativeFrom="paragraph">
            <wp:posOffset>-100065</wp:posOffset>
          </wp:positionV>
          <wp:extent cx="1810712" cy="597535"/>
          <wp:effectExtent l="0" t="0" r="0" b="0"/>
          <wp:wrapNone/>
          <wp:docPr id="192" name="Picture 192" descr="A red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A red letters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0712" cy="597535"/>
                  </a:xfrm>
                  <a:prstGeom prst="rect">
                    <a:avLst/>
                  </a:prstGeom>
                </pic:spPr>
              </pic:pic>
            </a:graphicData>
          </a:graphic>
          <wp14:sizeRelH relativeFrom="margin">
            <wp14:pctWidth>0</wp14:pctWidth>
          </wp14:sizeRelH>
          <wp14:sizeRelV relativeFrom="margin">
            <wp14:pctHeight>0</wp14:pctHeight>
          </wp14:sizeRelV>
        </wp:anchor>
      </w:drawing>
    </w:r>
    <w:r>
      <w:rPr>
        <w:rFonts w:ascii="Ingra SCVO" w:hAnsi="Ingra SCVO"/>
        <w:noProof/>
        <w:color w:val="244B5A"/>
        <w:sz w:val="26"/>
        <w:szCs w:val="26"/>
        <w:lang w:eastAsia="en-GB"/>
      </w:rPr>
      <w:t>Supporting Scotland’s   vibrant voluntary sector</w:t>
    </w:r>
  </w:p>
  <w:p w14:paraId="65F0CE93" w14:textId="4CAE73A6" w:rsidR="0019580C" w:rsidRDefault="001958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25446"/>
    <w:multiLevelType w:val="hybridMultilevel"/>
    <w:tmpl w:val="6AAE0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885751"/>
    <w:multiLevelType w:val="hybridMultilevel"/>
    <w:tmpl w:val="18E0A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2058E"/>
    <w:multiLevelType w:val="hybridMultilevel"/>
    <w:tmpl w:val="A80E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73750"/>
    <w:multiLevelType w:val="hybridMultilevel"/>
    <w:tmpl w:val="98DCAB3E"/>
    <w:lvl w:ilvl="0" w:tplc="5BE008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F6F9D"/>
    <w:multiLevelType w:val="hybridMultilevel"/>
    <w:tmpl w:val="B13CD0E4"/>
    <w:lvl w:ilvl="0" w:tplc="76FC04B8">
      <w:start w:val="1"/>
      <w:numFmt w:val="bullet"/>
      <w:lvlText w:val=""/>
      <w:lvlJc w:val="left"/>
      <w:pPr>
        <w:ind w:left="720" w:hanging="360"/>
      </w:pPr>
      <w:rPr>
        <w:rFonts w:ascii="Symbol" w:hAnsi="Symbol" w:hint="default"/>
      </w:rPr>
    </w:lvl>
    <w:lvl w:ilvl="1" w:tplc="530A3A9E">
      <w:start w:val="1"/>
      <w:numFmt w:val="bullet"/>
      <w:lvlText w:val="o"/>
      <w:lvlJc w:val="left"/>
      <w:pPr>
        <w:ind w:left="1440" w:hanging="360"/>
      </w:pPr>
      <w:rPr>
        <w:rFonts w:ascii="Courier New" w:hAnsi="Courier New" w:hint="default"/>
      </w:rPr>
    </w:lvl>
    <w:lvl w:ilvl="2" w:tplc="397A811E">
      <w:start w:val="1"/>
      <w:numFmt w:val="bullet"/>
      <w:lvlText w:val=""/>
      <w:lvlJc w:val="left"/>
      <w:pPr>
        <w:ind w:left="2160" w:hanging="360"/>
      </w:pPr>
      <w:rPr>
        <w:rFonts w:ascii="Wingdings" w:hAnsi="Wingdings" w:hint="default"/>
      </w:rPr>
    </w:lvl>
    <w:lvl w:ilvl="3" w:tplc="D39213A0">
      <w:start w:val="1"/>
      <w:numFmt w:val="bullet"/>
      <w:lvlText w:val=""/>
      <w:lvlJc w:val="left"/>
      <w:pPr>
        <w:ind w:left="2880" w:hanging="360"/>
      </w:pPr>
      <w:rPr>
        <w:rFonts w:ascii="Symbol" w:hAnsi="Symbol" w:hint="default"/>
      </w:rPr>
    </w:lvl>
    <w:lvl w:ilvl="4" w:tplc="66B6C286">
      <w:start w:val="1"/>
      <w:numFmt w:val="bullet"/>
      <w:lvlText w:val="o"/>
      <w:lvlJc w:val="left"/>
      <w:pPr>
        <w:ind w:left="3600" w:hanging="360"/>
      </w:pPr>
      <w:rPr>
        <w:rFonts w:ascii="Courier New" w:hAnsi="Courier New" w:hint="default"/>
      </w:rPr>
    </w:lvl>
    <w:lvl w:ilvl="5" w:tplc="33A0D3B0">
      <w:start w:val="1"/>
      <w:numFmt w:val="bullet"/>
      <w:lvlText w:val=""/>
      <w:lvlJc w:val="left"/>
      <w:pPr>
        <w:ind w:left="4320" w:hanging="360"/>
      </w:pPr>
      <w:rPr>
        <w:rFonts w:ascii="Wingdings" w:hAnsi="Wingdings" w:hint="default"/>
      </w:rPr>
    </w:lvl>
    <w:lvl w:ilvl="6" w:tplc="BD9C9980">
      <w:start w:val="1"/>
      <w:numFmt w:val="bullet"/>
      <w:lvlText w:val=""/>
      <w:lvlJc w:val="left"/>
      <w:pPr>
        <w:ind w:left="5040" w:hanging="360"/>
      </w:pPr>
      <w:rPr>
        <w:rFonts w:ascii="Symbol" w:hAnsi="Symbol" w:hint="default"/>
      </w:rPr>
    </w:lvl>
    <w:lvl w:ilvl="7" w:tplc="3440C38E">
      <w:start w:val="1"/>
      <w:numFmt w:val="bullet"/>
      <w:lvlText w:val="o"/>
      <w:lvlJc w:val="left"/>
      <w:pPr>
        <w:ind w:left="5760" w:hanging="360"/>
      </w:pPr>
      <w:rPr>
        <w:rFonts w:ascii="Courier New" w:hAnsi="Courier New" w:hint="default"/>
      </w:rPr>
    </w:lvl>
    <w:lvl w:ilvl="8" w:tplc="90A23BD2">
      <w:start w:val="1"/>
      <w:numFmt w:val="bullet"/>
      <w:lvlText w:val=""/>
      <w:lvlJc w:val="left"/>
      <w:pPr>
        <w:ind w:left="6480" w:hanging="360"/>
      </w:pPr>
      <w:rPr>
        <w:rFonts w:ascii="Wingdings" w:hAnsi="Wingdings" w:hint="default"/>
      </w:rPr>
    </w:lvl>
  </w:abstractNum>
  <w:abstractNum w:abstractNumId="5" w15:restartNumberingAfterBreak="0">
    <w:nsid w:val="2BD723BC"/>
    <w:multiLevelType w:val="hybridMultilevel"/>
    <w:tmpl w:val="79E49ED0"/>
    <w:lvl w:ilvl="0" w:tplc="76FC04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63284"/>
    <w:multiLevelType w:val="hybridMultilevel"/>
    <w:tmpl w:val="6624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34F97"/>
    <w:multiLevelType w:val="hybridMultilevel"/>
    <w:tmpl w:val="59CA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D7CC4"/>
    <w:multiLevelType w:val="hybridMultilevel"/>
    <w:tmpl w:val="6E9C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105E1"/>
    <w:multiLevelType w:val="hybridMultilevel"/>
    <w:tmpl w:val="829A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6600C"/>
    <w:multiLevelType w:val="hybridMultilevel"/>
    <w:tmpl w:val="B2829B88"/>
    <w:lvl w:ilvl="0" w:tplc="48DEB96E">
      <w:start w:val="1"/>
      <w:numFmt w:val="bullet"/>
      <w:lvlText w:val=""/>
      <w:lvlJc w:val="left"/>
      <w:pPr>
        <w:ind w:left="720" w:hanging="360"/>
      </w:pPr>
      <w:rPr>
        <w:rFonts w:ascii="Symbol" w:hAnsi="Symbol" w:hint="default"/>
      </w:rPr>
    </w:lvl>
    <w:lvl w:ilvl="1" w:tplc="39446E36">
      <w:start w:val="1"/>
      <w:numFmt w:val="bullet"/>
      <w:lvlText w:val="o"/>
      <w:lvlJc w:val="left"/>
      <w:pPr>
        <w:ind w:left="1440" w:hanging="360"/>
      </w:pPr>
      <w:rPr>
        <w:rFonts w:ascii="Courier New" w:hAnsi="Courier New" w:hint="default"/>
      </w:rPr>
    </w:lvl>
    <w:lvl w:ilvl="2" w:tplc="83E0AAE2">
      <w:start w:val="1"/>
      <w:numFmt w:val="bullet"/>
      <w:lvlText w:val=""/>
      <w:lvlJc w:val="left"/>
      <w:pPr>
        <w:ind w:left="2160" w:hanging="360"/>
      </w:pPr>
      <w:rPr>
        <w:rFonts w:ascii="Wingdings" w:hAnsi="Wingdings" w:hint="default"/>
      </w:rPr>
    </w:lvl>
    <w:lvl w:ilvl="3" w:tplc="115080AE">
      <w:start w:val="1"/>
      <w:numFmt w:val="bullet"/>
      <w:lvlText w:val=""/>
      <w:lvlJc w:val="left"/>
      <w:pPr>
        <w:ind w:left="2880" w:hanging="360"/>
      </w:pPr>
      <w:rPr>
        <w:rFonts w:ascii="Symbol" w:hAnsi="Symbol" w:hint="default"/>
      </w:rPr>
    </w:lvl>
    <w:lvl w:ilvl="4" w:tplc="3C72421E">
      <w:start w:val="1"/>
      <w:numFmt w:val="bullet"/>
      <w:lvlText w:val="o"/>
      <w:lvlJc w:val="left"/>
      <w:pPr>
        <w:ind w:left="3600" w:hanging="360"/>
      </w:pPr>
      <w:rPr>
        <w:rFonts w:ascii="Courier New" w:hAnsi="Courier New" w:hint="default"/>
      </w:rPr>
    </w:lvl>
    <w:lvl w:ilvl="5" w:tplc="F4EC8956">
      <w:start w:val="1"/>
      <w:numFmt w:val="bullet"/>
      <w:lvlText w:val=""/>
      <w:lvlJc w:val="left"/>
      <w:pPr>
        <w:ind w:left="4320" w:hanging="360"/>
      </w:pPr>
      <w:rPr>
        <w:rFonts w:ascii="Wingdings" w:hAnsi="Wingdings" w:hint="default"/>
      </w:rPr>
    </w:lvl>
    <w:lvl w:ilvl="6" w:tplc="345E677E">
      <w:start w:val="1"/>
      <w:numFmt w:val="bullet"/>
      <w:lvlText w:val=""/>
      <w:lvlJc w:val="left"/>
      <w:pPr>
        <w:ind w:left="5040" w:hanging="360"/>
      </w:pPr>
      <w:rPr>
        <w:rFonts w:ascii="Symbol" w:hAnsi="Symbol" w:hint="default"/>
      </w:rPr>
    </w:lvl>
    <w:lvl w:ilvl="7" w:tplc="CAA6F3F0">
      <w:start w:val="1"/>
      <w:numFmt w:val="bullet"/>
      <w:lvlText w:val="o"/>
      <w:lvlJc w:val="left"/>
      <w:pPr>
        <w:ind w:left="5760" w:hanging="360"/>
      </w:pPr>
      <w:rPr>
        <w:rFonts w:ascii="Courier New" w:hAnsi="Courier New" w:hint="default"/>
      </w:rPr>
    </w:lvl>
    <w:lvl w:ilvl="8" w:tplc="DCFEB45E">
      <w:start w:val="1"/>
      <w:numFmt w:val="bullet"/>
      <w:lvlText w:val=""/>
      <w:lvlJc w:val="left"/>
      <w:pPr>
        <w:ind w:left="6480" w:hanging="360"/>
      </w:pPr>
      <w:rPr>
        <w:rFonts w:ascii="Wingdings" w:hAnsi="Wingdings" w:hint="default"/>
      </w:rPr>
    </w:lvl>
  </w:abstractNum>
  <w:abstractNum w:abstractNumId="11" w15:restartNumberingAfterBreak="0">
    <w:nsid w:val="4F3434F2"/>
    <w:multiLevelType w:val="hybridMultilevel"/>
    <w:tmpl w:val="A7C2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210B8"/>
    <w:multiLevelType w:val="hybridMultilevel"/>
    <w:tmpl w:val="29865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C51F0E"/>
    <w:multiLevelType w:val="hybridMultilevel"/>
    <w:tmpl w:val="372C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D1905"/>
    <w:multiLevelType w:val="hybridMultilevel"/>
    <w:tmpl w:val="3398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0124E"/>
    <w:multiLevelType w:val="hybridMultilevel"/>
    <w:tmpl w:val="DD98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44014"/>
    <w:multiLevelType w:val="hybridMultilevel"/>
    <w:tmpl w:val="1DA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57D6C"/>
    <w:multiLevelType w:val="hybridMultilevel"/>
    <w:tmpl w:val="3124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D26280"/>
    <w:multiLevelType w:val="hybridMultilevel"/>
    <w:tmpl w:val="FD5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873615">
    <w:abstractNumId w:val="10"/>
  </w:num>
  <w:num w:numId="2" w16cid:durableId="715813327">
    <w:abstractNumId w:val="0"/>
  </w:num>
  <w:num w:numId="3" w16cid:durableId="1195921978">
    <w:abstractNumId w:val="9"/>
  </w:num>
  <w:num w:numId="4" w16cid:durableId="1305310518">
    <w:abstractNumId w:val="15"/>
  </w:num>
  <w:num w:numId="5" w16cid:durableId="2033022461">
    <w:abstractNumId w:val="11"/>
  </w:num>
  <w:num w:numId="6" w16cid:durableId="979769646">
    <w:abstractNumId w:val="8"/>
  </w:num>
  <w:num w:numId="7" w16cid:durableId="877544279">
    <w:abstractNumId w:val="2"/>
  </w:num>
  <w:num w:numId="8" w16cid:durableId="1343245421">
    <w:abstractNumId w:val="6"/>
  </w:num>
  <w:num w:numId="9" w16cid:durableId="438381476">
    <w:abstractNumId w:val="1"/>
  </w:num>
  <w:num w:numId="10" w16cid:durableId="1476486648">
    <w:abstractNumId w:val="3"/>
  </w:num>
  <w:num w:numId="11" w16cid:durableId="980647353">
    <w:abstractNumId w:val="17"/>
  </w:num>
  <w:num w:numId="12" w16cid:durableId="1407067317">
    <w:abstractNumId w:val="16"/>
  </w:num>
  <w:num w:numId="13" w16cid:durableId="1089037856">
    <w:abstractNumId w:val="14"/>
  </w:num>
  <w:num w:numId="14" w16cid:durableId="2103722332">
    <w:abstractNumId w:val="7"/>
  </w:num>
  <w:num w:numId="15" w16cid:durableId="1586381499">
    <w:abstractNumId w:val="4"/>
  </w:num>
  <w:num w:numId="16" w16cid:durableId="2112897919">
    <w:abstractNumId w:val="5"/>
  </w:num>
  <w:num w:numId="17" w16cid:durableId="1328365133">
    <w:abstractNumId w:val="12"/>
  </w:num>
  <w:num w:numId="18" w16cid:durableId="2143886310">
    <w:abstractNumId w:val="18"/>
  </w:num>
  <w:num w:numId="19" w16cid:durableId="511339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1A"/>
    <w:rsid w:val="00000C2A"/>
    <w:rsid w:val="00002795"/>
    <w:rsid w:val="00004707"/>
    <w:rsid w:val="000060A4"/>
    <w:rsid w:val="00006F15"/>
    <w:rsid w:val="00007608"/>
    <w:rsid w:val="0001018C"/>
    <w:rsid w:val="0001150D"/>
    <w:rsid w:val="0001383B"/>
    <w:rsid w:val="000140CB"/>
    <w:rsid w:val="00015263"/>
    <w:rsid w:val="00015918"/>
    <w:rsid w:val="00020939"/>
    <w:rsid w:val="00022D6F"/>
    <w:rsid w:val="00023803"/>
    <w:rsid w:val="00027D32"/>
    <w:rsid w:val="00031E9E"/>
    <w:rsid w:val="00032460"/>
    <w:rsid w:val="0003303D"/>
    <w:rsid w:val="00036866"/>
    <w:rsid w:val="00037E29"/>
    <w:rsid w:val="00043792"/>
    <w:rsid w:val="000441E6"/>
    <w:rsid w:val="00044FB3"/>
    <w:rsid w:val="00045040"/>
    <w:rsid w:val="00045F12"/>
    <w:rsid w:val="00046F32"/>
    <w:rsid w:val="00050BB2"/>
    <w:rsid w:val="0005345B"/>
    <w:rsid w:val="000535AA"/>
    <w:rsid w:val="00053617"/>
    <w:rsid w:val="0005672A"/>
    <w:rsid w:val="0005773C"/>
    <w:rsid w:val="00061B5E"/>
    <w:rsid w:val="00062494"/>
    <w:rsid w:val="00064394"/>
    <w:rsid w:val="00065105"/>
    <w:rsid w:val="000666F6"/>
    <w:rsid w:val="00067873"/>
    <w:rsid w:val="00067C39"/>
    <w:rsid w:val="000728A8"/>
    <w:rsid w:val="00072E6A"/>
    <w:rsid w:val="00080D2D"/>
    <w:rsid w:val="00082B34"/>
    <w:rsid w:val="0008398A"/>
    <w:rsid w:val="00084EB7"/>
    <w:rsid w:val="00085BF8"/>
    <w:rsid w:val="000910BB"/>
    <w:rsid w:val="000917E7"/>
    <w:rsid w:val="00092185"/>
    <w:rsid w:val="000928DA"/>
    <w:rsid w:val="000934C8"/>
    <w:rsid w:val="000944D4"/>
    <w:rsid w:val="000948E7"/>
    <w:rsid w:val="00094C97"/>
    <w:rsid w:val="000A2704"/>
    <w:rsid w:val="000A2D6C"/>
    <w:rsid w:val="000A2F7F"/>
    <w:rsid w:val="000A5A35"/>
    <w:rsid w:val="000A5A4A"/>
    <w:rsid w:val="000A5A58"/>
    <w:rsid w:val="000B07B2"/>
    <w:rsid w:val="000B1C84"/>
    <w:rsid w:val="000B231B"/>
    <w:rsid w:val="000B3694"/>
    <w:rsid w:val="000B3FD9"/>
    <w:rsid w:val="000B419E"/>
    <w:rsid w:val="000B4F17"/>
    <w:rsid w:val="000B7AC0"/>
    <w:rsid w:val="000C1012"/>
    <w:rsid w:val="000C1875"/>
    <w:rsid w:val="000C21DC"/>
    <w:rsid w:val="000C356E"/>
    <w:rsid w:val="000C37AE"/>
    <w:rsid w:val="000C441C"/>
    <w:rsid w:val="000C4425"/>
    <w:rsid w:val="000C692D"/>
    <w:rsid w:val="000C6D78"/>
    <w:rsid w:val="000C76CB"/>
    <w:rsid w:val="000D5D3C"/>
    <w:rsid w:val="000D62F4"/>
    <w:rsid w:val="000D7AF8"/>
    <w:rsid w:val="000D7EC7"/>
    <w:rsid w:val="000E014B"/>
    <w:rsid w:val="000E1376"/>
    <w:rsid w:val="000E1E5B"/>
    <w:rsid w:val="000E2DF3"/>
    <w:rsid w:val="000E5143"/>
    <w:rsid w:val="000F10AD"/>
    <w:rsid w:val="000F2847"/>
    <w:rsid w:val="000F2D1E"/>
    <w:rsid w:val="000F3438"/>
    <w:rsid w:val="000F47A9"/>
    <w:rsid w:val="000F612D"/>
    <w:rsid w:val="000F676D"/>
    <w:rsid w:val="000F785B"/>
    <w:rsid w:val="000F7F57"/>
    <w:rsid w:val="001001BF"/>
    <w:rsid w:val="001017A2"/>
    <w:rsid w:val="0010609C"/>
    <w:rsid w:val="0011114E"/>
    <w:rsid w:val="0011378C"/>
    <w:rsid w:val="00113C4E"/>
    <w:rsid w:val="0011425C"/>
    <w:rsid w:val="0012136E"/>
    <w:rsid w:val="00122A65"/>
    <w:rsid w:val="00124AFA"/>
    <w:rsid w:val="0012511F"/>
    <w:rsid w:val="0012587F"/>
    <w:rsid w:val="00125C88"/>
    <w:rsid w:val="00126906"/>
    <w:rsid w:val="001314C6"/>
    <w:rsid w:val="00131CFC"/>
    <w:rsid w:val="00132729"/>
    <w:rsid w:val="0013319E"/>
    <w:rsid w:val="00133338"/>
    <w:rsid w:val="00133B72"/>
    <w:rsid w:val="00134DB2"/>
    <w:rsid w:val="00134F07"/>
    <w:rsid w:val="0013518B"/>
    <w:rsid w:val="00135ED3"/>
    <w:rsid w:val="00137ED9"/>
    <w:rsid w:val="00140CC2"/>
    <w:rsid w:val="001412FA"/>
    <w:rsid w:val="001423B8"/>
    <w:rsid w:val="001424D9"/>
    <w:rsid w:val="00142D71"/>
    <w:rsid w:val="0014392F"/>
    <w:rsid w:val="00144D71"/>
    <w:rsid w:val="001469A8"/>
    <w:rsid w:val="00151599"/>
    <w:rsid w:val="0015190D"/>
    <w:rsid w:val="00152B6F"/>
    <w:rsid w:val="00152C08"/>
    <w:rsid w:val="00153ED4"/>
    <w:rsid w:val="001559F7"/>
    <w:rsid w:val="00156AD9"/>
    <w:rsid w:val="001603C0"/>
    <w:rsid w:val="00160453"/>
    <w:rsid w:val="001607D8"/>
    <w:rsid w:val="00161D97"/>
    <w:rsid w:val="00161F3E"/>
    <w:rsid w:val="001629AF"/>
    <w:rsid w:val="001650EF"/>
    <w:rsid w:val="001660F7"/>
    <w:rsid w:val="00166F78"/>
    <w:rsid w:val="00167378"/>
    <w:rsid w:val="0017009B"/>
    <w:rsid w:val="00170229"/>
    <w:rsid w:val="00170C2D"/>
    <w:rsid w:val="00172C20"/>
    <w:rsid w:val="001735CD"/>
    <w:rsid w:val="001739C8"/>
    <w:rsid w:val="001765A0"/>
    <w:rsid w:val="001769C9"/>
    <w:rsid w:val="00180F3E"/>
    <w:rsid w:val="00181475"/>
    <w:rsid w:val="0018225A"/>
    <w:rsid w:val="001835A4"/>
    <w:rsid w:val="00183A4E"/>
    <w:rsid w:val="00184C7E"/>
    <w:rsid w:val="001853C3"/>
    <w:rsid w:val="001859B1"/>
    <w:rsid w:val="0019034A"/>
    <w:rsid w:val="001903FF"/>
    <w:rsid w:val="00193B11"/>
    <w:rsid w:val="00194622"/>
    <w:rsid w:val="0019580C"/>
    <w:rsid w:val="001959A2"/>
    <w:rsid w:val="00195A38"/>
    <w:rsid w:val="0019600A"/>
    <w:rsid w:val="0019611F"/>
    <w:rsid w:val="00196DAC"/>
    <w:rsid w:val="00197BC9"/>
    <w:rsid w:val="001A0923"/>
    <w:rsid w:val="001A0F91"/>
    <w:rsid w:val="001A3322"/>
    <w:rsid w:val="001A3481"/>
    <w:rsid w:val="001A5B72"/>
    <w:rsid w:val="001A5BE6"/>
    <w:rsid w:val="001A5D28"/>
    <w:rsid w:val="001A62EF"/>
    <w:rsid w:val="001A6C95"/>
    <w:rsid w:val="001B5E51"/>
    <w:rsid w:val="001C24EA"/>
    <w:rsid w:val="001C29AE"/>
    <w:rsid w:val="001C5393"/>
    <w:rsid w:val="001C5C79"/>
    <w:rsid w:val="001D00AF"/>
    <w:rsid w:val="001D08F4"/>
    <w:rsid w:val="001D0C40"/>
    <w:rsid w:val="001D2152"/>
    <w:rsid w:val="001D31E5"/>
    <w:rsid w:val="001D322C"/>
    <w:rsid w:val="001D4D0C"/>
    <w:rsid w:val="001D4E55"/>
    <w:rsid w:val="001D52B0"/>
    <w:rsid w:val="001D52F8"/>
    <w:rsid w:val="001D53B6"/>
    <w:rsid w:val="001D7B90"/>
    <w:rsid w:val="001E08C7"/>
    <w:rsid w:val="001E160D"/>
    <w:rsid w:val="001E2578"/>
    <w:rsid w:val="001E2673"/>
    <w:rsid w:val="001E43D8"/>
    <w:rsid w:val="001E672E"/>
    <w:rsid w:val="001F1DA8"/>
    <w:rsid w:val="001F3411"/>
    <w:rsid w:val="001F6695"/>
    <w:rsid w:val="00203205"/>
    <w:rsid w:val="00203D5C"/>
    <w:rsid w:val="00204133"/>
    <w:rsid w:val="00205088"/>
    <w:rsid w:val="00205E61"/>
    <w:rsid w:val="00210099"/>
    <w:rsid w:val="00211088"/>
    <w:rsid w:val="002129E1"/>
    <w:rsid w:val="00214A45"/>
    <w:rsid w:val="00216DDF"/>
    <w:rsid w:val="00220059"/>
    <w:rsid w:val="00221A0F"/>
    <w:rsid w:val="0022212C"/>
    <w:rsid w:val="00224E6F"/>
    <w:rsid w:val="002256EA"/>
    <w:rsid w:val="002259AB"/>
    <w:rsid w:val="0022755A"/>
    <w:rsid w:val="002302C1"/>
    <w:rsid w:val="002302E3"/>
    <w:rsid w:val="00231FD7"/>
    <w:rsid w:val="00234082"/>
    <w:rsid w:val="00234D8B"/>
    <w:rsid w:val="00235795"/>
    <w:rsid w:val="002370C6"/>
    <w:rsid w:val="002371DA"/>
    <w:rsid w:val="0023723F"/>
    <w:rsid w:val="002379E2"/>
    <w:rsid w:val="00241477"/>
    <w:rsid w:val="002436DE"/>
    <w:rsid w:val="00244696"/>
    <w:rsid w:val="00251FB5"/>
    <w:rsid w:val="0025442D"/>
    <w:rsid w:val="002546EE"/>
    <w:rsid w:val="00261287"/>
    <w:rsid w:val="002612AC"/>
    <w:rsid w:val="00261FE1"/>
    <w:rsid w:val="0026338B"/>
    <w:rsid w:val="0026632E"/>
    <w:rsid w:val="00267357"/>
    <w:rsid w:val="00267AEB"/>
    <w:rsid w:val="002701F8"/>
    <w:rsid w:val="00272085"/>
    <w:rsid w:val="002720B8"/>
    <w:rsid w:val="0027286D"/>
    <w:rsid w:val="00273C1C"/>
    <w:rsid w:val="002741E9"/>
    <w:rsid w:val="00275109"/>
    <w:rsid w:val="00277294"/>
    <w:rsid w:val="00277D74"/>
    <w:rsid w:val="0028123D"/>
    <w:rsid w:val="002835F0"/>
    <w:rsid w:val="00284BC1"/>
    <w:rsid w:val="00291143"/>
    <w:rsid w:val="00292764"/>
    <w:rsid w:val="00296009"/>
    <w:rsid w:val="00296E2D"/>
    <w:rsid w:val="002A00AB"/>
    <w:rsid w:val="002A132D"/>
    <w:rsid w:val="002A13D4"/>
    <w:rsid w:val="002A5B08"/>
    <w:rsid w:val="002A5EB7"/>
    <w:rsid w:val="002A64F8"/>
    <w:rsid w:val="002B0EE8"/>
    <w:rsid w:val="002B13DA"/>
    <w:rsid w:val="002B1E43"/>
    <w:rsid w:val="002B2075"/>
    <w:rsid w:val="002B2481"/>
    <w:rsid w:val="002B4109"/>
    <w:rsid w:val="002B6A2D"/>
    <w:rsid w:val="002C3EB1"/>
    <w:rsid w:val="002C54D7"/>
    <w:rsid w:val="002C57B9"/>
    <w:rsid w:val="002C5AA4"/>
    <w:rsid w:val="002C62E3"/>
    <w:rsid w:val="002C6E31"/>
    <w:rsid w:val="002D1174"/>
    <w:rsid w:val="002D2387"/>
    <w:rsid w:val="002D28EF"/>
    <w:rsid w:val="002D42F1"/>
    <w:rsid w:val="002D6E53"/>
    <w:rsid w:val="002E12D2"/>
    <w:rsid w:val="002E32A0"/>
    <w:rsid w:val="002E36CA"/>
    <w:rsid w:val="002E3FBD"/>
    <w:rsid w:val="002E7091"/>
    <w:rsid w:val="002F0E31"/>
    <w:rsid w:val="002F0F52"/>
    <w:rsid w:val="002F17FB"/>
    <w:rsid w:val="002F1C51"/>
    <w:rsid w:val="002F1E06"/>
    <w:rsid w:val="002F6E68"/>
    <w:rsid w:val="002F7FB0"/>
    <w:rsid w:val="003016BA"/>
    <w:rsid w:val="0030210F"/>
    <w:rsid w:val="00302474"/>
    <w:rsid w:val="00304125"/>
    <w:rsid w:val="00305206"/>
    <w:rsid w:val="00305F80"/>
    <w:rsid w:val="003100D7"/>
    <w:rsid w:val="00312A44"/>
    <w:rsid w:val="00312EEA"/>
    <w:rsid w:val="00313657"/>
    <w:rsid w:val="00313C3B"/>
    <w:rsid w:val="003145E7"/>
    <w:rsid w:val="00314AF2"/>
    <w:rsid w:val="00314AFA"/>
    <w:rsid w:val="00314D3A"/>
    <w:rsid w:val="00315280"/>
    <w:rsid w:val="00316324"/>
    <w:rsid w:val="003169B8"/>
    <w:rsid w:val="00317066"/>
    <w:rsid w:val="00317596"/>
    <w:rsid w:val="00317D7C"/>
    <w:rsid w:val="00320810"/>
    <w:rsid w:val="0032186F"/>
    <w:rsid w:val="003224C1"/>
    <w:rsid w:val="00324DE6"/>
    <w:rsid w:val="003274F9"/>
    <w:rsid w:val="00333286"/>
    <w:rsid w:val="0033354D"/>
    <w:rsid w:val="00333ED3"/>
    <w:rsid w:val="00334BC0"/>
    <w:rsid w:val="00335161"/>
    <w:rsid w:val="00335E68"/>
    <w:rsid w:val="00336CBF"/>
    <w:rsid w:val="00337448"/>
    <w:rsid w:val="00340DA7"/>
    <w:rsid w:val="003438DF"/>
    <w:rsid w:val="0034391B"/>
    <w:rsid w:val="00343B4A"/>
    <w:rsid w:val="00343E23"/>
    <w:rsid w:val="00350602"/>
    <w:rsid w:val="00353EAD"/>
    <w:rsid w:val="00356511"/>
    <w:rsid w:val="00360265"/>
    <w:rsid w:val="0036074D"/>
    <w:rsid w:val="0036137B"/>
    <w:rsid w:val="00362176"/>
    <w:rsid w:val="00364289"/>
    <w:rsid w:val="00366DDF"/>
    <w:rsid w:val="00367273"/>
    <w:rsid w:val="0037061C"/>
    <w:rsid w:val="00371067"/>
    <w:rsid w:val="003711A7"/>
    <w:rsid w:val="003727A8"/>
    <w:rsid w:val="0037338B"/>
    <w:rsid w:val="003739D7"/>
    <w:rsid w:val="00377E81"/>
    <w:rsid w:val="00382C8C"/>
    <w:rsid w:val="00384BAD"/>
    <w:rsid w:val="003860DB"/>
    <w:rsid w:val="003902E5"/>
    <w:rsid w:val="003920BB"/>
    <w:rsid w:val="003926F0"/>
    <w:rsid w:val="00393F68"/>
    <w:rsid w:val="00395E1D"/>
    <w:rsid w:val="003966B6"/>
    <w:rsid w:val="003968F0"/>
    <w:rsid w:val="003A0566"/>
    <w:rsid w:val="003A28D8"/>
    <w:rsid w:val="003A52CA"/>
    <w:rsid w:val="003A5464"/>
    <w:rsid w:val="003A64F3"/>
    <w:rsid w:val="003B3906"/>
    <w:rsid w:val="003B6C50"/>
    <w:rsid w:val="003B71D6"/>
    <w:rsid w:val="003B7BD0"/>
    <w:rsid w:val="003C0494"/>
    <w:rsid w:val="003C5668"/>
    <w:rsid w:val="003C603C"/>
    <w:rsid w:val="003C6BCD"/>
    <w:rsid w:val="003C722F"/>
    <w:rsid w:val="003C77B4"/>
    <w:rsid w:val="003C7FBC"/>
    <w:rsid w:val="003D1A0C"/>
    <w:rsid w:val="003D1D15"/>
    <w:rsid w:val="003D332D"/>
    <w:rsid w:val="003D4050"/>
    <w:rsid w:val="003E1967"/>
    <w:rsid w:val="003E1D37"/>
    <w:rsid w:val="003E5C1F"/>
    <w:rsid w:val="003E7236"/>
    <w:rsid w:val="003F33D9"/>
    <w:rsid w:val="003F5AF1"/>
    <w:rsid w:val="003F6381"/>
    <w:rsid w:val="003F649E"/>
    <w:rsid w:val="003F68DC"/>
    <w:rsid w:val="00401A85"/>
    <w:rsid w:val="00401DAF"/>
    <w:rsid w:val="00402E5A"/>
    <w:rsid w:val="0040329F"/>
    <w:rsid w:val="00403CC8"/>
    <w:rsid w:val="00405B2B"/>
    <w:rsid w:val="00406A8F"/>
    <w:rsid w:val="00406A99"/>
    <w:rsid w:val="004118D3"/>
    <w:rsid w:val="00411DE5"/>
    <w:rsid w:val="0041260B"/>
    <w:rsid w:val="0041276E"/>
    <w:rsid w:val="00417047"/>
    <w:rsid w:val="00417F48"/>
    <w:rsid w:val="00420717"/>
    <w:rsid w:val="004210FC"/>
    <w:rsid w:val="00421B35"/>
    <w:rsid w:val="004220F0"/>
    <w:rsid w:val="004246CA"/>
    <w:rsid w:val="00424AE3"/>
    <w:rsid w:val="00425396"/>
    <w:rsid w:val="00425563"/>
    <w:rsid w:val="00425A7C"/>
    <w:rsid w:val="00425C8F"/>
    <w:rsid w:val="00425E4C"/>
    <w:rsid w:val="00426741"/>
    <w:rsid w:val="004275A6"/>
    <w:rsid w:val="004337FA"/>
    <w:rsid w:val="00433884"/>
    <w:rsid w:val="00433CB3"/>
    <w:rsid w:val="004351D2"/>
    <w:rsid w:val="00436325"/>
    <w:rsid w:val="00441050"/>
    <w:rsid w:val="004413C6"/>
    <w:rsid w:val="0044209C"/>
    <w:rsid w:val="00442FD6"/>
    <w:rsid w:val="00444259"/>
    <w:rsid w:val="00445BE4"/>
    <w:rsid w:val="0044649A"/>
    <w:rsid w:val="00452D70"/>
    <w:rsid w:val="00452EBF"/>
    <w:rsid w:val="004539C8"/>
    <w:rsid w:val="0045416A"/>
    <w:rsid w:val="0045474D"/>
    <w:rsid w:val="004552E6"/>
    <w:rsid w:val="0045562E"/>
    <w:rsid w:val="00460A1B"/>
    <w:rsid w:val="00461DD8"/>
    <w:rsid w:val="004624C0"/>
    <w:rsid w:val="0046275F"/>
    <w:rsid w:val="004629D1"/>
    <w:rsid w:val="0046585D"/>
    <w:rsid w:val="004677DE"/>
    <w:rsid w:val="00470C97"/>
    <w:rsid w:val="00472316"/>
    <w:rsid w:val="00476EDA"/>
    <w:rsid w:val="00477032"/>
    <w:rsid w:val="00480B2A"/>
    <w:rsid w:val="00481965"/>
    <w:rsid w:val="004823F7"/>
    <w:rsid w:val="00483764"/>
    <w:rsid w:val="00484293"/>
    <w:rsid w:val="00484822"/>
    <w:rsid w:val="00486F42"/>
    <w:rsid w:val="0048739A"/>
    <w:rsid w:val="00487561"/>
    <w:rsid w:val="00491CD0"/>
    <w:rsid w:val="00491EDA"/>
    <w:rsid w:val="00492108"/>
    <w:rsid w:val="004924B1"/>
    <w:rsid w:val="0049288B"/>
    <w:rsid w:val="004A1707"/>
    <w:rsid w:val="004A25F7"/>
    <w:rsid w:val="004A4083"/>
    <w:rsid w:val="004A4B38"/>
    <w:rsid w:val="004B05D4"/>
    <w:rsid w:val="004B17AA"/>
    <w:rsid w:val="004B1D7C"/>
    <w:rsid w:val="004B1F42"/>
    <w:rsid w:val="004B3F4B"/>
    <w:rsid w:val="004B53CD"/>
    <w:rsid w:val="004B5D5A"/>
    <w:rsid w:val="004C0368"/>
    <w:rsid w:val="004C12E2"/>
    <w:rsid w:val="004C2D55"/>
    <w:rsid w:val="004C35DB"/>
    <w:rsid w:val="004C3CFB"/>
    <w:rsid w:val="004C3D4F"/>
    <w:rsid w:val="004C3ECC"/>
    <w:rsid w:val="004C3FAB"/>
    <w:rsid w:val="004C57C8"/>
    <w:rsid w:val="004C6AAA"/>
    <w:rsid w:val="004C71F6"/>
    <w:rsid w:val="004D1416"/>
    <w:rsid w:val="004D1E70"/>
    <w:rsid w:val="004D23E6"/>
    <w:rsid w:val="004D257E"/>
    <w:rsid w:val="004D2C33"/>
    <w:rsid w:val="004D3596"/>
    <w:rsid w:val="004D3E46"/>
    <w:rsid w:val="004D5473"/>
    <w:rsid w:val="004D5B88"/>
    <w:rsid w:val="004E0868"/>
    <w:rsid w:val="004E16E5"/>
    <w:rsid w:val="004E25E8"/>
    <w:rsid w:val="004E2C9E"/>
    <w:rsid w:val="004E4502"/>
    <w:rsid w:val="004E4668"/>
    <w:rsid w:val="004E4997"/>
    <w:rsid w:val="004E7387"/>
    <w:rsid w:val="004F0FF9"/>
    <w:rsid w:val="004F177F"/>
    <w:rsid w:val="004F1B1C"/>
    <w:rsid w:val="004F1EBD"/>
    <w:rsid w:val="004F216C"/>
    <w:rsid w:val="004F28BD"/>
    <w:rsid w:val="004F3EBD"/>
    <w:rsid w:val="004F7D32"/>
    <w:rsid w:val="00500000"/>
    <w:rsid w:val="0050067B"/>
    <w:rsid w:val="00502541"/>
    <w:rsid w:val="0050479B"/>
    <w:rsid w:val="0050482E"/>
    <w:rsid w:val="0050636E"/>
    <w:rsid w:val="0050692F"/>
    <w:rsid w:val="00507084"/>
    <w:rsid w:val="0050756B"/>
    <w:rsid w:val="00507B72"/>
    <w:rsid w:val="00510791"/>
    <w:rsid w:val="00511F74"/>
    <w:rsid w:val="0051314A"/>
    <w:rsid w:val="005132D8"/>
    <w:rsid w:val="00514055"/>
    <w:rsid w:val="0051466F"/>
    <w:rsid w:val="00520F54"/>
    <w:rsid w:val="005226DD"/>
    <w:rsid w:val="00523647"/>
    <w:rsid w:val="00523FCA"/>
    <w:rsid w:val="005266C9"/>
    <w:rsid w:val="0053069B"/>
    <w:rsid w:val="00532CFA"/>
    <w:rsid w:val="00533131"/>
    <w:rsid w:val="005336D5"/>
    <w:rsid w:val="00533946"/>
    <w:rsid w:val="00537E2C"/>
    <w:rsid w:val="005408F2"/>
    <w:rsid w:val="00541288"/>
    <w:rsid w:val="00542078"/>
    <w:rsid w:val="005425F1"/>
    <w:rsid w:val="0054314F"/>
    <w:rsid w:val="005459D6"/>
    <w:rsid w:val="00550B20"/>
    <w:rsid w:val="0055131C"/>
    <w:rsid w:val="00553284"/>
    <w:rsid w:val="00554F3D"/>
    <w:rsid w:val="00555378"/>
    <w:rsid w:val="00557356"/>
    <w:rsid w:val="00560B4E"/>
    <w:rsid w:val="00560E8E"/>
    <w:rsid w:val="005614CA"/>
    <w:rsid w:val="00565CA1"/>
    <w:rsid w:val="00565DC5"/>
    <w:rsid w:val="00566E24"/>
    <w:rsid w:val="005672ED"/>
    <w:rsid w:val="00567CB6"/>
    <w:rsid w:val="00572674"/>
    <w:rsid w:val="005739A4"/>
    <w:rsid w:val="00574289"/>
    <w:rsid w:val="00574C2E"/>
    <w:rsid w:val="0057528C"/>
    <w:rsid w:val="00575DFE"/>
    <w:rsid w:val="00576D48"/>
    <w:rsid w:val="00577987"/>
    <w:rsid w:val="00577AB0"/>
    <w:rsid w:val="005809F2"/>
    <w:rsid w:val="005855E7"/>
    <w:rsid w:val="005860B5"/>
    <w:rsid w:val="00587B25"/>
    <w:rsid w:val="00590097"/>
    <w:rsid w:val="005907DE"/>
    <w:rsid w:val="00593CBB"/>
    <w:rsid w:val="0059588C"/>
    <w:rsid w:val="005972DE"/>
    <w:rsid w:val="005A3656"/>
    <w:rsid w:val="005A3EA7"/>
    <w:rsid w:val="005A55E1"/>
    <w:rsid w:val="005A6440"/>
    <w:rsid w:val="005A6AF8"/>
    <w:rsid w:val="005B2DDB"/>
    <w:rsid w:val="005B35C1"/>
    <w:rsid w:val="005B3F91"/>
    <w:rsid w:val="005B5400"/>
    <w:rsid w:val="005B56E0"/>
    <w:rsid w:val="005B7C96"/>
    <w:rsid w:val="005C2CAF"/>
    <w:rsid w:val="005C415D"/>
    <w:rsid w:val="005C498F"/>
    <w:rsid w:val="005C7778"/>
    <w:rsid w:val="005D22BB"/>
    <w:rsid w:val="005D2796"/>
    <w:rsid w:val="005D291B"/>
    <w:rsid w:val="005D321A"/>
    <w:rsid w:val="005D4276"/>
    <w:rsid w:val="005D4A66"/>
    <w:rsid w:val="005D64AA"/>
    <w:rsid w:val="005E3CC3"/>
    <w:rsid w:val="005E573C"/>
    <w:rsid w:val="005E605D"/>
    <w:rsid w:val="005E60B6"/>
    <w:rsid w:val="005E60F4"/>
    <w:rsid w:val="005E70BB"/>
    <w:rsid w:val="005F38C3"/>
    <w:rsid w:val="005F3AB9"/>
    <w:rsid w:val="005F3ED0"/>
    <w:rsid w:val="005F719A"/>
    <w:rsid w:val="005F7295"/>
    <w:rsid w:val="006001CE"/>
    <w:rsid w:val="00600989"/>
    <w:rsid w:val="0060261C"/>
    <w:rsid w:val="00602CBB"/>
    <w:rsid w:val="00603BA1"/>
    <w:rsid w:val="00606F2B"/>
    <w:rsid w:val="00610057"/>
    <w:rsid w:val="0061060A"/>
    <w:rsid w:val="00610820"/>
    <w:rsid w:val="0061297C"/>
    <w:rsid w:val="00614738"/>
    <w:rsid w:val="006174E0"/>
    <w:rsid w:val="00623010"/>
    <w:rsid w:val="00624EEE"/>
    <w:rsid w:val="0062788B"/>
    <w:rsid w:val="006318AB"/>
    <w:rsid w:val="00632097"/>
    <w:rsid w:val="00633DDB"/>
    <w:rsid w:val="006368CB"/>
    <w:rsid w:val="0063772F"/>
    <w:rsid w:val="006379C6"/>
    <w:rsid w:val="00637CC5"/>
    <w:rsid w:val="00640D69"/>
    <w:rsid w:val="006416B1"/>
    <w:rsid w:val="00641AD1"/>
    <w:rsid w:val="006456DC"/>
    <w:rsid w:val="006505B8"/>
    <w:rsid w:val="00650B8E"/>
    <w:rsid w:val="0065158F"/>
    <w:rsid w:val="0065575A"/>
    <w:rsid w:val="00664024"/>
    <w:rsid w:val="0066492C"/>
    <w:rsid w:val="00665BE9"/>
    <w:rsid w:val="00666C70"/>
    <w:rsid w:val="006671CF"/>
    <w:rsid w:val="0066725E"/>
    <w:rsid w:val="00667320"/>
    <w:rsid w:val="00667D86"/>
    <w:rsid w:val="00667EDF"/>
    <w:rsid w:val="006702EC"/>
    <w:rsid w:val="00670F92"/>
    <w:rsid w:val="00673CF3"/>
    <w:rsid w:val="0067625A"/>
    <w:rsid w:val="00676E7D"/>
    <w:rsid w:val="00684EDA"/>
    <w:rsid w:val="00686C5D"/>
    <w:rsid w:val="00687929"/>
    <w:rsid w:val="00687B5C"/>
    <w:rsid w:val="00687FA6"/>
    <w:rsid w:val="00690B92"/>
    <w:rsid w:val="00693161"/>
    <w:rsid w:val="006935EA"/>
    <w:rsid w:val="00694417"/>
    <w:rsid w:val="00694472"/>
    <w:rsid w:val="00695942"/>
    <w:rsid w:val="00695EF4"/>
    <w:rsid w:val="0069696C"/>
    <w:rsid w:val="006A3217"/>
    <w:rsid w:val="006A3CC4"/>
    <w:rsid w:val="006A5156"/>
    <w:rsid w:val="006A5DD9"/>
    <w:rsid w:val="006A75BD"/>
    <w:rsid w:val="006B224E"/>
    <w:rsid w:val="006B31A7"/>
    <w:rsid w:val="006B413E"/>
    <w:rsid w:val="006B55DB"/>
    <w:rsid w:val="006B789C"/>
    <w:rsid w:val="006C0084"/>
    <w:rsid w:val="006C11AD"/>
    <w:rsid w:val="006C5123"/>
    <w:rsid w:val="006C514C"/>
    <w:rsid w:val="006C65D4"/>
    <w:rsid w:val="006C7E91"/>
    <w:rsid w:val="006D0E4B"/>
    <w:rsid w:val="006D2093"/>
    <w:rsid w:val="006D2ABC"/>
    <w:rsid w:val="006D4792"/>
    <w:rsid w:val="006D570C"/>
    <w:rsid w:val="006D57F1"/>
    <w:rsid w:val="006D5A07"/>
    <w:rsid w:val="006D7993"/>
    <w:rsid w:val="006E28EE"/>
    <w:rsid w:val="006E4303"/>
    <w:rsid w:val="006E7C6D"/>
    <w:rsid w:val="006F138B"/>
    <w:rsid w:val="006F2BFB"/>
    <w:rsid w:val="006F38D7"/>
    <w:rsid w:val="006F3911"/>
    <w:rsid w:val="006F4357"/>
    <w:rsid w:val="006F5711"/>
    <w:rsid w:val="006F5C66"/>
    <w:rsid w:val="006F5D8B"/>
    <w:rsid w:val="006F6520"/>
    <w:rsid w:val="007009DE"/>
    <w:rsid w:val="007019FF"/>
    <w:rsid w:val="007044B7"/>
    <w:rsid w:val="00704A85"/>
    <w:rsid w:val="00706591"/>
    <w:rsid w:val="00712341"/>
    <w:rsid w:val="00712B79"/>
    <w:rsid w:val="007135EC"/>
    <w:rsid w:val="00713AF1"/>
    <w:rsid w:val="007143E6"/>
    <w:rsid w:val="0071454C"/>
    <w:rsid w:val="00715465"/>
    <w:rsid w:val="00716C73"/>
    <w:rsid w:val="00720E95"/>
    <w:rsid w:val="00721B85"/>
    <w:rsid w:val="007247C6"/>
    <w:rsid w:val="00724F01"/>
    <w:rsid w:val="00724F12"/>
    <w:rsid w:val="007251DB"/>
    <w:rsid w:val="007276AC"/>
    <w:rsid w:val="00730E9B"/>
    <w:rsid w:val="00731D0E"/>
    <w:rsid w:val="00731EEC"/>
    <w:rsid w:val="00731F2D"/>
    <w:rsid w:val="00733D6B"/>
    <w:rsid w:val="00735377"/>
    <w:rsid w:val="0073542A"/>
    <w:rsid w:val="007357D0"/>
    <w:rsid w:val="007364E3"/>
    <w:rsid w:val="00736959"/>
    <w:rsid w:val="007377BC"/>
    <w:rsid w:val="00737F1D"/>
    <w:rsid w:val="007400EC"/>
    <w:rsid w:val="007406D8"/>
    <w:rsid w:val="00741E22"/>
    <w:rsid w:val="00742D04"/>
    <w:rsid w:val="00744951"/>
    <w:rsid w:val="0074628F"/>
    <w:rsid w:val="00746988"/>
    <w:rsid w:val="00747E3D"/>
    <w:rsid w:val="00747F22"/>
    <w:rsid w:val="00750373"/>
    <w:rsid w:val="00751007"/>
    <w:rsid w:val="00751693"/>
    <w:rsid w:val="00751F4F"/>
    <w:rsid w:val="007520C9"/>
    <w:rsid w:val="00752E17"/>
    <w:rsid w:val="007544F9"/>
    <w:rsid w:val="007565AA"/>
    <w:rsid w:val="00757E14"/>
    <w:rsid w:val="00761127"/>
    <w:rsid w:val="007620D8"/>
    <w:rsid w:val="00763523"/>
    <w:rsid w:val="00763563"/>
    <w:rsid w:val="00763698"/>
    <w:rsid w:val="00763BEA"/>
    <w:rsid w:val="00763D6B"/>
    <w:rsid w:val="00763E73"/>
    <w:rsid w:val="0076470B"/>
    <w:rsid w:val="00764F77"/>
    <w:rsid w:val="00766652"/>
    <w:rsid w:val="00770EE2"/>
    <w:rsid w:val="00770EF1"/>
    <w:rsid w:val="00771B0E"/>
    <w:rsid w:val="00771C1D"/>
    <w:rsid w:val="007744C5"/>
    <w:rsid w:val="007748D8"/>
    <w:rsid w:val="00775957"/>
    <w:rsid w:val="00776578"/>
    <w:rsid w:val="00782762"/>
    <w:rsid w:val="00782ABF"/>
    <w:rsid w:val="00782C33"/>
    <w:rsid w:val="00786D08"/>
    <w:rsid w:val="00791618"/>
    <w:rsid w:val="00791A0C"/>
    <w:rsid w:val="00791C66"/>
    <w:rsid w:val="00791CAB"/>
    <w:rsid w:val="00791CD9"/>
    <w:rsid w:val="007922D7"/>
    <w:rsid w:val="00792CD8"/>
    <w:rsid w:val="00793826"/>
    <w:rsid w:val="00793DC8"/>
    <w:rsid w:val="00795BED"/>
    <w:rsid w:val="00796CDA"/>
    <w:rsid w:val="00796E33"/>
    <w:rsid w:val="0079F8DB"/>
    <w:rsid w:val="007A0C2A"/>
    <w:rsid w:val="007A17E1"/>
    <w:rsid w:val="007A3EE9"/>
    <w:rsid w:val="007A400F"/>
    <w:rsid w:val="007A4415"/>
    <w:rsid w:val="007A5F5E"/>
    <w:rsid w:val="007B2695"/>
    <w:rsid w:val="007B62E6"/>
    <w:rsid w:val="007B6666"/>
    <w:rsid w:val="007C0FA6"/>
    <w:rsid w:val="007C3475"/>
    <w:rsid w:val="007C350B"/>
    <w:rsid w:val="007C3A3A"/>
    <w:rsid w:val="007C3C2F"/>
    <w:rsid w:val="007C3C70"/>
    <w:rsid w:val="007C3CF4"/>
    <w:rsid w:val="007C4433"/>
    <w:rsid w:val="007C6867"/>
    <w:rsid w:val="007C7542"/>
    <w:rsid w:val="007D0102"/>
    <w:rsid w:val="007D12EE"/>
    <w:rsid w:val="007D3C64"/>
    <w:rsid w:val="007D4899"/>
    <w:rsid w:val="007D6644"/>
    <w:rsid w:val="007D6782"/>
    <w:rsid w:val="007D6BBE"/>
    <w:rsid w:val="007E3252"/>
    <w:rsid w:val="007E47B0"/>
    <w:rsid w:val="007E5E45"/>
    <w:rsid w:val="007E6045"/>
    <w:rsid w:val="007F10FB"/>
    <w:rsid w:val="007F2EE3"/>
    <w:rsid w:val="007F3282"/>
    <w:rsid w:val="007F374E"/>
    <w:rsid w:val="007F46BE"/>
    <w:rsid w:val="007F47FE"/>
    <w:rsid w:val="007F625E"/>
    <w:rsid w:val="007F73B5"/>
    <w:rsid w:val="008016BC"/>
    <w:rsid w:val="00802840"/>
    <w:rsid w:val="00802E6A"/>
    <w:rsid w:val="00802EDE"/>
    <w:rsid w:val="00804EC1"/>
    <w:rsid w:val="008050C7"/>
    <w:rsid w:val="00805B1E"/>
    <w:rsid w:val="008061A2"/>
    <w:rsid w:val="0080749E"/>
    <w:rsid w:val="008079FF"/>
    <w:rsid w:val="00807D91"/>
    <w:rsid w:val="00810231"/>
    <w:rsid w:val="008106F9"/>
    <w:rsid w:val="008114D7"/>
    <w:rsid w:val="00812F0B"/>
    <w:rsid w:val="00820A60"/>
    <w:rsid w:val="0082151F"/>
    <w:rsid w:val="00822049"/>
    <w:rsid w:val="00822240"/>
    <w:rsid w:val="00823938"/>
    <w:rsid w:val="00825C7C"/>
    <w:rsid w:val="00827426"/>
    <w:rsid w:val="008274F2"/>
    <w:rsid w:val="008303AE"/>
    <w:rsid w:val="00830965"/>
    <w:rsid w:val="008314DB"/>
    <w:rsid w:val="00831C9A"/>
    <w:rsid w:val="00832CA8"/>
    <w:rsid w:val="00835384"/>
    <w:rsid w:val="00835963"/>
    <w:rsid w:val="00835ED8"/>
    <w:rsid w:val="008378F6"/>
    <w:rsid w:val="00840E6D"/>
    <w:rsid w:val="00842329"/>
    <w:rsid w:val="008428ED"/>
    <w:rsid w:val="0084416D"/>
    <w:rsid w:val="00845172"/>
    <w:rsid w:val="00845311"/>
    <w:rsid w:val="0084545A"/>
    <w:rsid w:val="00846B0E"/>
    <w:rsid w:val="00847904"/>
    <w:rsid w:val="00850105"/>
    <w:rsid w:val="008509EE"/>
    <w:rsid w:val="0085197B"/>
    <w:rsid w:val="00851EE8"/>
    <w:rsid w:val="0085225F"/>
    <w:rsid w:val="008558BF"/>
    <w:rsid w:val="0085669C"/>
    <w:rsid w:val="00857501"/>
    <w:rsid w:val="00857F0C"/>
    <w:rsid w:val="00863EBA"/>
    <w:rsid w:val="00864471"/>
    <w:rsid w:val="0086787B"/>
    <w:rsid w:val="00867F5D"/>
    <w:rsid w:val="0087072D"/>
    <w:rsid w:val="00870C23"/>
    <w:rsid w:val="00873949"/>
    <w:rsid w:val="00873B22"/>
    <w:rsid w:val="00875EE1"/>
    <w:rsid w:val="008761DF"/>
    <w:rsid w:val="0087637C"/>
    <w:rsid w:val="00882FC2"/>
    <w:rsid w:val="0088634F"/>
    <w:rsid w:val="00886CD7"/>
    <w:rsid w:val="00887BFE"/>
    <w:rsid w:val="008907B2"/>
    <w:rsid w:val="008925CB"/>
    <w:rsid w:val="008969B6"/>
    <w:rsid w:val="00896C0E"/>
    <w:rsid w:val="008A00BD"/>
    <w:rsid w:val="008A3ADD"/>
    <w:rsid w:val="008A5610"/>
    <w:rsid w:val="008A6C61"/>
    <w:rsid w:val="008A72B6"/>
    <w:rsid w:val="008B1D6C"/>
    <w:rsid w:val="008B225F"/>
    <w:rsid w:val="008B251F"/>
    <w:rsid w:val="008B4375"/>
    <w:rsid w:val="008C06D4"/>
    <w:rsid w:val="008D344E"/>
    <w:rsid w:val="008D4A90"/>
    <w:rsid w:val="008E01B5"/>
    <w:rsid w:val="008E0A80"/>
    <w:rsid w:val="008E49A5"/>
    <w:rsid w:val="008E5006"/>
    <w:rsid w:val="008E5024"/>
    <w:rsid w:val="008E6506"/>
    <w:rsid w:val="008F0009"/>
    <w:rsid w:val="008F2050"/>
    <w:rsid w:val="008F2912"/>
    <w:rsid w:val="008F4A53"/>
    <w:rsid w:val="008F572E"/>
    <w:rsid w:val="008F7693"/>
    <w:rsid w:val="00900901"/>
    <w:rsid w:val="00900A1E"/>
    <w:rsid w:val="0090115F"/>
    <w:rsid w:val="00902635"/>
    <w:rsid w:val="009036EF"/>
    <w:rsid w:val="0090469F"/>
    <w:rsid w:val="0090624E"/>
    <w:rsid w:val="0090768A"/>
    <w:rsid w:val="009076AF"/>
    <w:rsid w:val="0091028E"/>
    <w:rsid w:val="00910465"/>
    <w:rsid w:val="00914D09"/>
    <w:rsid w:val="0091530C"/>
    <w:rsid w:val="00921CB1"/>
    <w:rsid w:val="00923689"/>
    <w:rsid w:val="00923B32"/>
    <w:rsid w:val="0092477C"/>
    <w:rsid w:val="00930432"/>
    <w:rsid w:val="00930554"/>
    <w:rsid w:val="00934CAB"/>
    <w:rsid w:val="00935CD2"/>
    <w:rsid w:val="00936385"/>
    <w:rsid w:val="00937833"/>
    <w:rsid w:val="00940EDB"/>
    <w:rsid w:val="00943566"/>
    <w:rsid w:val="00946ED3"/>
    <w:rsid w:val="00947AB9"/>
    <w:rsid w:val="00950C87"/>
    <w:rsid w:val="00954231"/>
    <w:rsid w:val="00955186"/>
    <w:rsid w:val="00955611"/>
    <w:rsid w:val="00956610"/>
    <w:rsid w:val="009611C1"/>
    <w:rsid w:val="009611D5"/>
    <w:rsid w:val="00961592"/>
    <w:rsid w:val="00961708"/>
    <w:rsid w:val="009625BF"/>
    <w:rsid w:val="009664F9"/>
    <w:rsid w:val="00970D54"/>
    <w:rsid w:val="00971F46"/>
    <w:rsid w:val="009723E9"/>
    <w:rsid w:val="009744EB"/>
    <w:rsid w:val="009744F4"/>
    <w:rsid w:val="00975017"/>
    <w:rsid w:val="00975E24"/>
    <w:rsid w:val="00975EFC"/>
    <w:rsid w:val="00976ADC"/>
    <w:rsid w:val="00977452"/>
    <w:rsid w:val="009776AB"/>
    <w:rsid w:val="009777DF"/>
    <w:rsid w:val="00977B39"/>
    <w:rsid w:val="00980DB7"/>
    <w:rsid w:val="00983AE9"/>
    <w:rsid w:val="00986CB6"/>
    <w:rsid w:val="009910B3"/>
    <w:rsid w:val="00993FED"/>
    <w:rsid w:val="009946B9"/>
    <w:rsid w:val="00996087"/>
    <w:rsid w:val="009972F7"/>
    <w:rsid w:val="009A3F9F"/>
    <w:rsid w:val="009A418C"/>
    <w:rsid w:val="009A4570"/>
    <w:rsid w:val="009A54A3"/>
    <w:rsid w:val="009B01DC"/>
    <w:rsid w:val="009B0756"/>
    <w:rsid w:val="009B1F9B"/>
    <w:rsid w:val="009B2713"/>
    <w:rsid w:val="009B3FE9"/>
    <w:rsid w:val="009B4B29"/>
    <w:rsid w:val="009B564C"/>
    <w:rsid w:val="009B58A8"/>
    <w:rsid w:val="009C00B0"/>
    <w:rsid w:val="009C2748"/>
    <w:rsid w:val="009C54E5"/>
    <w:rsid w:val="009C656A"/>
    <w:rsid w:val="009D0D06"/>
    <w:rsid w:val="009D1954"/>
    <w:rsid w:val="009D24CF"/>
    <w:rsid w:val="009D5A54"/>
    <w:rsid w:val="009E12CA"/>
    <w:rsid w:val="009E19C3"/>
    <w:rsid w:val="009E1D7C"/>
    <w:rsid w:val="009E6605"/>
    <w:rsid w:val="009E69B9"/>
    <w:rsid w:val="009E6BC1"/>
    <w:rsid w:val="009E790D"/>
    <w:rsid w:val="009F09F6"/>
    <w:rsid w:val="009F0EAF"/>
    <w:rsid w:val="009F21E6"/>
    <w:rsid w:val="009F4B3C"/>
    <w:rsid w:val="009F52A5"/>
    <w:rsid w:val="009F6AB2"/>
    <w:rsid w:val="00A07162"/>
    <w:rsid w:val="00A0752F"/>
    <w:rsid w:val="00A076A4"/>
    <w:rsid w:val="00A10056"/>
    <w:rsid w:val="00A100A5"/>
    <w:rsid w:val="00A12469"/>
    <w:rsid w:val="00A1588D"/>
    <w:rsid w:val="00A164A2"/>
    <w:rsid w:val="00A17DF3"/>
    <w:rsid w:val="00A23314"/>
    <w:rsid w:val="00A237D3"/>
    <w:rsid w:val="00A23B0E"/>
    <w:rsid w:val="00A24C48"/>
    <w:rsid w:val="00A253D9"/>
    <w:rsid w:val="00A27B0E"/>
    <w:rsid w:val="00A3000D"/>
    <w:rsid w:val="00A30C43"/>
    <w:rsid w:val="00A32DB7"/>
    <w:rsid w:val="00A33093"/>
    <w:rsid w:val="00A34B2A"/>
    <w:rsid w:val="00A41196"/>
    <w:rsid w:val="00A4284C"/>
    <w:rsid w:val="00A450CB"/>
    <w:rsid w:val="00A45CB5"/>
    <w:rsid w:val="00A4609D"/>
    <w:rsid w:val="00A47E90"/>
    <w:rsid w:val="00A5469E"/>
    <w:rsid w:val="00A56C6A"/>
    <w:rsid w:val="00A56C89"/>
    <w:rsid w:val="00A5703B"/>
    <w:rsid w:val="00A6238C"/>
    <w:rsid w:val="00A63900"/>
    <w:rsid w:val="00A64320"/>
    <w:rsid w:val="00A67454"/>
    <w:rsid w:val="00A674B6"/>
    <w:rsid w:val="00A67534"/>
    <w:rsid w:val="00A70570"/>
    <w:rsid w:val="00A71D1A"/>
    <w:rsid w:val="00A71F0D"/>
    <w:rsid w:val="00A72AA1"/>
    <w:rsid w:val="00A73BD7"/>
    <w:rsid w:val="00A759A2"/>
    <w:rsid w:val="00A8286A"/>
    <w:rsid w:val="00A850EA"/>
    <w:rsid w:val="00A87DB9"/>
    <w:rsid w:val="00A912DB"/>
    <w:rsid w:val="00A9132C"/>
    <w:rsid w:val="00A92D36"/>
    <w:rsid w:val="00A93178"/>
    <w:rsid w:val="00A9488D"/>
    <w:rsid w:val="00A96511"/>
    <w:rsid w:val="00A9763B"/>
    <w:rsid w:val="00AA0D50"/>
    <w:rsid w:val="00AA1674"/>
    <w:rsid w:val="00AA4179"/>
    <w:rsid w:val="00AA4D0C"/>
    <w:rsid w:val="00AA5AD5"/>
    <w:rsid w:val="00AA60BC"/>
    <w:rsid w:val="00AB346C"/>
    <w:rsid w:val="00AB3DDC"/>
    <w:rsid w:val="00AB6154"/>
    <w:rsid w:val="00AB68ED"/>
    <w:rsid w:val="00AB6B1E"/>
    <w:rsid w:val="00AB6D21"/>
    <w:rsid w:val="00AB7FFD"/>
    <w:rsid w:val="00AC2406"/>
    <w:rsid w:val="00AC2F49"/>
    <w:rsid w:val="00AC5C55"/>
    <w:rsid w:val="00AC5E77"/>
    <w:rsid w:val="00AC6C61"/>
    <w:rsid w:val="00AC7968"/>
    <w:rsid w:val="00AD0D92"/>
    <w:rsid w:val="00AD3479"/>
    <w:rsid w:val="00AD55EE"/>
    <w:rsid w:val="00AD7396"/>
    <w:rsid w:val="00AE5DFA"/>
    <w:rsid w:val="00AE78D0"/>
    <w:rsid w:val="00AF122C"/>
    <w:rsid w:val="00AF2B19"/>
    <w:rsid w:val="00AF40E5"/>
    <w:rsid w:val="00B00331"/>
    <w:rsid w:val="00B01510"/>
    <w:rsid w:val="00B0271F"/>
    <w:rsid w:val="00B04178"/>
    <w:rsid w:val="00B048E2"/>
    <w:rsid w:val="00B05EC2"/>
    <w:rsid w:val="00B06A88"/>
    <w:rsid w:val="00B101FD"/>
    <w:rsid w:val="00B11932"/>
    <w:rsid w:val="00B133B1"/>
    <w:rsid w:val="00B137D3"/>
    <w:rsid w:val="00B13E00"/>
    <w:rsid w:val="00B145F3"/>
    <w:rsid w:val="00B161DA"/>
    <w:rsid w:val="00B164C0"/>
    <w:rsid w:val="00B16879"/>
    <w:rsid w:val="00B16DC9"/>
    <w:rsid w:val="00B20285"/>
    <w:rsid w:val="00B224EF"/>
    <w:rsid w:val="00B2404C"/>
    <w:rsid w:val="00B262AA"/>
    <w:rsid w:val="00B27056"/>
    <w:rsid w:val="00B27F1C"/>
    <w:rsid w:val="00B31739"/>
    <w:rsid w:val="00B325F2"/>
    <w:rsid w:val="00B3302F"/>
    <w:rsid w:val="00B365C4"/>
    <w:rsid w:val="00B371D1"/>
    <w:rsid w:val="00B375F0"/>
    <w:rsid w:val="00B37A7E"/>
    <w:rsid w:val="00B442A1"/>
    <w:rsid w:val="00B504B0"/>
    <w:rsid w:val="00B510F4"/>
    <w:rsid w:val="00B51C43"/>
    <w:rsid w:val="00B51D29"/>
    <w:rsid w:val="00B52E66"/>
    <w:rsid w:val="00B5314E"/>
    <w:rsid w:val="00B53A04"/>
    <w:rsid w:val="00B5720F"/>
    <w:rsid w:val="00B579E9"/>
    <w:rsid w:val="00B60657"/>
    <w:rsid w:val="00B615DD"/>
    <w:rsid w:val="00B65A9D"/>
    <w:rsid w:val="00B7060A"/>
    <w:rsid w:val="00B7379C"/>
    <w:rsid w:val="00B73EC1"/>
    <w:rsid w:val="00B74474"/>
    <w:rsid w:val="00B759BD"/>
    <w:rsid w:val="00B75EDC"/>
    <w:rsid w:val="00B76700"/>
    <w:rsid w:val="00B767D2"/>
    <w:rsid w:val="00B77930"/>
    <w:rsid w:val="00B80128"/>
    <w:rsid w:val="00B80A25"/>
    <w:rsid w:val="00B816BD"/>
    <w:rsid w:val="00B826D7"/>
    <w:rsid w:val="00B83FCE"/>
    <w:rsid w:val="00B84C25"/>
    <w:rsid w:val="00B87CA8"/>
    <w:rsid w:val="00B90FDD"/>
    <w:rsid w:val="00B96142"/>
    <w:rsid w:val="00B965CC"/>
    <w:rsid w:val="00BA0215"/>
    <w:rsid w:val="00BA0653"/>
    <w:rsid w:val="00BA0A42"/>
    <w:rsid w:val="00BA4E31"/>
    <w:rsid w:val="00BA6411"/>
    <w:rsid w:val="00BA6BBA"/>
    <w:rsid w:val="00BA773B"/>
    <w:rsid w:val="00BB12CD"/>
    <w:rsid w:val="00BB16BD"/>
    <w:rsid w:val="00BB18EE"/>
    <w:rsid w:val="00BB2C1E"/>
    <w:rsid w:val="00BB38A2"/>
    <w:rsid w:val="00BB4ECF"/>
    <w:rsid w:val="00BB6ADE"/>
    <w:rsid w:val="00BB6CB7"/>
    <w:rsid w:val="00BB7A19"/>
    <w:rsid w:val="00BC01A9"/>
    <w:rsid w:val="00BC20FA"/>
    <w:rsid w:val="00BC2DBD"/>
    <w:rsid w:val="00BC4034"/>
    <w:rsid w:val="00BC4E19"/>
    <w:rsid w:val="00BC584F"/>
    <w:rsid w:val="00BC60BF"/>
    <w:rsid w:val="00BC7290"/>
    <w:rsid w:val="00BD0D1A"/>
    <w:rsid w:val="00BD0D5B"/>
    <w:rsid w:val="00BD15BA"/>
    <w:rsid w:val="00BD30D9"/>
    <w:rsid w:val="00BD53B5"/>
    <w:rsid w:val="00BD650D"/>
    <w:rsid w:val="00BE15E7"/>
    <w:rsid w:val="00BE19B8"/>
    <w:rsid w:val="00BE1A97"/>
    <w:rsid w:val="00BE2714"/>
    <w:rsid w:val="00BE2E12"/>
    <w:rsid w:val="00BE3A58"/>
    <w:rsid w:val="00BE4BE7"/>
    <w:rsid w:val="00BE5C06"/>
    <w:rsid w:val="00BE6885"/>
    <w:rsid w:val="00BF0BAB"/>
    <w:rsid w:val="00BF1031"/>
    <w:rsid w:val="00BF1CF7"/>
    <w:rsid w:val="00BF303C"/>
    <w:rsid w:val="00BF3777"/>
    <w:rsid w:val="00BF6B61"/>
    <w:rsid w:val="00C01EBD"/>
    <w:rsid w:val="00C0271D"/>
    <w:rsid w:val="00C028E1"/>
    <w:rsid w:val="00C036FA"/>
    <w:rsid w:val="00C03EB9"/>
    <w:rsid w:val="00C040F7"/>
    <w:rsid w:val="00C04191"/>
    <w:rsid w:val="00C04867"/>
    <w:rsid w:val="00C04C94"/>
    <w:rsid w:val="00C04E1C"/>
    <w:rsid w:val="00C063D3"/>
    <w:rsid w:val="00C07CA5"/>
    <w:rsid w:val="00C10DE7"/>
    <w:rsid w:val="00C11236"/>
    <w:rsid w:val="00C11A72"/>
    <w:rsid w:val="00C139CB"/>
    <w:rsid w:val="00C13C84"/>
    <w:rsid w:val="00C14032"/>
    <w:rsid w:val="00C142FB"/>
    <w:rsid w:val="00C154FA"/>
    <w:rsid w:val="00C173C6"/>
    <w:rsid w:val="00C17FDA"/>
    <w:rsid w:val="00C20562"/>
    <w:rsid w:val="00C21CA4"/>
    <w:rsid w:val="00C22FC2"/>
    <w:rsid w:val="00C2432B"/>
    <w:rsid w:val="00C24917"/>
    <w:rsid w:val="00C264F3"/>
    <w:rsid w:val="00C26C45"/>
    <w:rsid w:val="00C2753C"/>
    <w:rsid w:val="00C27C7C"/>
    <w:rsid w:val="00C3187E"/>
    <w:rsid w:val="00C32966"/>
    <w:rsid w:val="00C32BBC"/>
    <w:rsid w:val="00C3306B"/>
    <w:rsid w:val="00C34FDF"/>
    <w:rsid w:val="00C36ED5"/>
    <w:rsid w:val="00C36FCF"/>
    <w:rsid w:val="00C4071D"/>
    <w:rsid w:val="00C42052"/>
    <w:rsid w:val="00C42CBD"/>
    <w:rsid w:val="00C458C3"/>
    <w:rsid w:val="00C46CB4"/>
    <w:rsid w:val="00C476F7"/>
    <w:rsid w:val="00C47A74"/>
    <w:rsid w:val="00C5204B"/>
    <w:rsid w:val="00C57265"/>
    <w:rsid w:val="00C60F93"/>
    <w:rsid w:val="00C613BE"/>
    <w:rsid w:val="00C617F0"/>
    <w:rsid w:val="00C621D0"/>
    <w:rsid w:val="00C636D3"/>
    <w:rsid w:val="00C63FDD"/>
    <w:rsid w:val="00C64966"/>
    <w:rsid w:val="00C66B2D"/>
    <w:rsid w:val="00C70E21"/>
    <w:rsid w:val="00C71227"/>
    <w:rsid w:val="00C71E80"/>
    <w:rsid w:val="00C71EEA"/>
    <w:rsid w:val="00C77CF0"/>
    <w:rsid w:val="00C82225"/>
    <w:rsid w:val="00C82B48"/>
    <w:rsid w:val="00C83FCC"/>
    <w:rsid w:val="00C84229"/>
    <w:rsid w:val="00C84272"/>
    <w:rsid w:val="00C8683F"/>
    <w:rsid w:val="00C86D02"/>
    <w:rsid w:val="00C878A6"/>
    <w:rsid w:val="00C90EAC"/>
    <w:rsid w:val="00C91E5C"/>
    <w:rsid w:val="00C93248"/>
    <w:rsid w:val="00C955C0"/>
    <w:rsid w:val="00CA02D7"/>
    <w:rsid w:val="00CA0D0C"/>
    <w:rsid w:val="00CA3C68"/>
    <w:rsid w:val="00CA5ACF"/>
    <w:rsid w:val="00CA5E37"/>
    <w:rsid w:val="00CA6FFE"/>
    <w:rsid w:val="00CA7EEF"/>
    <w:rsid w:val="00CB02FB"/>
    <w:rsid w:val="00CB0774"/>
    <w:rsid w:val="00CB17CA"/>
    <w:rsid w:val="00CB30C4"/>
    <w:rsid w:val="00CB59C4"/>
    <w:rsid w:val="00CB6146"/>
    <w:rsid w:val="00CB710A"/>
    <w:rsid w:val="00CC025A"/>
    <w:rsid w:val="00CC1060"/>
    <w:rsid w:val="00CC148B"/>
    <w:rsid w:val="00CC1712"/>
    <w:rsid w:val="00CC2041"/>
    <w:rsid w:val="00CC23C3"/>
    <w:rsid w:val="00CC2BD4"/>
    <w:rsid w:val="00CC357B"/>
    <w:rsid w:val="00CC39D1"/>
    <w:rsid w:val="00CC4BEC"/>
    <w:rsid w:val="00CC7AD2"/>
    <w:rsid w:val="00CC7D79"/>
    <w:rsid w:val="00CD4CF3"/>
    <w:rsid w:val="00CD5EBC"/>
    <w:rsid w:val="00CD793A"/>
    <w:rsid w:val="00CE0502"/>
    <w:rsid w:val="00CE24EE"/>
    <w:rsid w:val="00CE4F72"/>
    <w:rsid w:val="00CE5F6C"/>
    <w:rsid w:val="00CE6286"/>
    <w:rsid w:val="00CF0841"/>
    <w:rsid w:val="00CF2235"/>
    <w:rsid w:val="00CF35AD"/>
    <w:rsid w:val="00CF471C"/>
    <w:rsid w:val="00CF47CF"/>
    <w:rsid w:val="00CF4B19"/>
    <w:rsid w:val="00D010DF"/>
    <w:rsid w:val="00D015F9"/>
    <w:rsid w:val="00D01716"/>
    <w:rsid w:val="00D02DF3"/>
    <w:rsid w:val="00D04013"/>
    <w:rsid w:val="00D04638"/>
    <w:rsid w:val="00D05657"/>
    <w:rsid w:val="00D074C9"/>
    <w:rsid w:val="00D07FDD"/>
    <w:rsid w:val="00D111B5"/>
    <w:rsid w:val="00D12F8C"/>
    <w:rsid w:val="00D136FB"/>
    <w:rsid w:val="00D13B1C"/>
    <w:rsid w:val="00D13E89"/>
    <w:rsid w:val="00D152B4"/>
    <w:rsid w:val="00D1546E"/>
    <w:rsid w:val="00D16F07"/>
    <w:rsid w:val="00D21F8C"/>
    <w:rsid w:val="00D23138"/>
    <w:rsid w:val="00D24831"/>
    <w:rsid w:val="00D25F20"/>
    <w:rsid w:val="00D2652C"/>
    <w:rsid w:val="00D27032"/>
    <w:rsid w:val="00D30124"/>
    <w:rsid w:val="00D33512"/>
    <w:rsid w:val="00D34690"/>
    <w:rsid w:val="00D34F8F"/>
    <w:rsid w:val="00D363A4"/>
    <w:rsid w:val="00D36C5B"/>
    <w:rsid w:val="00D40E27"/>
    <w:rsid w:val="00D423CD"/>
    <w:rsid w:val="00D52030"/>
    <w:rsid w:val="00D52804"/>
    <w:rsid w:val="00D52C94"/>
    <w:rsid w:val="00D52DC3"/>
    <w:rsid w:val="00D531BB"/>
    <w:rsid w:val="00D611BD"/>
    <w:rsid w:val="00D62D3D"/>
    <w:rsid w:val="00D67D9C"/>
    <w:rsid w:val="00D712BA"/>
    <w:rsid w:val="00D75CD6"/>
    <w:rsid w:val="00D75F1B"/>
    <w:rsid w:val="00D76871"/>
    <w:rsid w:val="00D80B01"/>
    <w:rsid w:val="00D829F1"/>
    <w:rsid w:val="00D82C49"/>
    <w:rsid w:val="00D83FE6"/>
    <w:rsid w:val="00D85328"/>
    <w:rsid w:val="00D92F77"/>
    <w:rsid w:val="00D941D2"/>
    <w:rsid w:val="00D97507"/>
    <w:rsid w:val="00D978DA"/>
    <w:rsid w:val="00D97A51"/>
    <w:rsid w:val="00DA1D34"/>
    <w:rsid w:val="00DA2E28"/>
    <w:rsid w:val="00DA5164"/>
    <w:rsid w:val="00DA58EF"/>
    <w:rsid w:val="00DA5E48"/>
    <w:rsid w:val="00DA7BF7"/>
    <w:rsid w:val="00DB2523"/>
    <w:rsid w:val="00DB364C"/>
    <w:rsid w:val="00DB56E3"/>
    <w:rsid w:val="00DB66C3"/>
    <w:rsid w:val="00DC37DF"/>
    <w:rsid w:val="00DC39CA"/>
    <w:rsid w:val="00DC4587"/>
    <w:rsid w:val="00DC515B"/>
    <w:rsid w:val="00DC7251"/>
    <w:rsid w:val="00DCBAED"/>
    <w:rsid w:val="00DD1028"/>
    <w:rsid w:val="00DD3B28"/>
    <w:rsid w:val="00DD5AB3"/>
    <w:rsid w:val="00DD70C2"/>
    <w:rsid w:val="00DD7678"/>
    <w:rsid w:val="00DE2E9E"/>
    <w:rsid w:val="00DE4128"/>
    <w:rsid w:val="00DE4872"/>
    <w:rsid w:val="00DE4BC1"/>
    <w:rsid w:val="00DE4DC8"/>
    <w:rsid w:val="00DE51EA"/>
    <w:rsid w:val="00DE55C5"/>
    <w:rsid w:val="00DF0175"/>
    <w:rsid w:val="00DF1756"/>
    <w:rsid w:val="00DF302B"/>
    <w:rsid w:val="00DF3A21"/>
    <w:rsid w:val="00DF5139"/>
    <w:rsid w:val="00DF5726"/>
    <w:rsid w:val="00DF5E6F"/>
    <w:rsid w:val="00E00232"/>
    <w:rsid w:val="00E00345"/>
    <w:rsid w:val="00E00B4C"/>
    <w:rsid w:val="00E025AD"/>
    <w:rsid w:val="00E027BC"/>
    <w:rsid w:val="00E033F4"/>
    <w:rsid w:val="00E03962"/>
    <w:rsid w:val="00E03B0E"/>
    <w:rsid w:val="00E046E8"/>
    <w:rsid w:val="00E0527C"/>
    <w:rsid w:val="00E0659D"/>
    <w:rsid w:val="00E11A1B"/>
    <w:rsid w:val="00E1378A"/>
    <w:rsid w:val="00E143A5"/>
    <w:rsid w:val="00E1746F"/>
    <w:rsid w:val="00E20851"/>
    <w:rsid w:val="00E23809"/>
    <w:rsid w:val="00E32142"/>
    <w:rsid w:val="00E372AB"/>
    <w:rsid w:val="00E37A20"/>
    <w:rsid w:val="00E3F7CB"/>
    <w:rsid w:val="00E40C8D"/>
    <w:rsid w:val="00E41BA8"/>
    <w:rsid w:val="00E42D5E"/>
    <w:rsid w:val="00E43C6A"/>
    <w:rsid w:val="00E457FA"/>
    <w:rsid w:val="00E50F5B"/>
    <w:rsid w:val="00E51F17"/>
    <w:rsid w:val="00E52039"/>
    <w:rsid w:val="00E52056"/>
    <w:rsid w:val="00E535C7"/>
    <w:rsid w:val="00E55ABF"/>
    <w:rsid w:val="00E57395"/>
    <w:rsid w:val="00E57BD6"/>
    <w:rsid w:val="00E604C8"/>
    <w:rsid w:val="00E61E9D"/>
    <w:rsid w:val="00E62BD1"/>
    <w:rsid w:val="00E6437A"/>
    <w:rsid w:val="00E65670"/>
    <w:rsid w:val="00E6573E"/>
    <w:rsid w:val="00E66DDC"/>
    <w:rsid w:val="00E66DEF"/>
    <w:rsid w:val="00E700A4"/>
    <w:rsid w:val="00E7187E"/>
    <w:rsid w:val="00E72F12"/>
    <w:rsid w:val="00E72FAA"/>
    <w:rsid w:val="00E766D7"/>
    <w:rsid w:val="00E768D2"/>
    <w:rsid w:val="00E80FFC"/>
    <w:rsid w:val="00E81185"/>
    <w:rsid w:val="00E83C4A"/>
    <w:rsid w:val="00E84442"/>
    <w:rsid w:val="00E87B88"/>
    <w:rsid w:val="00E87DC0"/>
    <w:rsid w:val="00E87F6B"/>
    <w:rsid w:val="00E900D5"/>
    <w:rsid w:val="00E92CB5"/>
    <w:rsid w:val="00E92E30"/>
    <w:rsid w:val="00E92F2D"/>
    <w:rsid w:val="00E968DB"/>
    <w:rsid w:val="00E97747"/>
    <w:rsid w:val="00EA0C4C"/>
    <w:rsid w:val="00EB035E"/>
    <w:rsid w:val="00EB0A3C"/>
    <w:rsid w:val="00EB0E93"/>
    <w:rsid w:val="00EB1330"/>
    <w:rsid w:val="00EB72E0"/>
    <w:rsid w:val="00EB7BAD"/>
    <w:rsid w:val="00EC2ED0"/>
    <w:rsid w:val="00EC35B4"/>
    <w:rsid w:val="00EC4EE6"/>
    <w:rsid w:val="00EC7416"/>
    <w:rsid w:val="00ED1C11"/>
    <w:rsid w:val="00ED38B7"/>
    <w:rsid w:val="00ED4807"/>
    <w:rsid w:val="00ED5A52"/>
    <w:rsid w:val="00ED7A80"/>
    <w:rsid w:val="00ED7BB0"/>
    <w:rsid w:val="00EE1CDD"/>
    <w:rsid w:val="00EE46AB"/>
    <w:rsid w:val="00EE518D"/>
    <w:rsid w:val="00EE5926"/>
    <w:rsid w:val="00EE62AE"/>
    <w:rsid w:val="00EE6E7E"/>
    <w:rsid w:val="00EE70BC"/>
    <w:rsid w:val="00EE7530"/>
    <w:rsid w:val="00EF0219"/>
    <w:rsid w:val="00EF4FDC"/>
    <w:rsid w:val="00F011D2"/>
    <w:rsid w:val="00F017F8"/>
    <w:rsid w:val="00F03C76"/>
    <w:rsid w:val="00F04F1A"/>
    <w:rsid w:val="00F0617C"/>
    <w:rsid w:val="00F11B91"/>
    <w:rsid w:val="00F11DD3"/>
    <w:rsid w:val="00F122E6"/>
    <w:rsid w:val="00F13DFF"/>
    <w:rsid w:val="00F1470E"/>
    <w:rsid w:val="00F14FE3"/>
    <w:rsid w:val="00F1552B"/>
    <w:rsid w:val="00F16B2A"/>
    <w:rsid w:val="00F17950"/>
    <w:rsid w:val="00F17FF9"/>
    <w:rsid w:val="00F20E72"/>
    <w:rsid w:val="00F21490"/>
    <w:rsid w:val="00F22615"/>
    <w:rsid w:val="00F255EC"/>
    <w:rsid w:val="00F27084"/>
    <w:rsid w:val="00F276F3"/>
    <w:rsid w:val="00F30692"/>
    <w:rsid w:val="00F3306F"/>
    <w:rsid w:val="00F35A49"/>
    <w:rsid w:val="00F35B0D"/>
    <w:rsid w:val="00F40303"/>
    <w:rsid w:val="00F4063C"/>
    <w:rsid w:val="00F429E8"/>
    <w:rsid w:val="00F43ECD"/>
    <w:rsid w:val="00F44CDC"/>
    <w:rsid w:val="00F5141D"/>
    <w:rsid w:val="00F51881"/>
    <w:rsid w:val="00F52626"/>
    <w:rsid w:val="00F53DE4"/>
    <w:rsid w:val="00F53EBC"/>
    <w:rsid w:val="00F54B98"/>
    <w:rsid w:val="00F56D7C"/>
    <w:rsid w:val="00F5702E"/>
    <w:rsid w:val="00F60416"/>
    <w:rsid w:val="00F613DF"/>
    <w:rsid w:val="00F63D66"/>
    <w:rsid w:val="00F64165"/>
    <w:rsid w:val="00F652AB"/>
    <w:rsid w:val="00F66276"/>
    <w:rsid w:val="00F66A73"/>
    <w:rsid w:val="00F7107F"/>
    <w:rsid w:val="00F71C82"/>
    <w:rsid w:val="00F73F21"/>
    <w:rsid w:val="00F7423A"/>
    <w:rsid w:val="00F74FDB"/>
    <w:rsid w:val="00F75E11"/>
    <w:rsid w:val="00F75F9D"/>
    <w:rsid w:val="00F760BC"/>
    <w:rsid w:val="00F76905"/>
    <w:rsid w:val="00F76EEE"/>
    <w:rsid w:val="00F80224"/>
    <w:rsid w:val="00F811A7"/>
    <w:rsid w:val="00F82806"/>
    <w:rsid w:val="00F851FC"/>
    <w:rsid w:val="00F872CE"/>
    <w:rsid w:val="00F87C19"/>
    <w:rsid w:val="00F87FC0"/>
    <w:rsid w:val="00F92144"/>
    <w:rsid w:val="00F93AE2"/>
    <w:rsid w:val="00F93D45"/>
    <w:rsid w:val="00F9424B"/>
    <w:rsid w:val="00F94E5E"/>
    <w:rsid w:val="00F95EC1"/>
    <w:rsid w:val="00F96818"/>
    <w:rsid w:val="00F96ADB"/>
    <w:rsid w:val="00FA0AEA"/>
    <w:rsid w:val="00FA10FB"/>
    <w:rsid w:val="00FA352C"/>
    <w:rsid w:val="00FA69C8"/>
    <w:rsid w:val="00FA6ABE"/>
    <w:rsid w:val="00FA7413"/>
    <w:rsid w:val="00FB107C"/>
    <w:rsid w:val="00FB1332"/>
    <w:rsid w:val="00FB16D0"/>
    <w:rsid w:val="00FC0734"/>
    <w:rsid w:val="00FC0EF0"/>
    <w:rsid w:val="00FC3DBC"/>
    <w:rsid w:val="00FC526C"/>
    <w:rsid w:val="00FC6E5F"/>
    <w:rsid w:val="00FC7FB2"/>
    <w:rsid w:val="00FD073B"/>
    <w:rsid w:val="00FD20E0"/>
    <w:rsid w:val="00FD29ED"/>
    <w:rsid w:val="00FD4FEE"/>
    <w:rsid w:val="00FD6EFA"/>
    <w:rsid w:val="00FE0578"/>
    <w:rsid w:val="00FE12CF"/>
    <w:rsid w:val="00FE1DBC"/>
    <w:rsid w:val="00FE29A8"/>
    <w:rsid w:val="00FE46D3"/>
    <w:rsid w:val="00FE59D3"/>
    <w:rsid w:val="00FE6003"/>
    <w:rsid w:val="00FE680C"/>
    <w:rsid w:val="00FE78AA"/>
    <w:rsid w:val="00FE79EC"/>
    <w:rsid w:val="00FF1793"/>
    <w:rsid w:val="00FF4237"/>
    <w:rsid w:val="00FF4AEC"/>
    <w:rsid w:val="00FF50EE"/>
    <w:rsid w:val="00FF68DF"/>
    <w:rsid w:val="00FF6B91"/>
    <w:rsid w:val="016EE529"/>
    <w:rsid w:val="0246F5E7"/>
    <w:rsid w:val="025F3F82"/>
    <w:rsid w:val="02E01F26"/>
    <w:rsid w:val="02E3BF7C"/>
    <w:rsid w:val="02F0E511"/>
    <w:rsid w:val="03262E4A"/>
    <w:rsid w:val="032BF872"/>
    <w:rsid w:val="0361F052"/>
    <w:rsid w:val="03C99CA9"/>
    <w:rsid w:val="03FC007B"/>
    <w:rsid w:val="040BD768"/>
    <w:rsid w:val="04A02897"/>
    <w:rsid w:val="052A0B05"/>
    <w:rsid w:val="056E78BB"/>
    <w:rsid w:val="05A77C0F"/>
    <w:rsid w:val="05BB5DAA"/>
    <w:rsid w:val="05EDFD5C"/>
    <w:rsid w:val="06AD8025"/>
    <w:rsid w:val="06E4CA0C"/>
    <w:rsid w:val="06FC339B"/>
    <w:rsid w:val="07C8B26E"/>
    <w:rsid w:val="07FA35F2"/>
    <w:rsid w:val="08146C1C"/>
    <w:rsid w:val="0844379E"/>
    <w:rsid w:val="08CBEDDE"/>
    <w:rsid w:val="0949E1BD"/>
    <w:rsid w:val="0987317C"/>
    <w:rsid w:val="0A4932C4"/>
    <w:rsid w:val="0A8E7948"/>
    <w:rsid w:val="0A9768FD"/>
    <w:rsid w:val="0AB18200"/>
    <w:rsid w:val="0B547F03"/>
    <w:rsid w:val="0B9C3713"/>
    <w:rsid w:val="0BEF9881"/>
    <w:rsid w:val="0C68DDDB"/>
    <w:rsid w:val="0C6D8584"/>
    <w:rsid w:val="0C862B13"/>
    <w:rsid w:val="0D0D0F20"/>
    <w:rsid w:val="0D163965"/>
    <w:rsid w:val="0D2C9799"/>
    <w:rsid w:val="0D48FA22"/>
    <w:rsid w:val="0D69EC5C"/>
    <w:rsid w:val="0D83CE5C"/>
    <w:rsid w:val="0E467E6D"/>
    <w:rsid w:val="0EEB50CE"/>
    <w:rsid w:val="0EF4B9F1"/>
    <w:rsid w:val="0EFDFBD9"/>
    <w:rsid w:val="0FB857D5"/>
    <w:rsid w:val="0FC5345A"/>
    <w:rsid w:val="0FD35A10"/>
    <w:rsid w:val="0FF78BBF"/>
    <w:rsid w:val="0FFE69D2"/>
    <w:rsid w:val="1032BA03"/>
    <w:rsid w:val="10A9CA19"/>
    <w:rsid w:val="10C585F2"/>
    <w:rsid w:val="110ACF0D"/>
    <w:rsid w:val="110FF326"/>
    <w:rsid w:val="1163F40B"/>
    <w:rsid w:val="11CFCA60"/>
    <w:rsid w:val="1255E44E"/>
    <w:rsid w:val="12D9C0BF"/>
    <w:rsid w:val="13485AD7"/>
    <w:rsid w:val="13B6267E"/>
    <w:rsid w:val="13D4B9B0"/>
    <w:rsid w:val="1421A37C"/>
    <w:rsid w:val="1467A0FE"/>
    <w:rsid w:val="14ABC18E"/>
    <w:rsid w:val="14B1A4E0"/>
    <w:rsid w:val="14C4973B"/>
    <w:rsid w:val="153C2BE1"/>
    <w:rsid w:val="15C47285"/>
    <w:rsid w:val="161AB458"/>
    <w:rsid w:val="16414692"/>
    <w:rsid w:val="16DA57AD"/>
    <w:rsid w:val="1733F9E6"/>
    <w:rsid w:val="174B18AE"/>
    <w:rsid w:val="1752A3AB"/>
    <w:rsid w:val="176A781F"/>
    <w:rsid w:val="17A1BF6C"/>
    <w:rsid w:val="18491200"/>
    <w:rsid w:val="1890C0E2"/>
    <w:rsid w:val="189EF9FC"/>
    <w:rsid w:val="18FCBE35"/>
    <w:rsid w:val="192BD569"/>
    <w:rsid w:val="19A79860"/>
    <w:rsid w:val="1A379723"/>
    <w:rsid w:val="1A6FA93C"/>
    <w:rsid w:val="1AAC5FA4"/>
    <w:rsid w:val="1ADFB3ED"/>
    <w:rsid w:val="1B383515"/>
    <w:rsid w:val="1BF44441"/>
    <w:rsid w:val="1C550241"/>
    <w:rsid w:val="1C577A71"/>
    <w:rsid w:val="1CCFA920"/>
    <w:rsid w:val="1CE8BFB8"/>
    <w:rsid w:val="1D73EB1E"/>
    <w:rsid w:val="1D92B270"/>
    <w:rsid w:val="1E6B7981"/>
    <w:rsid w:val="1E6F37AE"/>
    <w:rsid w:val="1E78B849"/>
    <w:rsid w:val="1E83D795"/>
    <w:rsid w:val="1E961923"/>
    <w:rsid w:val="1EC4F9E4"/>
    <w:rsid w:val="1ECA5601"/>
    <w:rsid w:val="1ECD9814"/>
    <w:rsid w:val="1F19399E"/>
    <w:rsid w:val="1F2BE503"/>
    <w:rsid w:val="1F303920"/>
    <w:rsid w:val="1FC7CC6E"/>
    <w:rsid w:val="20610DCB"/>
    <w:rsid w:val="2089592B"/>
    <w:rsid w:val="21507BC3"/>
    <w:rsid w:val="2157A4E7"/>
    <w:rsid w:val="21653E9F"/>
    <w:rsid w:val="21E85749"/>
    <w:rsid w:val="21EB0184"/>
    <w:rsid w:val="21F70B1D"/>
    <w:rsid w:val="229D42DD"/>
    <w:rsid w:val="22D1C872"/>
    <w:rsid w:val="22F11191"/>
    <w:rsid w:val="234D3DD1"/>
    <w:rsid w:val="235592CE"/>
    <w:rsid w:val="2389275D"/>
    <w:rsid w:val="23E62DC9"/>
    <w:rsid w:val="23F8C133"/>
    <w:rsid w:val="23FF5626"/>
    <w:rsid w:val="2400C504"/>
    <w:rsid w:val="240266A3"/>
    <w:rsid w:val="241E3F44"/>
    <w:rsid w:val="24795223"/>
    <w:rsid w:val="25D4E39F"/>
    <w:rsid w:val="2626D9D2"/>
    <w:rsid w:val="2657EF9F"/>
    <w:rsid w:val="269248A3"/>
    <w:rsid w:val="27C9D1BA"/>
    <w:rsid w:val="27F03DBE"/>
    <w:rsid w:val="283CC4BE"/>
    <w:rsid w:val="28451665"/>
    <w:rsid w:val="28FC89C8"/>
    <w:rsid w:val="29A1BEAC"/>
    <w:rsid w:val="29B84B5E"/>
    <w:rsid w:val="29F76F24"/>
    <w:rsid w:val="2ACB07D9"/>
    <w:rsid w:val="2AF631C2"/>
    <w:rsid w:val="2B3E12F4"/>
    <w:rsid w:val="2C43D0A5"/>
    <w:rsid w:val="2C82C695"/>
    <w:rsid w:val="2CE502A1"/>
    <w:rsid w:val="2CED568B"/>
    <w:rsid w:val="2CF22DF5"/>
    <w:rsid w:val="2D06E80A"/>
    <w:rsid w:val="2D9A1D25"/>
    <w:rsid w:val="2DB34971"/>
    <w:rsid w:val="2E3FB45B"/>
    <w:rsid w:val="2E8FF078"/>
    <w:rsid w:val="2EED41F4"/>
    <w:rsid w:val="2F057674"/>
    <w:rsid w:val="2F06794E"/>
    <w:rsid w:val="2F18432E"/>
    <w:rsid w:val="2F46DB80"/>
    <w:rsid w:val="2F4F59EC"/>
    <w:rsid w:val="2F606B8D"/>
    <w:rsid w:val="2F7A2A7C"/>
    <w:rsid w:val="2FC5EB0C"/>
    <w:rsid w:val="2FFA57A6"/>
    <w:rsid w:val="30146580"/>
    <w:rsid w:val="302C18BE"/>
    <w:rsid w:val="30BADDF6"/>
    <w:rsid w:val="30E9AC7A"/>
    <w:rsid w:val="30F80842"/>
    <w:rsid w:val="313BD041"/>
    <w:rsid w:val="3149CFF6"/>
    <w:rsid w:val="314BC48F"/>
    <w:rsid w:val="3261BEDD"/>
    <w:rsid w:val="32BB3954"/>
    <w:rsid w:val="32C6616B"/>
    <w:rsid w:val="331C2498"/>
    <w:rsid w:val="33363666"/>
    <w:rsid w:val="336D6C82"/>
    <w:rsid w:val="33936809"/>
    <w:rsid w:val="33F29B07"/>
    <w:rsid w:val="341680A7"/>
    <w:rsid w:val="34559323"/>
    <w:rsid w:val="34882AE4"/>
    <w:rsid w:val="35145DBC"/>
    <w:rsid w:val="351557CF"/>
    <w:rsid w:val="3521E513"/>
    <w:rsid w:val="35ABC215"/>
    <w:rsid w:val="35CB69E2"/>
    <w:rsid w:val="35D9CC92"/>
    <w:rsid w:val="35FD328E"/>
    <w:rsid w:val="36063FE0"/>
    <w:rsid w:val="370094C1"/>
    <w:rsid w:val="37278872"/>
    <w:rsid w:val="3730C08F"/>
    <w:rsid w:val="3732D3F4"/>
    <w:rsid w:val="373FE4D6"/>
    <w:rsid w:val="379F1134"/>
    <w:rsid w:val="384E2C65"/>
    <w:rsid w:val="38BCF37F"/>
    <w:rsid w:val="38CC1438"/>
    <w:rsid w:val="393A2B33"/>
    <w:rsid w:val="398E74AB"/>
    <w:rsid w:val="39AACFCE"/>
    <w:rsid w:val="39F6DD1A"/>
    <w:rsid w:val="3A75CA4C"/>
    <w:rsid w:val="3AB28E83"/>
    <w:rsid w:val="3AF36951"/>
    <w:rsid w:val="3B09EC07"/>
    <w:rsid w:val="3B82112E"/>
    <w:rsid w:val="3CE156EE"/>
    <w:rsid w:val="3D2D0D4D"/>
    <w:rsid w:val="3E07E74A"/>
    <w:rsid w:val="3E1DCBE4"/>
    <w:rsid w:val="3F1B2966"/>
    <w:rsid w:val="3F2801E5"/>
    <w:rsid w:val="3FF08EA9"/>
    <w:rsid w:val="3FF486C1"/>
    <w:rsid w:val="4032C72D"/>
    <w:rsid w:val="403AB4B3"/>
    <w:rsid w:val="404CF641"/>
    <w:rsid w:val="409D3A3A"/>
    <w:rsid w:val="40A65A08"/>
    <w:rsid w:val="414AF241"/>
    <w:rsid w:val="4185BFD6"/>
    <w:rsid w:val="419CD2FE"/>
    <w:rsid w:val="41B3F58A"/>
    <w:rsid w:val="41F231C7"/>
    <w:rsid w:val="4201EEFF"/>
    <w:rsid w:val="422EC1C2"/>
    <w:rsid w:val="42840030"/>
    <w:rsid w:val="42ADF41C"/>
    <w:rsid w:val="43725575"/>
    <w:rsid w:val="43F01649"/>
    <w:rsid w:val="440ABD2C"/>
    <w:rsid w:val="442B15F9"/>
    <w:rsid w:val="44541FFB"/>
    <w:rsid w:val="448AFE8B"/>
    <w:rsid w:val="448D1DC5"/>
    <w:rsid w:val="44BB67EB"/>
    <w:rsid w:val="45114FE7"/>
    <w:rsid w:val="453346CC"/>
    <w:rsid w:val="45703B45"/>
    <w:rsid w:val="45E1F6FC"/>
    <w:rsid w:val="4621CBFD"/>
    <w:rsid w:val="46884DC4"/>
    <w:rsid w:val="4696E7FD"/>
    <w:rsid w:val="47D3DE3E"/>
    <w:rsid w:val="48343089"/>
    <w:rsid w:val="4845C698"/>
    <w:rsid w:val="48ADC70B"/>
    <w:rsid w:val="48B609B7"/>
    <w:rsid w:val="48C25608"/>
    <w:rsid w:val="48E4D52B"/>
    <w:rsid w:val="491873A8"/>
    <w:rsid w:val="496168CD"/>
    <w:rsid w:val="499E452A"/>
    <w:rsid w:val="49C74194"/>
    <w:rsid w:val="4A8D2BCF"/>
    <w:rsid w:val="4ADC1349"/>
    <w:rsid w:val="4B0B65BA"/>
    <w:rsid w:val="4BF0F6CF"/>
    <w:rsid w:val="4C3EDCB3"/>
    <w:rsid w:val="4C40C1D4"/>
    <w:rsid w:val="4C78F435"/>
    <w:rsid w:val="4D4E4B62"/>
    <w:rsid w:val="4D5B3228"/>
    <w:rsid w:val="4DD5A680"/>
    <w:rsid w:val="4DE3081E"/>
    <w:rsid w:val="4E26397D"/>
    <w:rsid w:val="4F285A1F"/>
    <w:rsid w:val="4F2FE771"/>
    <w:rsid w:val="4F5352D2"/>
    <w:rsid w:val="4F87B52C"/>
    <w:rsid w:val="4FFDD7D4"/>
    <w:rsid w:val="5030E492"/>
    <w:rsid w:val="5094FA85"/>
    <w:rsid w:val="50A6AB5F"/>
    <w:rsid w:val="50B72E70"/>
    <w:rsid w:val="50F48DC8"/>
    <w:rsid w:val="514A1CB2"/>
    <w:rsid w:val="5158BCD1"/>
    <w:rsid w:val="516330AF"/>
    <w:rsid w:val="51659A1E"/>
    <w:rsid w:val="519471EF"/>
    <w:rsid w:val="51CA0E5C"/>
    <w:rsid w:val="52093103"/>
    <w:rsid w:val="5209D3CD"/>
    <w:rsid w:val="520D3D99"/>
    <w:rsid w:val="52427BC0"/>
    <w:rsid w:val="529D5790"/>
    <w:rsid w:val="5311A6F0"/>
    <w:rsid w:val="53994890"/>
    <w:rsid w:val="54755563"/>
    <w:rsid w:val="5649014F"/>
    <w:rsid w:val="56797BD2"/>
    <w:rsid w:val="56A9FAFE"/>
    <w:rsid w:val="56F4FFED"/>
    <w:rsid w:val="571960BD"/>
    <w:rsid w:val="57585B4B"/>
    <w:rsid w:val="5763C897"/>
    <w:rsid w:val="57ED723D"/>
    <w:rsid w:val="59070805"/>
    <w:rsid w:val="59528C53"/>
    <w:rsid w:val="59A05C02"/>
    <w:rsid w:val="59B8D81F"/>
    <w:rsid w:val="5A637A6C"/>
    <w:rsid w:val="5AA5E7C4"/>
    <w:rsid w:val="5B61D8E8"/>
    <w:rsid w:val="5BB3D469"/>
    <w:rsid w:val="5BB7A539"/>
    <w:rsid w:val="5BF34D9B"/>
    <w:rsid w:val="5C63066E"/>
    <w:rsid w:val="5CBAB1A7"/>
    <w:rsid w:val="5CD924D9"/>
    <w:rsid w:val="5D70AB3F"/>
    <w:rsid w:val="5E080DF5"/>
    <w:rsid w:val="5E69FE1F"/>
    <w:rsid w:val="5EB705B8"/>
    <w:rsid w:val="5FB048F5"/>
    <w:rsid w:val="5FC2F202"/>
    <w:rsid w:val="5FE1556B"/>
    <w:rsid w:val="600AC332"/>
    <w:rsid w:val="60251033"/>
    <w:rsid w:val="60DF81AE"/>
    <w:rsid w:val="60F453FD"/>
    <w:rsid w:val="61049B06"/>
    <w:rsid w:val="612542F2"/>
    <w:rsid w:val="61847AB1"/>
    <w:rsid w:val="62CA1066"/>
    <w:rsid w:val="632FC179"/>
    <w:rsid w:val="63597CB2"/>
    <w:rsid w:val="6392B0C1"/>
    <w:rsid w:val="63A8CC84"/>
    <w:rsid w:val="63C3C8BA"/>
    <w:rsid w:val="63DD7C54"/>
    <w:rsid w:val="64C27781"/>
    <w:rsid w:val="64CB2E0B"/>
    <w:rsid w:val="64F0F07C"/>
    <w:rsid w:val="6562EFAB"/>
    <w:rsid w:val="65CC4C46"/>
    <w:rsid w:val="677FD416"/>
    <w:rsid w:val="67AFC2E3"/>
    <w:rsid w:val="67B0D861"/>
    <w:rsid w:val="68A35D11"/>
    <w:rsid w:val="68EA885B"/>
    <w:rsid w:val="691AB7F5"/>
    <w:rsid w:val="691ED3A6"/>
    <w:rsid w:val="694CA8C2"/>
    <w:rsid w:val="6954CE56"/>
    <w:rsid w:val="698916A2"/>
    <w:rsid w:val="698C092B"/>
    <w:rsid w:val="6A3C031B"/>
    <w:rsid w:val="6A731EB5"/>
    <w:rsid w:val="6ADBF188"/>
    <w:rsid w:val="6B3BEA83"/>
    <w:rsid w:val="6BA10958"/>
    <w:rsid w:val="6C993848"/>
    <w:rsid w:val="6D6E0190"/>
    <w:rsid w:val="6DDBC0A6"/>
    <w:rsid w:val="6DF57E9C"/>
    <w:rsid w:val="6EA4FE43"/>
    <w:rsid w:val="6EAA8E44"/>
    <w:rsid w:val="6ED97A70"/>
    <w:rsid w:val="6F09D1F1"/>
    <w:rsid w:val="6F6FAF95"/>
    <w:rsid w:val="6F82D817"/>
    <w:rsid w:val="7070158F"/>
    <w:rsid w:val="709050F3"/>
    <w:rsid w:val="7114AE9E"/>
    <w:rsid w:val="7144588A"/>
    <w:rsid w:val="71605905"/>
    <w:rsid w:val="7177F6C5"/>
    <w:rsid w:val="7200CF38"/>
    <w:rsid w:val="72401B0D"/>
    <w:rsid w:val="7252C9EF"/>
    <w:rsid w:val="72BA30D0"/>
    <w:rsid w:val="72CFCE34"/>
    <w:rsid w:val="72DB6653"/>
    <w:rsid w:val="73E7EF0D"/>
    <w:rsid w:val="74497C45"/>
    <w:rsid w:val="744C5DF2"/>
    <w:rsid w:val="7489E656"/>
    <w:rsid w:val="7513688E"/>
    <w:rsid w:val="75350F33"/>
    <w:rsid w:val="7619F0F3"/>
    <w:rsid w:val="762BCD5D"/>
    <w:rsid w:val="7643DAA6"/>
    <w:rsid w:val="76ED04A7"/>
    <w:rsid w:val="770B93B3"/>
    <w:rsid w:val="7744CF3A"/>
    <w:rsid w:val="77BE65D2"/>
    <w:rsid w:val="77E3337A"/>
    <w:rsid w:val="784EC66A"/>
    <w:rsid w:val="78E020FC"/>
    <w:rsid w:val="78FF3036"/>
    <w:rsid w:val="7925D040"/>
    <w:rsid w:val="7939D302"/>
    <w:rsid w:val="7998AF5B"/>
    <w:rsid w:val="7A77243A"/>
    <w:rsid w:val="7A78A963"/>
    <w:rsid w:val="7AC180D1"/>
    <w:rsid w:val="7ACAC6AE"/>
    <w:rsid w:val="7ACD2E17"/>
    <w:rsid w:val="7B07A0EB"/>
    <w:rsid w:val="7B3628B7"/>
    <w:rsid w:val="7B7A52C5"/>
    <w:rsid w:val="7BFC3EF1"/>
    <w:rsid w:val="7C6DE5D0"/>
    <w:rsid w:val="7C818477"/>
    <w:rsid w:val="7D38503C"/>
    <w:rsid w:val="7D8C21F4"/>
    <w:rsid w:val="7E0B4F5E"/>
    <w:rsid w:val="7E56A51C"/>
    <w:rsid w:val="7EA6CD58"/>
    <w:rsid w:val="7EAC597E"/>
    <w:rsid w:val="7ECE788A"/>
    <w:rsid w:val="7F0C4AF6"/>
    <w:rsid w:val="7F232CE4"/>
    <w:rsid w:val="7F42A8D2"/>
    <w:rsid w:val="7F772E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5DAEB"/>
  <w15:chartTrackingRefBased/>
  <w15:docId w15:val="{C23121F6-1138-4C61-9084-2FB1EE65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ADE"/>
    <w:pPr>
      <w:keepNext/>
      <w:keepLines/>
      <w:spacing w:before="240" w:after="0"/>
      <w:outlineLvl w:val="0"/>
    </w:pPr>
    <w:rPr>
      <w:rFonts w:asciiTheme="majorHAnsi" w:eastAsiaTheme="majorEastAsia" w:hAnsiTheme="majorHAnsi" w:cstheme="majorBidi"/>
      <w:b/>
      <w:color w:val="FF5959"/>
      <w:sz w:val="32"/>
      <w:szCs w:val="32"/>
    </w:rPr>
  </w:style>
  <w:style w:type="paragraph" w:styleId="Heading2">
    <w:name w:val="heading 2"/>
    <w:basedOn w:val="Normal"/>
    <w:next w:val="Normal"/>
    <w:link w:val="Heading2Char"/>
    <w:uiPriority w:val="9"/>
    <w:unhideWhenUsed/>
    <w:qFormat/>
    <w:rsid w:val="00BB6ADE"/>
    <w:pPr>
      <w:keepNext/>
      <w:keepLines/>
      <w:spacing w:before="40" w:after="0"/>
      <w:outlineLvl w:val="1"/>
    </w:pPr>
    <w:rPr>
      <w:rFonts w:asciiTheme="majorHAnsi" w:eastAsiaTheme="majorEastAsia" w:hAnsiTheme="majorHAnsi" w:cstheme="majorBidi"/>
      <w:b/>
      <w:color w:val="FF5959"/>
      <w:sz w:val="26"/>
      <w:szCs w:val="26"/>
    </w:rPr>
  </w:style>
  <w:style w:type="paragraph" w:styleId="Heading3">
    <w:name w:val="heading 3"/>
    <w:basedOn w:val="Normal"/>
    <w:next w:val="Normal"/>
    <w:link w:val="Heading3Char"/>
    <w:uiPriority w:val="9"/>
    <w:unhideWhenUsed/>
    <w:qFormat/>
    <w:rsid w:val="00975E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556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ADE"/>
    <w:rPr>
      <w:rFonts w:asciiTheme="majorHAnsi" w:eastAsiaTheme="majorEastAsia" w:hAnsiTheme="majorHAnsi" w:cstheme="majorBidi"/>
      <w:b/>
      <w:color w:val="FF5959"/>
      <w:sz w:val="32"/>
      <w:szCs w:val="32"/>
    </w:rPr>
  </w:style>
  <w:style w:type="paragraph" w:styleId="Title">
    <w:name w:val="Title"/>
    <w:basedOn w:val="Normal"/>
    <w:next w:val="Normal"/>
    <w:link w:val="TitleChar"/>
    <w:uiPriority w:val="10"/>
    <w:qFormat/>
    <w:rsid w:val="00A71D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D1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B6ADE"/>
    <w:rPr>
      <w:rFonts w:asciiTheme="majorHAnsi" w:eastAsiaTheme="majorEastAsia" w:hAnsiTheme="majorHAnsi" w:cstheme="majorBidi"/>
      <w:b/>
      <w:color w:val="FF5959"/>
      <w:sz w:val="26"/>
      <w:szCs w:val="26"/>
    </w:rPr>
  </w:style>
  <w:style w:type="character" w:styleId="Hyperlink">
    <w:name w:val="Hyperlink"/>
    <w:basedOn w:val="DefaultParagraphFont"/>
    <w:uiPriority w:val="99"/>
    <w:unhideWhenUsed/>
    <w:rsid w:val="00A71D1A"/>
    <w:rPr>
      <w:color w:val="0563C1" w:themeColor="hyperlink"/>
      <w:u w:val="single"/>
    </w:rPr>
  </w:style>
  <w:style w:type="character" w:styleId="UnresolvedMention">
    <w:name w:val="Unresolved Mention"/>
    <w:basedOn w:val="DefaultParagraphFont"/>
    <w:uiPriority w:val="99"/>
    <w:semiHidden/>
    <w:unhideWhenUsed/>
    <w:rsid w:val="00A71D1A"/>
    <w:rPr>
      <w:color w:val="605E5C"/>
      <w:shd w:val="clear" w:color="auto" w:fill="E1DFDD"/>
    </w:rPr>
  </w:style>
  <w:style w:type="paragraph" w:styleId="TOCHeading">
    <w:name w:val="TOC Heading"/>
    <w:basedOn w:val="Heading1"/>
    <w:next w:val="Normal"/>
    <w:uiPriority w:val="39"/>
    <w:unhideWhenUsed/>
    <w:qFormat/>
    <w:rsid w:val="002F1E06"/>
    <w:pPr>
      <w:outlineLvl w:val="9"/>
    </w:pPr>
  </w:style>
  <w:style w:type="paragraph" w:styleId="TOC1">
    <w:name w:val="toc 1"/>
    <w:basedOn w:val="Normal"/>
    <w:next w:val="Normal"/>
    <w:autoRedefine/>
    <w:uiPriority w:val="39"/>
    <w:unhideWhenUsed/>
    <w:rsid w:val="002F1E06"/>
    <w:pPr>
      <w:spacing w:after="100"/>
    </w:pPr>
  </w:style>
  <w:style w:type="paragraph" w:styleId="TOC2">
    <w:name w:val="toc 2"/>
    <w:basedOn w:val="Normal"/>
    <w:next w:val="Normal"/>
    <w:autoRedefine/>
    <w:uiPriority w:val="39"/>
    <w:unhideWhenUsed/>
    <w:rsid w:val="002F1E06"/>
    <w:pPr>
      <w:spacing w:after="100"/>
      <w:ind w:left="220"/>
    </w:pPr>
  </w:style>
  <w:style w:type="paragraph" w:styleId="ListParagraph">
    <w:name w:val="List Paragraph"/>
    <w:basedOn w:val="Normal"/>
    <w:uiPriority w:val="34"/>
    <w:qFormat/>
    <w:rsid w:val="00292764"/>
    <w:pPr>
      <w:ind w:left="720"/>
      <w:contextualSpacing/>
    </w:pPr>
    <w:rPr>
      <w:lang w:val="en-GB"/>
    </w:rPr>
  </w:style>
  <w:style w:type="paragraph" w:styleId="FootnoteText">
    <w:name w:val="footnote text"/>
    <w:basedOn w:val="Normal"/>
    <w:link w:val="FootnoteTextChar"/>
    <w:uiPriority w:val="99"/>
    <w:semiHidden/>
    <w:unhideWhenUsed/>
    <w:rsid w:val="00C330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06B"/>
    <w:rPr>
      <w:sz w:val="20"/>
      <w:szCs w:val="20"/>
    </w:rPr>
  </w:style>
  <w:style w:type="character" w:styleId="FootnoteReference">
    <w:name w:val="footnote reference"/>
    <w:basedOn w:val="DefaultParagraphFont"/>
    <w:uiPriority w:val="99"/>
    <w:semiHidden/>
    <w:unhideWhenUsed/>
    <w:rsid w:val="00C3306B"/>
    <w:rPr>
      <w:vertAlign w:val="superscript"/>
    </w:rPr>
  </w:style>
  <w:style w:type="character" w:styleId="FollowedHyperlink">
    <w:name w:val="FollowedHyperlink"/>
    <w:basedOn w:val="DefaultParagraphFont"/>
    <w:uiPriority w:val="99"/>
    <w:semiHidden/>
    <w:unhideWhenUsed/>
    <w:rsid w:val="00277294"/>
    <w:rPr>
      <w:color w:val="954F72" w:themeColor="followedHyperlink"/>
      <w:u w:val="single"/>
    </w:rPr>
  </w:style>
  <w:style w:type="character" w:customStyle="1" w:styleId="Heading5Char">
    <w:name w:val="Heading 5 Char"/>
    <w:basedOn w:val="DefaultParagraphFont"/>
    <w:link w:val="Heading5"/>
    <w:uiPriority w:val="9"/>
    <w:semiHidden/>
    <w:rsid w:val="0045562E"/>
    <w:rPr>
      <w:rFonts w:asciiTheme="majorHAnsi" w:eastAsiaTheme="majorEastAsia" w:hAnsiTheme="majorHAnsi" w:cstheme="majorBidi"/>
      <w:color w:val="2E74B5" w:themeColor="accent1" w:themeShade="BF"/>
    </w:rPr>
  </w:style>
  <w:style w:type="paragraph" w:styleId="Caption">
    <w:name w:val="caption"/>
    <w:basedOn w:val="Normal"/>
    <w:next w:val="Normal"/>
    <w:uiPriority w:val="35"/>
    <w:unhideWhenUsed/>
    <w:qFormat/>
    <w:rsid w:val="009B3FE9"/>
    <w:pPr>
      <w:spacing w:after="200" w:line="240" w:lineRule="auto"/>
    </w:pPr>
    <w:rPr>
      <w:i/>
      <w:iCs/>
      <w:color w:val="44546A" w:themeColor="text2"/>
      <w:sz w:val="18"/>
      <w:szCs w:val="18"/>
    </w:rPr>
  </w:style>
  <w:style w:type="table" w:styleId="TableGrid">
    <w:name w:val="Table Grid"/>
    <w:basedOn w:val="TableNormal"/>
    <w:uiPriority w:val="39"/>
    <w:rsid w:val="0005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1C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1C43"/>
    <w:rPr>
      <w:sz w:val="20"/>
      <w:szCs w:val="20"/>
    </w:rPr>
  </w:style>
  <w:style w:type="character" w:styleId="EndnoteReference">
    <w:name w:val="endnote reference"/>
    <w:basedOn w:val="DefaultParagraphFont"/>
    <w:uiPriority w:val="99"/>
    <w:semiHidden/>
    <w:unhideWhenUsed/>
    <w:rsid w:val="00B51C43"/>
    <w:rPr>
      <w:vertAlign w:val="superscript"/>
    </w:rPr>
  </w:style>
  <w:style w:type="character" w:customStyle="1" w:styleId="Heading3Char">
    <w:name w:val="Heading 3 Char"/>
    <w:basedOn w:val="DefaultParagraphFont"/>
    <w:link w:val="Heading3"/>
    <w:uiPriority w:val="9"/>
    <w:rsid w:val="00975EFC"/>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75EFC"/>
    <w:pPr>
      <w:spacing w:after="100"/>
      <w:ind w:left="440"/>
    </w:pPr>
  </w:style>
  <w:style w:type="paragraph" w:styleId="Header">
    <w:name w:val="header"/>
    <w:basedOn w:val="Normal"/>
    <w:link w:val="HeaderChar"/>
    <w:uiPriority w:val="99"/>
    <w:unhideWhenUsed/>
    <w:rsid w:val="00195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80C"/>
  </w:style>
  <w:style w:type="paragraph" w:styleId="Footer">
    <w:name w:val="footer"/>
    <w:basedOn w:val="Normal"/>
    <w:link w:val="FooterChar"/>
    <w:uiPriority w:val="99"/>
    <w:unhideWhenUsed/>
    <w:rsid w:val="00195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80C"/>
  </w:style>
  <w:style w:type="paragraph" w:styleId="CommentText">
    <w:name w:val="annotation text"/>
    <w:basedOn w:val="Normal"/>
    <w:link w:val="CommentTextChar"/>
    <w:uiPriority w:val="99"/>
    <w:unhideWhenUsed/>
    <w:rsid w:val="00AD55EE"/>
    <w:pPr>
      <w:spacing w:line="240" w:lineRule="auto"/>
    </w:pPr>
    <w:rPr>
      <w:sz w:val="20"/>
      <w:szCs w:val="20"/>
    </w:rPr>
  </w:style>
  <w:style w:type="character" w:customStyle="1" w:styleId="CommentTextChar">
    <w:name w:val="Comment Text Char"/>
    <w:basedOn w:val="DefaultParagraphFont"/>
    <w:link w:val="CommentText"/>
    <w:uiPriority w:val="99"/>
    <w:rsid w:val="00AD55EE"/>
    <w:rPr>
      <w:sz w:val="20"/>
      <w:szCs w:val="20"/>
    </w:rPr>
  </w:style>
  <w:style w:type="character" w:styleId="CommentReference">
    <w:name w:val="annotation reference"/>
    <w:basedOn w:val="DefaultParagraphFont"/>
    <w:uiPriority w:val="99"/>
    <w:semiHidden/>
    <w:unhideWhenUsed/>
    <w:rsid w:val="00AD55EE"/>
    <w:rPr>
      <w:sz w:val="16"/>
      <w:szCs w:val="16"/>
    </w:rPr>
  </w:style>
  <w:style w:type="paragraph" w:styleId="CommentSubject">
    <w:name w:val="annotation subject"/>
    <w:basedOn w:val="CommentText"/>
    <w:next w:val="CommentText"/>
    <w:link w:val="CommentSubjectChar"/>
    <w:uiPriority w:val="99"/>
    <w:semiHidden/>
    <w:unhideWhenUsed/>
    <w:rsid w:val="00B16879"/>
    <w:rPr>
      <w:b/>
      <w:bCs/>
    </w:rPr>
  </w:style>
  <w:style w:type="character" w:customStyle="1" w:styleId="CommentSubjectChar">
    <w:name w:val="Comment Subject Char"/>
    <w:basedOn w:val="CommentTextChar"/>
    <w:link w:val="CommentSubject"/>
    <w:uiPriority w:val="99"/>
    <w:semiHidden/>
    <w:rsid w:val="00B16879"/>
    <w:rPr>
      <w:b/>
      <w:bCs/>
      <w:sz w:val="20"/>
      <w:szCs w:val="20"/>
    </w:rPr>
  </w:style>
  <w:style w:type="character" w:customStyle="1" w:styleId="mark3pufic3uw">
    <w:name w:val="mark3pufic3uw"/>
    <w:basedOn w:val="DefaultParagraphFont"/>
    <w:rsid w:val="006F5C66"/>
  </w:style>
  <w:style w:type="paragraph" w:styleId="HTMLPreformatted">
    <w:name w:val="HTML Preformatted"/>
    <w:basedOn w:val="Normal"/>
    <w:link w:val="HTMLPreformattedChar"/>
    <w:uiPriority w:val="99"/>
    <w:semiHidden/>
    <w:unhideWhenUsed/>
    <w:rsid w:val="00ED7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ED7BB0"/>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5948">
      <w:bodyDiv w:val="1"/>
      <w:marLeft w:val="0"/>
      <w:marRight w:val="0"/>
      <w:marTop w:val="0"/>
      <w:marBottom w:val="0"/>
      <w:divBdr>
        <w:top w:val="none" w:sz="0" w:space="0" w:color="auto"/>
        <w:left w:val="none" w:sz="0" w:space="0" w:color="auto"/>
        <w:bottom w:val="none" w:sz="0" w:space="0" w:color="auto"/>
        <w:right w:val="none" w:sz="0" w:space="0" w:color="auto"/>
      </w:divBdr>
    </w:div>
    <w:div w:id="64306045">
      <w:bodyDiv w:val="1"/>
      <w:marLeft w:val="0"/>
      <w:marRight w:val="0"/>
      <w:marTop w:val="0"/>
      <w:marBottom w:val="0"/>
      <w:divBdr>
        <w:top w:val="none" w:sz="0" w:space="0" w:color="auto"/>
        <w:left w:val="none" w:sz="0" w:space="0" w:color="auto"/>
        <w:bottom w:val="none" w:sz="0" w:space="0" w:color="auto"/>
        <w:right w:val="none" w:sz="0" w:space="0" w:color="auto"/>
      </w:divBdr>
    </w:div>
    <w:div w:id="391468450">
      <w:bodyDiv w:val="1"/>
      <w:marLeft w:val="0"/>
      <w:marRight w:val="0"/>
      <w:marTop w:val="0"/>
      <w:marBottom w:val="0"/>
      <w:divBdr>
        <w:top w:val="none" w:sz="0" w:space="0" w:color="auto"/>
        <w:left w:val="none" w:sz="0" w:space="0" w:color="auto"/>
        <w:bottom w:val="none" w:sz="0" w:space="0" w:color="auto"/>
        <w:right w:val="none" w:sz="0" w:space="0" w:color="auto"/>
      </w:divBdr>
    </w:div>
    <w:div w:id="643657140">
      <w:bodyDiv w:val="1"/>
      <w:marLeft w:val="0"/>
      <w:marRight w:val="0"/>
      <w:marTop w:val="0"/>
      <w:marBottom w:val="0"/>
      <w:divBdr>
        <w:top w:val="none" w:sz="0" w:space="0" w:color="auto"/>
        <w:left w:val="none" w:sz="0" w:space="0" w:color="auto"/>
        <w:bottom w:val="none" w:sz="0" w:space="0" w:color="auto"/>
        <w:right w:val="none" w:sz="0" w:space="0" w:color="auto"/>
      </w:divBdr>
      <w:divsChild>
        <w:div w:id="1391999715">
          <w:marLeft w:val="0"/>
          <w:marRight w:val="0"/>
          <w:marTop w:val="0"/>
          <w:marBottom w:val="0"/>
          <w:divBdr>
            <w:top w:val="none" w:sz="0" w:space="0" w:color="auto"/>
            <w:left w:val="none" w:sz="0" w:space="0" w:color="auto"/>
            <w:bottom w:val="none" w:sz="0" w:space="0" w:color="auto"/>
            <w:right w:val="none" w:sz="0" w:space="0" w:color="auto"/>
          </w:divBdr>
        </w:div>
      </w:divsChild>
    </w:div>
    <w:div w:id="650016072">
      <w:bodyDiv w:val="1"/>
      <w:marLeft w:val="0"/>
      <w:marRight w:val="0"/>
      <w:marTop w:val="0"/>
      <w:marBottom w:val="0"/>
      <w:divBdr>
        <w:top w:val="none" w:sz="0" w:space="0" w:color="auto"/>
        <w:left w:val="none" w:sz="0" w:space="0" w:color="auto"/>
        <w:bottom w:val="none" w:sz="0" w:space="0" w:color="auto"/>
        <w:right w:val="none" w:sz="0" w:space="0" w:color="auto"/>
      </w:divBdr>
    </w:div>
    <w:div w:id="936131103">
      <w:bodyDiv w:val="1"/>
      <w:marLeft w:val="0"/>
      <w:marRight w:val="0"/>
      <w:marTop w:val="0"/>
      <w:marBottom w:val="0"/>
      <w:divBdr>
        <w:top w:val="none" w:sz="0" w:space="0" w:color="auto"/>
        <w:left w:val="none" w:sz="0" w:space="0" w:color="auto"/>
        <w:bottom w:val="none" w:sz="0" w:space="0" w:color="auto"/>
        <w:right w:val="none" w:sz="0" w:space="0" w:color="auto"/>
      </w:divBdr>
    </w:div>
    <w:div w:id="1187787094">
      <w:bodyDiv w:val="1"/>
      <w:marLeft w:val="0"/>
      <w:marRight w:val="0"/>
      <w:marTop w:val="0"/>
      <w:marBottom w:val="0"/>
      <w:divBdr>
        <w:top w:val="none" w:sz="0" w:space="0" w:color="auto"/>
        <w:left w:val="none" w:sz="0" w:space="0" w:color="auto"/>
        <w:bottom w:val="none" w:sz="0" w:space="0" w:color="auto"/>
        <w:right w:val="none" w:sz="0" w:space="0" w:color="auto"/>
      </w:divBdr>
    </w:div>
    <w:div w:id="1363941811">
      <w:bodyDiv w:val="1"/>
      <w:marLeft w:val="0"/>
      <w:marRight w:val="0"/>
      <w:marTop w:val="0"/>
      <w:marBottom w:val="0"/>
      <w:divBdr>
        <w:top w:val="none" w:sz="0" w:space="0" w:color="auto"/>
        <w:left w:val="none" w:sz="0" w:space="0" w:color="auto"/>
        <w:bottom w:val="none" w:sz="0" w:space="0" w:color="auto"/>
        <w:right w:val="none" w:sz="0" w:space="0" w:color="auto"/>
      </w:divBdr>
    </w:div>
    <w:div w:id="16204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aluationsupportscotland.org.uk/tsrf/" TargetMode="External"/><Relationship Id="rId18" Type="http://schemas.openxmlformats.org/officeDocument/2006/relationships/hyperlink" Target="https://www.oscr.org.uk/about-charities/data-and-research/" TargetMode="External"/><Relationship Id="rId26" Type="http://schemas.openxmlformats.org/officeDocument/2006/relationships/hyperlink" Target="https://www.oscr.org.uk/about-charities/data-and-research/map/" TargetMode="External"/><Relationship Id="rId39" Type="http://schemas.openxmlformats.org/officeDocument/2006/relationships/hyperlink" Target="https://piktochart.com/infographic-maker/" TargetMode="External"/><Relationship Id="rId21" Type="http://schemas.openxmlformats.org/officeDocument/2006/relationships/hyperlink" Target="https://scvo.scot/research/stats-people" TargetMode="External"/><Relationship Id="rId34" Type="http://schemas.openxmlformats.org/officeDocument/2006/relationships/hyperlink" Target="https://www.microsoft.com/en-us/nonprofits/power-bi" TargetMode="External"/><Relationship Id="rId42" Type="http://schemas.openxmlformats.org/officeDocument/2006/relationships/image" Target="media/image5.png"/><Relationship Id="rId47" Type="http://schemas.openxmlformats.org/officeDocument/2006/relationships/hyperlink" Target="https://www.youtube.com/watch?v=jEgVto5QME8&amp;t=641s&amp;ab_channel=PenguinAnalytics" TargetMode="External"/><Relationship Id="rId50" Type="http://schemas.openxmlformats.org/officeDocument/2006/relationships/hyperlink" Target="https://datakind.org.uk"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5VB-lTqRC74" TargetMode="External"/><Relationship Id="rId29" Type="http://schemas.openxmlformats.org/officeDocument/2006/relationships/hyperlink" Target="https://www.citizensadvice.org.uk/policy/publications/cost-of-living-trends/" TargetMode="External"/><Relationship Id="rId11" Type="http://schemas.openxmlformats.org/officeDocument/2006/relationships/image" Target="media/image1.png"/><Relationship Id="rId24" Type="http://schemas.openxmlformats.org/officeDocument/2006/relationships/hyperlink" Target="https://westeurope.displayr.com/Dashboard?id=69db89ab-d578-4981-9fa5-b261a01b643a" TargetMode="External"/><Relationship Id="rId32" Type="http://schemas.openxmlformats.org/officeDocument/2006/relationships/hyperlink" Target="https://powerbi.microsoft.com/en-us/downloads" TargetMode="External"/><Relationship Id="rId37" Type="http://schemas.openxmlformats.org/officeDocument/2006/relationships/hyperlink" Target="https://www.tableau.com/en-gb/community/community-projects" TargetMode="External"/><Relationship Id="rId40" Type="http://schemas.openxmlformats.org/officeDocument/2006/relationships/hyperlink" Target="https://www.scdc.org.uk/what/national-standards" TargetMode="External"/><Relationship Id="rId45" Type="http://schemas.openxmlformats.org/officeDocument/2006/relationships/hyperlink" Target="https://www.youtube.com/watch?v=TmhQCQr_DCA&amp;ab_channel=KevinStratvert"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scvo.scot/research/stats-siz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scvo.scot/research/scottish-third-sector-tracker" TargetMode="External"/><Relationship Id="rId27" Type="http://schemas.openxmlformats.org/officeDocument/2006/relationships/hyperlink" Target="https://www.threesixtygiving.org/data/explore-the-data/" TargetMode="External"/><Relationship Id="rId30" Type="http://schemas.openxmlformats.org/officeDocument/2006/relationships/hyperlink" Target="https://fundraisingkit.com/blog/nonprofit-data-visualization-tools/" TargetMode="External"/><Relationship Id="rId35" Type="http://schemas.openxmlformats.org/officeDocument/2006/relationships/hyperlink" Target="https://www.tableau.com/" TargetMode="External"/><Relationship Id="rId43" Type="http://schemas.openxmlformats.org/officeDocument/2006/relationships/hyperlink" Target="https://evaluationsupportscotland.org.uk/tsrf/join-the-forum" TargetMode="External"/><Relationship Id="rId48" Type="http://schemas.openxmlformats.org/officeDocument/2006/relationships/hyperlink" Target="https://thirdsectorlab.co.uk"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thedatalab.com/business-support/"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scvo.scot/research/facts-figures" TargetMode="External"/><Relationship Id="rId25" Type="http://schemas.openxmlformats.org/officeDocument/2006/relationships/hyperlink" Target="https://www.oscr.org.uk/about-charities/data-and-research/charity-chart-tool-beta/" TargetMode="External"/><Relationship Id="rId33" Type="http://schemas.openxmlformats.org/officeDocument/2006/relationships/hyperlink" Target="https://charitydigital.org.uk/products/power-bi-pro" TargetMode="External"/><Relationship Id="rId38" Type="http://schemas.openxmlformats.org/officeDocument/2006/relationships/hyperlink" Target="https://www.tableau.com/products/public" TargetMode="External"/><Relationship Id="rId46" Type="http://schemas.openxmlformats.org/officeDocument/2006/relationships/hyperlink" Target="https://www.youtube.com/watch?v=c7LrqSxjJQQ&amp;list=PLmHVyfmcRKyzp9Mu-C-Zx8CsPSPelaDR8&amp;ab_channel=LeilaGharani" TargetMode="External"/><Relationship Id="rId59" Type="http://schemas.microsoft.com/office/2020/10/relationships/intelligence" Target="intelligence2.xml"/><Relationship Id="rId20" Type="http://schemas.openxmlformats.org/officeDocument/2006/relationships/hyperlink" Target="https://scvo.scot/research/stats-funding" TargetMode="External"/><Relationship Id="rId41" Type="http://schemas.openxmlformats.org/officeDocument/2006/relationships/hyperlink" Target="https://create.piktochart.com/galler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hyperlink" Target="https://www.displayr.com/" TargetMode="External"/><Relationship Id="rId28" Type="http://schemas.openxmlformats.org/officeDocument/2006/relationships/hyperlink" Target="https://charityclassification.org.uk/" TargetMode="External"/><Relationship Id="rId36" Type="http://schemas.openxmlformats.org/officeDocument/2006/relationships/hyperlink" Target="https://public.tableau.com/app/discover" TargetMode="External"/><Relationship Id="rId49" Type="http://schemas.openxmlformats.org/officeDocument/2006/relationships/hyperlink" Target="https://www.youtube.com/playlist?list=PL6lXMn_QJvaH3M8iBfbUeXCs_SnNAuVtc"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charitydigital.org.uk/topics/a-guide-to-data-storytelling-10834" TargetMode="External"/><Relationship Id="rId44" Type="http://schemas.openxmlformats.org/officeDocument/2006/relationships/hyperlink" Target="https://www.youtube.com/playlist?list=PLD_XS4xNFQV4Do1CBXl6cIb8eHpC_i0fE" TargetMode="External"/><Relationship Id="rId52" Type="http://schemas.openxmlformats.org/officeDocument/2006/relationships/hyperlink" Target="mailto:ilse.mackinnon@scvo.sco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vo.sharepoint.com/teamsites/PolicyTeam/Shared%20Documen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qyd xmlns="22bbf75b-95f0-4949-8dcb-3c1d2c77dc29" xsi:nil="true"/>
    <DocumentType xmlns="22bbf75b-95f0-4949-8dcb-3c1d2c77dc29" xsi:nil="true"/>
    <Year xmlns="22bbf75b-95f0-4949-8dcb-3c1d2c77dc29" xsi:nil="true"/>
    <DateandTime xmlns="22bbf75b-95f0-4949-8dcb-3c1d2c77dc29">2023-09-05T23:00:00+00:00</DateandTime>
    <TaxCatchAll xmlns="493bb6ee-ddc6-4c5c-988d-d27208970a9f" xsi:nil="true"/>
    <lcf76f155ced4ddcb4097134ff3c332f xmlns="22bbf75b-95f0-4949-8dcb-3c1d2c77dc2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0DD35BCA69984389F165EF563E00B4" ma:contentTypeVersion="38" ma:contentTypeDescription="Create a new document." ma:contentTypeScope="" ma:versionID="6ca5a65af6cd9b061ad108630834c436">
  <xsd:schema xmlns:xsd="http://www.w3.org/2001/XMLSchema" xmlns:xs="http://www.w3.org/2001/XMLSchema" xmlns:p="http://schemas.microsoft.com/office/2006/metadata/properties" xmlns:ns2="22bbf75b-95f0-4949-8dcb-3c1d2c77dc29" xmlns:ns3="5f054ab2-02a6-451f-b0d3-a1edd8ce2fea" xmlns:ns4="493bb6ee-ddc6-4c5c-988d-d27208970a9f" targetNamespace="http://schemas.microsoft.com/office/2006/metadata/properties" ma:root="true" ma:fieldsID="70ae70a0f15e50723c16a5a6937639de" ns2:_="" ns3:_="" ns4:_="">
    <xsd:import namespace="22bbf75b-95f0-4949-8dcb-3c1d2c77dc29"/>
    <xsd:import namespace="5f054ab2-02a6-451f-b0d3-a1edd8ce2fea"/>
    <xsd:import namespace="493bb6ee-ddc6-4c5c-988d-d27208970a9f"/>
    <xsd:element name="properties">
      <xsd:complexType>
        <xsd:sequence>
          <xsd:element name="documentManagement">
            <xsd:complexType>
              <xsd:all>
                <xsd:element ref="ns2:DocumentType" minOccurs="0"/>
                <xsd:element ref="ns2:Year" minOccurs="0"/>
                <xsd:element ref="ns2:hqyd" minOccurs="0"/>
                <xsd:element ref="ns3:SharedWithUsers" minOccurs="0"/>
                <xsd:element ref="ns3:SharingHintHash"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bf75b-95f0-4949-8dcb-3c1d2c77dc29" elementFormDefault="qualified">
    <xsd:import namespace="http://schemas.microsoft.com/office/2006/documentManagement/types"/>
    <xsd:import namespace="http://schemas.microsoft.com/office/infopath/2007/PartnerControls"/>
    <xsd:element name="DocumentType" ma:index="1" nillable="true" ma:displayName="Document Type" ma:description="Document type" ma:format="Dropdown" ma:internalName="DocumentType">
      <xsd:simpleType>
        <xsd:restriction base="dms:Choice">
          <xsd:enumeration value="Policy Brief"/>
          <xsd:enumeration value="Event Brief"/>
          <xsd:enumeration value="Agenda"/>
          <xsd:enumeration value="Minutes"/>
          <xsd:enumeration value="Notes"/>
          <xsd:enumeration value="Handover"/>
          <xsd:enumeration value="Response"/>
          <xsd:enumeration value="Proposal"/>
          <xsd:enumeration value="Spreadsheet/Stats"/>
        </xsd:restriction>
      </xsd:simpleType>
    </xsd:element>
    <xsd:element name="Year" ma:index="2" nillable="true" ma:displayName="Year" ma:description="Year" ma:format="Dropdown" ma:internalName="Year" ma:readOnly="false">
      <xsd:simpleType>
        <xsd:union memberTypes="dms:Text">
          <xsd:simpleType>
            <xsd:restriction base="dms:Choice">
              <xsd:enumeration value="2021"/>
              <xsd:enumeration value="2020"/>
              <xsd:enumeration value="2019"/>
              <xsd:enumeration value="2018"/>
            </xsd:restriction>
          </xsd:simpleType>
        </xsd:union>
      </xsd:simpleType>
    </xsd:element>
    <xsd:element name="hqyd" ma:index="8" nillable="true" ma:displayName="Number" ma:hidden="true" ma:internalName="hqyd" ma:readOnly="false">
      <xsd:simpleType>
        <xsd:restriction base="dms:Number"/>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DateandTime" ma:index="24" nillable="true" ma:displayName="Date and Time" ma:format="DateOnly" ma:internalName="DateandTim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54ab2-02a6-451f-b0d3-a1edd8ce2fea"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element name="SharedWithDetails" ma:index="11"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D4808-CD2D-47DF-9C3F-F8B6BFAA0B2F}">
  <ds:schemaRefs>
    <ds:schemaRef ds:uri="http://schemas.microsoft.com/office/2006/metadata/properties"/>
    <ds:schemaRef ds:uri="http://schemas.microsoft.com/office/infopath/2007/PartnerControls"/>
    <ds:schemaRef ds:uri="22bbf75b-95f0-4949-8dcb-3c1d2c77dc29"/>
    <ds:schemaRef ds:uri="493bb6ee-ddc6-4c5c-988d-d27208970a9f"/>
  </ds:schemaRefs>
</ds:datastoreItem>
</file>

<file path=customXml/itemProps2.xml><?xml version="1.0" encoding="utf-8"?>
<ds:datastoreItem xmlns:ds="http://schemas.openxmlformats.org/officeDocument/2006/customXml" ds:itemID="{1B091140-8F6E-430E-808E-515B72F5659E}">
  <ds:schemaRefs>
    <ds:schemaRef ds:uri="http://schemas.openxmlformats.org/officeDocument/2006/bibliography"/>
  </ds:schemaRefs>
</ds:datastoreItem>
</file>

<file path=customXml/itemProps3.xml><?xml version="1.0" encoding="utf-8"?>
<ds:datastoreItem xmlns:ds="http://schemas.openxmlformats.org/officeDocument/2006/customXml" ds:itemID="{DD9D5D09-5943-4077-BC8C-7CFFB6BC6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bf75b-95f0-4949-8dcb-3c1d2c77dc29"/>
    <ds:schemaRef ds:uri="5f054ab2-02a6-451f-b0d3-a1edd8ce2fea"/>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80C58-A394-409E-AACF-C837F472F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Mackinnon</dc:creator>
  <cp:keywords/>
  <dc:description/>
  <cp:lastModifiedBy>Ilse Mackinnon</cp:lastModifiedBy>
  <cp:revision>901</cp:revision>
  <cp:lastPrinted>2024-05-28T10:41:00Z</cp:lastPrinted>
  <dcterms:created xsi:type="dcterms:W3CDTF">2023-08-28T03:59:00Z</dcterms:created>
  <dcterms:modified xsi:type="dcterms:W3CDTF">2024-06-03T10:49:00Z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0x010100440DD35BCA69984389F165EF563E00B4</vt:lpwstr>
  </property>
  <property fmtid="{D5CDD505-2E9C-101B-9397-08002B2CF9AE}" pid="3" name="MediaServiceImageTags">
    <vt:lpwstr/>
  </property>
</Properties>
</file>