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816C" w14:textId="532A0749" w:rsidR="00C72995" w:rsidRPr="00C72995" w:rsidRDefault="00C72995" w:rsidP="00085D7E">
      <w:pPr>
        <w:pStyle w:val="Header"/>
        <w:rPr>
          <w:rFonts w:cs="Arial"/>
          <w:b w:val="0"/>
          <w:bCs/>
          <w:color w:val="244B5A"/>
          <w:sz w:val="24"/>
          <w:szCs w:val="24"/>
        </w:rPr>
      </w:pPr>
      <w:r>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3278DA1F" wp14:editId="0EA33D4D">
                <wp:simplePos x="0" y="0"/>
                <wp:positionH relativeFrom="margin">
                  <wp:align>center</wp:align>
                </wp:positionH>
                <wp:positionV relativeFrom="paragraph">
                  <wp:posOffset>-318135</wp:posOffset>
                </wp:positionV>
                <wp:extent cx="6080760" cy="2004060"/>
                <wp:effectExtent l="0" t="0" r="15240" b="15240"/>
                <wp:wrapNone/>
                <wp:docPr id="21080229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004060"/>
                        </a:xfrm>
                        <a:prstGeom prst="roundRect">
                          <a:avLst/>
                        </a:prstGeom>
                        <a:solidFill>
                          <a:schemeClr val="lt1"/>
                        </a:solidFill>
                        <a:ln w="19050">
                          <a:solidFill>
                            <a:srgbClr val="FF595A"/>
                          </a:solidFill>
                        </a:ln>
                      </wps:spPr>
                      <wps:txbx>
                        <w:txbxContent>
                          <w:p w14:paraId="615499DF" w14:textId="77777777" w:rsidR="00C72995" w:rsidRDefault="00C72995" w:rsidP="00C72995">
                            <w:pPr>
                              <w:rPr>
                                <w:rFonts w:cs="Arial"/>
                                <w:color w:val="244B5A"/>
                                <w:szCs w:val="24"/>
                              </w:rPr>
                            </w:pPr>
                            <w:r>
                              <w:rPr>
                                <w:rFonts w:cs="Arial"/>
                                <w:color w:val="244B5A"/>
                                <w:szCs w:val="24"/>
                              </w:rPr>
                              <w:t xml:space="preserve">This template has been provided the Scottish Council for Voluntary Organisations (SCVO). </w:t>
                            </w:r>
                          </w:p>
                          <w:p w14:paraId="059FEC36" w14:textId="77777777" w:rsidR="00C72995" w:rsidRDefault="00C72995" w:rsidP="00C72995">
                            <w:pPr>
                              <w:pStyle w:val="NormalWeb"/>
                              <w:rPr>
                                <w:rFonts w:ascii="Arial" w:hAnsi="Arial" w:cs="Arial"/>
                                <w:bCs/>
                                <w:color w:val="244B5A"/>
                              </w:rPr>
                            </w:pPr>
                            <w:r>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6335922E" w14:textId="77777777" w:rsidR="00C72995" w:rsidRDefault="00C72995" w:rsidP="00C72995">
                            <w:pPr>
                              <w:pStyle w:val="NormalWeb"/>
                              <w:rPr>
                                <w:rFonts w:ascii="Arial" w:hAnsi="Arial" w:cs="Arial"/>
                                <w:bCs/>
                                <w:color w:val="000000"/>
                              </w:rPr>
                            </w:pPr>
                            <w:r>
                              <w:rPr>
                                <w:rFonts w:ascii="Arial" w:hAnsi="Arial" w:cs="Arial"/>
                                <w:bCs/>
                                <w:color w:val="244B5A"/>
                              </w:rPr>
                              <w:t>For more information see our information on</w:t>
                            </w:r>
                            <w:r>
                              <w:rPr>
                                <w:rFonts w:ascii="Arial" w:hAnsi="Arial" w:cs="Arial"/>
                                <w:bCs/>
                                <w:color w:val="000000"/>
                              </w:rPr>
                              <w:t xml:space="preserve"> </w:t>
                            </w:r>
                            <w:hyperlink r:id="rId10" w:history="1">
                              <w:r>
                                <w:rPr>
                                  <w:rStyle w:val="Hyperlink"/>
                                  <w:rFonts w:ascii="Arial" w:hAnsi="Arial" w:cs="Arial"/>
                                  <w:bCs/>
                                </w:rPr>
                                <w:t>using SCVO templates</w:t>
                              </w:r>
                            </w:hyperlink>
                            <w:r>
                              <w:rPr>
                                <w:rFonts w:ascii="Arial" w:hAnsi="Arial" w:cs="Arial"/>
                                <w:bCs/>
                                <w:color w:val="000000"/>
                              </w:rPr>
                              <w:t>.</w:t>
                            </w:r>
                          </w:p>
                          <w:p w14:paraId="1935E241" w14:textId="77777777" w:rsidR="00C72995" w:rsidRDefault="00C72995" w:rsidP="00C72995">
                            <w:pPr>
                              <w:rPr>
                                <w:rFonts w:ascii="Ingra SCVO" w:hAnsi="Ingra SCVO"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78DA1F" id="Text Box 1" o:spid="_x0000_s1026" style="position:absolute;margin-left:0;margin-top:-25.05pt;width:478.8pt;height:15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" fillcolor="white [3201]" strokecolor="#ff595a" strokeweight="1.5pt">
                <v:path arrowok="t"/>
                <v:textbox>
                  <w:txbxContent>
                    <w:p w14:paraId="615499DF" w14:textId="77777777" w:rsidR="00C72995" w:rsidRDefault="00C72995" w:rsidP="00C72995">
                      <w:pPr>
                        <w:rPr>
                          <w:rFonts w:cs="Arial"/>
                          <w:color w:val="244B5A"/>
                          <w:szCs w:val="24"/>
                        </w:rPr>
                      </w:pPr>
                      <w:r>
                        <w:rPr>
                          <w:rFonts w:cs="Arial"/>
                          <w:color w:val="244B5A"/>
                          <w:szCs w:val="24"/>
                        </w:rPr>
                        <w:t xml:space="preserve">This template has been provided the Scottish Council for Voluntary Organisations (SCVO). </w:t>
                      </w:r>
                    </w:p>
                    <w:p w14:paraId="059FEC36" w14:textId="77777777" w:rsidR="00C72995" w:rsidRDefault="00C72995" w:rsidP="00C72995">
                      <w:pPr>
                        <w:pStyle w:val="NormalWeb"/>
                        <w:rPr>
                          <w:rFonts w:ascii="Arial" w:hAnsi="Arial" w:cs="Arial"/>
                          <w:bCs/>
                          <w:color w:val="244B5A"/>
                        </w:rPr>
                      </w:pPr>
                      <w:r>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6335922E" w14:textId="77777777" w:rsidR="00C72995" w:rsidRDefault="00C72995" w:rsidP="00C72995">
                      <w:pPr>
                        <w:pStyle w:val="NormalWeb"/>
                        <w:rPr>
                          <w:rFonts w:ascii="Arial" w:hAnsi="Arial" w:cs="Arial"/>
                          <w:bCs/>
                          <w:color w:val="000000"/>
                        </w:rPr>
                      </w:pPr>
                      <w:r>
                        <w:rPr>
                          <w:rFonts w:ascii="Arial" w:hAnsi="Arial" w:cs="Arial"/>
                          <w:bCs/>
                          <w:color w:val="244B5A"/>
                        </w:rPr>
                        <w:t>For more information see our information on</w:t>
                      </w:r>
                      <w:r>
                        <w:rPr>
                          <w:rFonts w:ascii="Arial" w:hAnsi="Arial" w:cs="Arial"/>
                          <w:bCs/>
                          <w:color w:val="000000"/>
                        </w:rPr>
                        <w:t xml:space="preserve"> </w:t>
                      </w:r>
                      <w:hyperlink r:id="rId11" w:history="1">
                        <w:r>
                          <w:rPr>
                            <w:rStyle w:val="Hyperlink"/>
                            <w:rFonts w:ascii="Arial" w:hAnsi="Arial" w:cs="Arial"/>
                            <w:bCs/>
                          </w:rPr>
                          <w:t>using SCVO templates</w:t>
                        </w:r>
                      </w:hyperlink>
                      <w:r>
                        <w:rPr>
                          <w:rFonts w:ascii="Arial" w:hAnsi="Arial" w:cs="Arial"/>
                          <w:bCs/>
                          <w:color w:val="000000"/>
                        </w:rPr>
                        <w:t>.</w:t>
                      </w:r>
                    </w:p>
                    <w:p w14:paraId="1935E241" w14:textId="77777777" w:rsidR="00C72995" w:rsidRDefault="00C72995" w:rsidP="00C72995">
                      <w:pPr>
                        <w:rPr>
                          <w:rFonts w:ascii="Ingra SCVO" w:hAnsi="Ingra SCVO" w:cstheme="minorBidi"/>
                        </w:rPr>
                      </w:pPr>
                    </w:p>
                  </w:txbxContent>
                </v:textbox>
                <w10:wrap anchorx="margin"/>
              </v:roundrect>
            </w:pict>
          </mc:Fallback>
        </mc:AlternateContent>
      </w:r>
    </w:p>
    <w:p w14:paraId="74478A7A" w14:textId="77777777" w:rsidR="00C72995" w:rsidRDefault="00C72995" w:rsidP="00085D7E">
      <w:pPr>
        <w:pStyle w:val="Header"/>
        <w:rPr>
          <w:rFonts w:cs="Arial"/>
          <w:color w:val="244B5A"/>
          <w:sz w:val="24"/>
          <w:szCs w:val="24"/>
        </w:rPr>
      </w:pPr>
    </w:p>
    <w:p w14:paraId="2916B839" w14:textId="77777777" w:rsidR="00C72995" w:rsidRDefault="00C72995" w:rsidP="00085D7E">
      <w:pPr>
        <w:pStyle w:val="Header"/>
        <w:rPr>
          <w:rFonts w:cs="Arial"/>
          <w:color w:val="244B5A"/>
          <w:sz w:val="24"/>
          <w:szCs w:val="24"/>
        </w:rPr>
      </w:pPr>
    </w:p>
    <w:p w14:paraId="6F62190C" w14:textId="77777777" w:rsidR="00C72995" w:rsidRDefault="00C72995" w:rsidP="00085D7E">
      <w:pPr>
        <w:pStyle w:val="Header"/>
        <w:rPr>
          <w:rFonts w:cs="Arial"/>
          <w:color w:val="244B5A"/>
          <w:sz w:val="24"/>
          <w:szCs w:val="24"/>
        </w:rPr>
      </w:pPr>
    </w:p>
    <w:p w14:paraId="25EC899A" w14:textId="77777777" w:rsidR="00C72995" w:rsidRDefault="00C72995" w:rsidP="00085D7E">
      <w:pPr>
        <w:pStyle w:val="Header"/>
        <w:rPr>
          <w:rFonts w:cs="Arial"/>
          <w:color w:val="244B5A"/>
          <w:sz w:val="24"/>
          <w:szCs w:val="24"/>
        </w:rPr>
      </w:pPr>
    </w:p>
    <w:p w14:paraId="668E30E0" w14:textId="77777777" w:rsidR="00C72995" w:rsidRDefault="00C72995" w:rsidP="00085D7E">
      <w:pPr>
        <w:pStyle w:val="Header"/>
        <w:rPr>
          <w:rFonts w:cs="Arial"/>
          <w:color w:val="244B5A"/>
          <w:sz w:val="24"/>
          <w:szCs w:val="24"/>
        </w:rPr>
      </w:pPr>
    </w:p>
    <w:p w14:paraId="33A75C70" w14:textId="77777777" w:rsidR="00C72995" w:rsidRDefault="00C72995" w:rsidP="00085D7E">
      <w:pPr>
        <w:pStyle w:val="Header"/>
        <w:rPr>
          <w:rFonts w:cs="Arial"/>
          <w:color w:val="244B5A"/>
          <w:sz w:val="24"/>
          <w:szCs w:val="24"/>
        </w:rPr>
      </w:pPr>
    </w:p>
    <w:p w14:paraId="1C38A33C" w14:textId="77777777" w:rsidR="00C72995" w:rsidRDefault="00C72995" w:rsidP="00085D7E">
      <w:pPr>
        <w:pStyle w:val="Header"/>
        <w:rPr>
          <w:rFonts w:cs="Arial"/>
          <w:color w:val="244B5A"/>
          <w:sz w:val="24"/>
          <w:szCs w:val="24"/>
        </w:rPr>
      </w:pPr>
    </w:p>
    <w:p w14:paraId="4274BB6D" w14:textId="77777777" w:rsidR="00C72995" w:rsidRDefault="00C72995" w:rsidP="00085D7E">
      <w:pPr>
        <w:pStyle w:val="Header"/>
        <w:rPr>
          <w:rFonts w:cs="Arial"/>
          <w:color w:val="244B5A"/>
          <w:sz w:val="24"/>
          <w:szCs w:val="24"/>
        </w:rPr>
      </w:pPr>
    </w:p>
    <w:p w14:paraId="2A67805C" w14:textId="77777777" w:rsidR="00C72995" w:rsidRDefault="00C72995" w:rsidP="00085D7E">
      <w:pPr>
        <w:pStyle w:val="Header"/>
        <w:rPr>
          <w:rFonts w:cs="Arial"/>
          <w:color w:val="244B5A"/>
          <w:sz w:val="24"/>
          <w:szCs w:val="24"/>
        </w:rPr>
      </w:pPr>
    </w:p>
    <w:p w14:paraId="1CA853CA" w14:textId="77777777" w:rsidR="00C72995" w:rsidRDefault="00C72995" w:rsidP="00085D7E">
      <w:pPr>
        <w:pStyle w:val="Header"/>
        <w:rPr>
          <w:rFonts w:cs="Arial"/>
          <w:color w:val="244B5A"/>
          <w:sz w:val="24"/>
          <w:szCs w:val="24"/>
        </w:rPr>
      </w:pPr>
    </w:p>
    <w:p w14:paraId="2FF66748" w14:textId="5FB422CF" w:rsidR="00323E4B" w:rsidRPr="00095F31" w:rsidRDefault="00B878CE" w:rsidP="00085D7E">
      <w:pPr>
        <w:pStyle w:val="Header"/>
        <w:rPr>
          <w:rFonts w:cs="Arial"/>
          <w:color w:val="244B5A"/>
          <w:sz w:val="24"/>
          <w:szCs w:val="24"/>
        </w:rPr>
      </w:pPr>
      <w:r w:rsidRPr="00095F31">
        <w:rPr>
          <w:rFonts w:cs="Arial"/>
          <w:color w:val="244B5A"/>
          <w:sz w:val="24"/>
          <w:szCs w:val="24"/>
        </w:rPr>
        <w:t>Carer</w:t>
      </w:r>
      <w:r w:rsidR="00323E4B" w:rsidRPr="00095F31">
        <w:rPr>
          <w:rFonts w:cs="Arial"/>
          <w:color w:val="244B5A"/>
          <w:sz w:val="24"/>
          <w:szCs w:val="24"/>
        </w:rPr>
        <w:t xml:space="preserve"> policy</w:t>
      </w:r>
    </w:p>
    <w:p w14:paraId="1AE5094E" w14:textId="77777777" w:rsidR="00323E4B" w:rsidRPr="00095F31" w:rsidRDefault="00323E4B" w:rsidP="00085D7E">
      <w:pPr>
        <w:rPr>
          <w:rFonts w:cs="Arial"/>
          <w:color w:val="244B5A"/>
          <w:szCs w:val="24"/>
        </w:rPr>
      </w:pPr>
    </w:p>
    <w:p w14:paraId="5FA2A823" w14:textId="04B10B4D" w:rsidR="00C712B6" w:rsidRDefault="00C72995" w:rsidP="00C72995">
      <w:pPr>
        <w:pStyle w:val="Customisabledocumentheading"/>
        <w:tabs>
          <w:tab w:val="left" w:pos="2080"/>
        </w:tabs>
        <w:rPr>
          <w:rFonts w:cs="Arial"/>
          <w:color w:val="244B5A"/>
          <w:szCs w:val="24"/>
        </w:rPr>
      </w:pPr>
      <w:r>
        <w:rPr>
          <w:rFonts w:cs="Arial"/>
          <w:color w:val="244B5A"/>
          <w:szCs w:val="24"/>
        </w:rPr>
        <w:t>Purpose</w:t>
      </w:r>
      <w:r>
        <w:rPr>
          <w:rFonts w:cs="Arial"/>
          <w:color w:val="244B5A"/>
          <w:szCs w:val="24"/>
        </w:rPr>
        <w:tab/>
      </w:r>
    </w:p>
    <w:p w14:paraId="249F3F03" w14:textId="77777777" w:rsidR="00C72995" w:rsidRPr="00C72995" w:rsidRDefault="00C72995" w:rsidP="00C72995"/>
    <w:p w14:paraId="7E192665" w14:textId="4BAE1F2A" w:rsidR="00C712B6" w:rsidRPr="00095F31" w:rsidRDefault="00EA3C89" w:rsidP="00C712B6">
      <w:pPr>
        <w:pStyle w:val="Customisabledocumentheading"/>
        <w:rPr>
          <w:rFonts w:cs="Arial"/>
          <w:b w:val="0"/>
          <w:color w:val="244B5A"/>
          <w:szCs w:val="24"/>
        </w:rPr>
      </w:pPr>
      <w:r w:rsidRPr="00095F31">
        <w:rPr>
          <w:rFonts w:cs="Arial"/>
          <w:b w:val="0"/>
          <w:color w:val="244B5A"/>
          <w:szCs w:val="24"/>
        </w:rPr>
        <w:t xml:space="preserve">We appreciate that caring for a person can be very demanding; particularly when you have workplace obligations to fulfil. This policy aims to minimise, as much as possible, any difficulties </w:t>
      </w:r>
      <w:r w:rsidR="00C72995">
        <w:rPr>
          <w:rFonts w:cs="Arial"/>
          <w:b w:val="0"/>
          <w:color w:val="244B5A"/>
          <w:szCs w:val="24"/>
        </w:rPr>
        <w:t xml:space="preserve">you </w:t>
      </w:r>
      <w:r w:rsidRPr="00095F31">
        <w:rPr>
          <w:rFonts w:cs="Arial"/>
          <w:b w:val="0"/>
          <w:color w:val="244B5A"/>
          <w:szCs w:val="24"/>
        </w:rPr>
        <w:t xml:space="preserve">may experience at work and to ensure </w:t>
      </w:r>
      <w:r w:rsidR="00C72995">
        <w:rPr>
          <w:rFonts w:cs="Arial"/>
          <w:b w:val="0"/>
          <w:color w:val="244B5A"/>
          <w:szCs w:val="24"/>
        </w:rPr>
        <w:t xml:space="preserve">you </w:t>
      </w:r>
      <w:r w:rsidRPr="00095F31">
        <w:rPr>
          <w:rFonts w:cs="Arial"/>
          <w:b w:val="0"/>
          <w:color w:val="244B5A"/>
          <w:szCs w:val="24"/>
        </w:rPr>
        <w:t>ar</w:t>
      </w:r>
      <w:r w:rsidR="00C72995">
        <w:rPr>
          <w:rFonts w:cs="Arial"/>
          <w:b w:val="0"/>
          <w:color w:val="244B5A"/>
          <w:szCs w:val="24"/>
        </w:rPr>
        <w:t xml:space="preserve">en’t </w:t>
      </w:r>
      <w:r w:rsidR="0030529D" w:rsidRPr="00095F31">
        <w:rPr>
          <w:rFonts w:cs="Arial"/>
          <w:b w:val="0"/>
          <w:color w:val="244B5A"/>
          <w:szCs w:val="24"/>
        </w:rPr>
        <w:t xml:space="preserve">prevented from being able to </w:t>
      </w:r>
      <w:r w:rsidR="006044DA" w:rsidRPr="00095F31">
        <w:rPr>
          <w:rFonts w:cs="Arial"/>
          <w:b w:val="0"/>
          <w:color w:val="244B5A"/>
          <w:szCs w:val="24"/>
        </w:rPr>
        <w:t>have an effective and fulfilling career</w:t>
      </w:r>
      <w:r w:rsidR="00730834" w:rsidRPr="00095F31">
        <w:rPr>
          <w:rFonts w:cs="Arial"/>
          <w:b w:val="0"/>
          <w:color w:val="244B5A"/>
          <w:szCs w:val="24"/>
        </w:rPr>
        <w:t>.</w:t>
      </w:r>
    </w:p>
    <w:p w14:paraId="25E2EF2C" w14:textId="77777777" w:rsidR="00EA45CA" w:rsidRPr="00095F31" w:rsidRDefault="00EA45CA" w:rsidP="00EA45CA">
      <w:pPr>
        <w:rPr>
          <w:rFonts w:cs="Arial"/>
          <w:color w:val="244B5A"/>
          <w:szCs w:val="24"/>
        </w:rPr>
      </w:pPr>
    </w:p>
    <w:p w14:paraId="0DFE35D7" w14:textId="08F36FE2" w:rsidR="00C712B6" w:rsidRPr="00095F31" w:rsidRDefault="00562DEC" w:rsidP="00C712B6">
      <w:pPr>
        <w:pStyle w:val="Customisabledocumentheading"/>
        <w:rPr>
          <w:rFonts w:cs="Arial"/>
          <w:b w:val="0"/>
          <w:color w:val="244B5A"/>
          <w:szCs w:val="24"/>
        </w:rPr>
      </w:pPr>
      <w:r w:rsidRPr="00095F31">
        <w:rPr>
          <w:rFonts w:cs="Arial"/>
          <w:b w:val="0"/>
          <w:color w:val="244B5A"/>
          <w:szCs w:val="24"/>
        </w:rPr>
        <w:t>Specifically, t</w:t>
      </w:r>
      <w:r w:rsidR="006044DA" w:rsidRPr="00095F31">
        <w:rPr>
          <w:rFonts w:cs="Arial"/>
          <w:b w:val="0"/>
          <w:color w:val="244B5A"/>
          <w:szCs w:val="24"/>
        </w:rPr>
        <w:t>his policy</w:t>
      </w:r>
      <w:r w:rsidR="00C712B6" w:rsidRPr="00095F31">
        <w:rPr>
          <w:rFonts w:cs="Arial"/>
          <w:b w:val="0"/>
          <w:color w:val="244B5A"/>
          <w:szCs w:val="24"/>
        </w:rPr>
        <w:t xml:space="preserve"> </w:t>
      </w:r>
      <w:r w:rsidRPr="00095F31">
        <w:rPr>
          <w:rFonts w:cs="Arial"/>
          <w:b w:val="0"/>
          <w:color w:val="244B5A"/>
          <w:szCs w:val="24"/>
        </w:rPr>
        <w:t xml:space="preserve">covers areas such as the definition of a carer, </w:t>
      </w:r>
      <w:r w:rsidR="0030529D" w:rsidRPr="00095F31">
        <w:rPr>
          <w:rFonts w:cs="Arial"/>
          <w:b w:val="0"/>
          <w:color w:val="244B5A"/>
          <w:szCs w:val="24"/>
        </w:rPr>
        <w:t>the</w:t>
      </w:r>
      <w:r w:rsidR="00394A80" w:rsidRPr="00095F31">
        <w:rPr>
          <w:rFonts w:cs="Arial"/>
          <w:b w:val="0"/>
          <w:color w:val="244B5A"/>
          <w:szCs w:val="24"/>
        </w:rPr>
        <w:t xml:space="preserve"> support </w:t>
      </w:r>
      <w:r w:rsidR="0030529D" w:rsidRPr="00095F31">
        <w:rPr>
          <w:rFonts w:cs="Arial"/>
          <w:b w:val="0"/>
          <w:color w:val="244B5A"/>
          <w:szCs w:val="24"/>
        </w:rPr>
        <w:t xml:space="preserve">we offer </w:t>
      </w:r>
      <w:r w:rsidR="00394A80" w:rsidRPr="00095F31">
        <w:rPr>
          <w:rFonts w:cs="Arial"/>
          <w:b w:val="0"/>
          <w:color w:val="244B5A"/>
          <w:szCs w:val="24"/>
        </w:rPr>
        <w:t>for carers</w:t>
      </w:r>
      <w:r w:rsidR="0036562D" w:rsidRPr="00095F31">
        <w:rPr>
          <w:rFonts w:cs="Arial"/>
          <w:b w:val="0"/>
          <w:color w:val="244B5A"/>
          <w:szCs w:val="24"/>
        </w:rPr>
        <w:t xml:space="preserve">, </w:t>
      </w:r>
      <w:r w:rsidR="00DE2610" w:rsidRPr="00095F31">
        <w:rPr>
          <w:rFonts w:cs="Arial"/>
          <w:b w:val="0"/>
          <w:color w:val="244B5A"/>
          <w:szCs w:val="24"/>
        </w:rPr>
        <w:t xml:space="preserve">explains </w:t>
      </w:r>
      <w:r w:rsidRPr="00095F31">
        <w:rPr>
          <w:rFonts w:cs="Arial"/>
          <w:b w:val="0"/>
          <w:color w:val="244B5A"/>
          <w:szCs w:val="24"/>
        </w:rPr>
        <w:t>the role that both</w:t>
      </w:r>
      <w:r w:rsidR="00C72995">
        <w:rPr>
          <w:rFonts w:cs="Arial"/>
          <w:b w:val="0"/>
          <w:color w:val="244B5A"/>
          <w:szCs w:val="24"/>
        </w:rPr>
        <w:t xml:space="preserve"> you </w:t>
      </w:r>
      <w:r w:rsidR="00DE2610" w:rsidRPr="00095F31">
        <w:rPr>
          <w:rFonts w:cs="Arial"/>
          <w:b w:val="0"/>
          <w:color w:val="244B5A"/>
          <w:szCs w:val="24"/>
        </w:rPr>
        <w:t>and</w:t>
      </w:r>
      <w:r w:rsidR="00C72995">
        <w:rPr>
          <w:rFonts w:cs="Arial"/>
          <w:b w:val="0"/>
          <w:color w:val="244B5A"/>
          <w:szCs w:val="24"/>
        </w:rPr>
        <w:t xml:space="preserve"> XX </w:t>
      </w:r>
      <w:r w:rsidRPr="00095F31">
        <w:rPr>
          <w:rFonts w:cs="Arial"/>
          <w:b w:val="0"/>
          <w:color w:val="244B5A"/>
          <w:szCs w:val="24"/>
        </w:rPr>
        <w:t>will play</w:t>
      </w:r>
      <w:r w:rsidR="00C72995">
        <w:rPr>
          <w:rFonts w:cs="Arial"/>
          <w:b w:val="0"/>
          <w:color w:val="244B5A"/>
          <w:szCs w:val="24"/>
        </w:rPr>
        <w:t xml:space="preserve"> </w:t>
      </w:r>
      <w:r w:rsidR="007369BC">
        <w:rPr>
          <w:rFonts w:cs="Arial"/>
          <w:b w:val="0"/>
          <w:color w:val="244B5A"/>
          <w:szCs w:val="24"/>
        </w:rPr>
        <w:t>and</w:t>
      </w:r>
      <w:r w:rsidR="00C72995">
        <w:rPr>
          <w:rFonts w:cs="Arial"/>
          <w:b w:val="0"/>
          <w:color w:val="244B5A"/>
          <w:szCs w:val="24"/>
        </w:rPr>
        <w:t xml:space="preserve"> includes the process for requesting a change to working patterns.</w:t>
      </w:r>
      <w:r w:rsidR="00DE2610" w:rsidRPr="00095F31">
        <w:rPr>
          <w:rFonts w:cs="Arial"/>
          <w:b w:val="0"/>
          <w:color w:val="244B5A"/>
          <w:szCs w:val="24"/>
        </w:rPr>
        <w:t xml:space="preserve"> </w:t>
      </w:r>
    </w:p>
    <w:p w14:paraId="558611A4" w14:textId="77777777" w:rsidR="00C72995" w:rsidRDefault="00C72995" w:rsidP="0094581B">
      <w:pPr>
        <w:rPr>
          <w:rFonts w:cs="Arial"/>
          <w:color w:val="244B5A"/>
          <w:szCs w:val="24"/>
        </w:rPr>
      </w:pPr>
    </w:p>
    <w:p w14:paraId="5CB2A368" w14:textId="0C47162C" w:rsidR="0094581B" w:rsidRPr="00095F31" w:rsidRDefault="00C72995" w:rsidP="0094581B">
      <w:pPr>
        <w:rPr>
          <w:rFonts w:cs="Arial"/>
          <w:color w:val="244B5A"/>
          <w:szCs w:val="24"/>
        </w:rPr>
      </w:pPr>
      <w:r>
        <w:rPr>
          <w:rFonts w:cs="Arial"/>
          <w:color w:val="244B5A"/>
          <w:szCs w:val="24"/>
        </w:rPr>
        <w:t xml:space="preserve">We have </w:t>
      </w:r>
      <w:r w:rsidR="006044DA" w:rsidRPr="00095F31">
        <w:rPr>
          <w:rFonts w:cs="Arial"/>
          <w:color w:val="244B5A"/>
          <w:szCs w:val="24"/>
        </w:rPr>
        <w:t xml:space="preserve">separate policies </w:t>
      </w:r>
      <w:r>
        <w:rPr>
          <w:rFonts w:cs="Arial"/>
          <w:color w:val="244B5A"/>
          <w:szCs w:val="24"/>
        </w:rPr>
        <w:t>for</w:t>
      </w:r>
      <w:r w:rsidR="006044DA" w:rsidRPr="00095F31">
        <w:rPr>
          <w:rFonts w:cs="Arial"/>
          <w:color w:val="244B5A"/>
          <w:szCs w:val="24"/>
        </w:rPr>
        <w:t xml:space="preserve"> other types of time off e</w:t>
      </w:r>
      <w:r>
        <w:rPr>
          <w:rFonts w:cs="Arial"/>
          <w:color w:val="244B5A"/>
          <w:szCs w:val="24"/>
        </w:rPr>
        <w:t>.</w:t>
      </w:r>
      <w:r w:rsidR="006044DA" w:rsidRPr="00095F31">
        <w:rPr>
          <w:rFonts w:cs="Arial"/>
          <w:color w:val="244B5A"/>
          <w:szCs w:val="24"/>
        </w:rPr>
        <w:t>g</w:t>
      </w:r>
      <w:r>
        <w:rPr>
          <w:rFonts w:cs="Arial"/>
          <w:color w:val="244B5A"/>
          <w:szCs w:val="24"/>
        </w:rPr>
        <w:t>.</w:t>
      </w:r>
      <w:r w:rsidR="006044DA" w:rsidRPr="00095F31">
        <w:rPr>
          <w:rFonts w:cs="Arial"/>
          <w:color w:val="244B5A"/>
          <w:szCs w:val="24"/>
        </w:rPr>
        <w:t xml:space="preserve"> </w:t>
      </w:r>
      <w:r w:rsidR="0094581B" w:rsidRPr="00095F31">
        <w:rPr>
          <w:rFonts w:cs="Arial"/>
          <w:color w:val="244B5A"/>
          <w:szCs w:val="24"/>
        </w:rPr>
        <w:t>maternity, adoption or shared parental leave.</w:t>
      </w:r>
      <w:r>
        <w:rPr>
          <w:rFonts w:cs="Arial"/>
          <w:color w:val="244B5A"/>
          <w:szCs w:val="24"/>
        </w:rPr>
        <w:t xml:space="preserve"> You </w:t>
      </w:r>
      <w:r w:rsidR="006044DA" w:rsidRPr="00095F31">
        <w:rPr>
          <w:rFonts w:cs="Arial"/>
          <w:color w:val="244B5A"/>
          <w:szCs w:val="24"/>
        </w:rPr>
        <w:t>should refer to those policies, available from</w:t>
      </w:r>
      <w:r>
        <w:rPr>
          <w:rFonts w:cs="Arial"/>
          <w:color w:val="244B5A"/>
          <w:szCs w:val="24"/>
        </w:rPr>
        <w:t xml:space="preserve"> XX</w:t>
      </w:r>
      <w:r w:rsidR="006044DA" w:rsidRPr="00095F31">
        <w:rPr>
          <w:rFonts w:cs="Arial"/>
          <w:color w:val="244B5A"/>
          <w:szCs w:val="24"/>
        </w:rPr>
        <w:t xml:space="preserve">, for more information on entitlements in those areas. </w:t>
      </w:r>
    </w:p>
    <w:p w14:paraId="4C33C33E" w14:textId="77777777" w:rsidR="00C712B6" w:rsidRPr="00095F31" w:rsidRDefault="00C712B6" w:rsidP="00C712B6">
      <w:pPr>
        <w:rPr>
          <w:rFonts w:cs="Arial"/>
          <w:color w:val="244B5A"/>
          <w:szCs w:val="24"/>
        </w:rPr>
      </w:pPr>
    </w:p>
    <w:p w14:paraId="78D60207" w14:textId="3B1A0100" w:rsidR="00C712B6" w:rsidRPr="00095F31" w:rsidRDefault="00C72995" w:rsidP="00C712B6">
      <w:pPr>
        <w:pStyle w:val="Customisabledocumentheading"/>
        <w:rPr>
          <w:rFonts w:cs="Arial"/>
          <w:color w:val="244B5A"/>
          <w:szCs w:val="24"/>
        </w:rPr>
      </w:pPr>
      <w:r>
        <w:rPr>
          <w:rFonts w:cs="Arial"/>
          <w:color w:val="244B5A"/>
          <w:szCs w:val="24"/>
        </w:rPr>
        <w:t>What is a carer?</w:t>
      </w:r>
    </w:p>
    <w:p w14:paraId="4518C4F2" w14:textId="7ACDBDAC" w:rsidR="0030529D" w:rsidRPr="00095F31" w:rsidRDefault="0030529D" w:rsidP="00EA45CA">
      <w:pPr>
        <w:rPr>
          <w:rFonts w:cs="Arial"/>
          <w:color w:val="244B5A"/>
          <w:szCs w:val="24"/>
        </w:rPr>
      </w:pPr>
      <w:r w:rsidRPr="00095F31">
        <w:rPr>
          <w:rFonts w:cs="Arial"/>
          <w:color w:val="244B5A"/>
          <w:szCs w:val="24"/>
        </w:rPr>
        <w:t xml:space="preserve">There is no single definition of a </w:t>
      </w:r>
      <w:r w:rsidR="007369BC" w:rsidRPr="00095F31">
        <w:rPr>
          <w:rFonts w:cs="Arial"/>
          <w:color w:val="244B5A"/>
          <w:szCs w:val="24"/>
        </w:rPr>
        <w:t>carer,</w:t>
      </w:r>
      <w:r w:rsidRPr="00095F31">
        <w:rPr>
          <w:rFonts w:cs="Arial"/>
          <w:color w:val="244B5A"/>
          <w:szCs w:val="24"/>
        </w:rPr>
        <w:t xml:space="preserve"> and</w:t>
      </w:r>
      <w:r w:rsidR="00C72995">
        <w:rPr>
          <w:rFonts w:cs="Arial"/>
          <w:color w:val="244B5A"/>
          <w:szCs w:val="24"/>
        </w:rPr>
        <w:t xml:space="preserve"> we are </w:t>
      </w:r>
      <w:r w:rsidRPr="00095F31">
        <w:rPr>
          <w:rFonts w:cs="Arial"/>
          <w:color w:val="244B5A"/>
          <w:szCs w:val="24"/>
        </w:rPr>
        <w:t xml:space="preserve">aware there may be employees who do not recognise themselves as </w:t>
      </w:r>
      <w:r w:rsidR="00274D1B" w:rsidRPr="00095F31">
        <w:rPr>
          <w:rFonts w:cs="Arial"/>
          <w:color w:val="244B5A"/>
          <w:szCs w:val="24"/>
        </w:rPr>
        <w:t>a carer</w:t>
      </w:r>
      <w:r w:rsidRPr="00095F31">
        <w:rPr>
          <w:rFonts w:cs="Arial"/>
          <w:color w:val="244B5A"/>
          <w:szCs w:val="24"/>
        </w:rPr>
        <w:t xml:space="preserve"> but simply a supportive and loyal family member or friend. However, a carer can generally </w:t>
      </w:r>
      <w:r w:rsidR="00DF263A" w:rsidRPr="00095F31">
        <w:rPr>
          <w:rFonts w:cs="Arial"/>
          <w:color w:val="244B5A"/>
          <w:szCs w:val="24"/>
        </w:rPr>
        <w:t xml:space="preserve">be </w:t>
      </w:r>
      <w:r w:rsidRPr="00095F31">
        <w:rPr>
          <w:rFonts w:cs="Arial"/>
          <w:color w:val="244B5A"/>
          <w:szCs w:val="24"/>
        </w:rPr>
        <w:t xml:space="preserve">regarded as a person who provides unpaid support to another person, most commonly a family member or friend, </w:t>
      </w:r>
      <w:r w:rsidR="00DF263A" w:rsidRPr="00095F31">
        <w:rPr>
          <w:rFonts w:cs="Arial"/>
          <w:color w:val="244B5A"/>
          <w:szCs w:val="24"/>
        </w:rPr>
        <w:t xml:space="preserve">who would not be able to manage without that support. </w:t>
      </w:r>
      <w:r w:rsidR="007369BC" w:rsidRPr="00095F31">
        <w:rPr>
          <w:rFonts w:cs="Arial"/>
          <w:color w:val="244B5A"/>
          <w:szCs w:val="24"/>
        </w:rPr>
        <w:t>So,</w:t>
      </w:r>
      <w:r w:rsidR="00DF263A" w:rsidRPr="00095F31">
        <w:rPr>
          <w:rFonts w:cs="Arial"/>
          <w:color w:val="244B5A"/>
          <w:szCs w:val="24"/>
        </w:rPr>
        <w:t xml:space="preserve"> if the support</w:t>
      </w:r>
      <w:r w:rsidR="007369BC">
        <w:rPr>
          <w:rFonts w:cs="Arial"/>
          <w:color w:val="244B5A"/>
          <w:szCs w:val="24"/>
        </w:rPr>
        <w:t xml:space="preserve"> you </w:t>
      </w:r>
      <w:r w:rsidR="00DF263A" w:rsidRPr="00095F31">
        <w:rPr>
          <w:rFonts w:cs="Arial"/>
          <w:color w:val="244B5A"/>
          <w:szCs w:val="24"/>
        </w:rPr>
        <w:t>provide is vital for that person and they are dependent</w:t>
      </w:r>
      <w:r w:rsidR="00274D1B" w:rsidRPr="00095F31">
        <w:rPr>
          <w:rFonts w:cs="Arial"/>
          <w:color w:val="244B5A"/>
          <w:szCs w:val="24"/>
        </w:rPr>
        <w:t xml:space="preserve"> on</w:t>
      </w:r>
      <w:r w:rsidR="00DF263A" w:rsidRPr="00095F31">
        <w:rPr>
          <w:rFonts w:cs="Arial"/>
          <w:color w:val="244B5A"/>
          <w:szCs w:val="24"/>
        </w:rPr>
        <w:t xml:space="preserve"> </w:t>
      </w:r>
      <w:r w:rsidR="00700CBF" w:rsidRPr="00095F31">
        <w:rPr>
          <w:rFonts w:cs="Arial"/>
          <w:color w:val="244B5A"/>
          <w:szCs w:val="24"/>
        </w:rPr>
        <w:t>the employee for it th</w:t>
      </w:r>
      <w:r w:rsidR="007369BC">
        <w:rPr>
          <w:rFonts w:cs="Arial"/>
          <w:color w:val="244B5A"/>
          <w:szCs w:val="24"/>
        </w:rPr>
        <w:t xml:space="preserve">en you </w:t>
      </w:r>
      <w:r w:rsidR="00700CBF" w:rsidRPr="00095F31">
        <w:rPr>
          <w:rFonts w:cs="Arial"/>
          <w:color w:val="244B5A"/>
          <w:szCs w:val="24"/>
        </w:rPr>
        <w:t>could class</w:t>
      </w:r>
      <w:r w:rsidR="007369BC">
        <w:rPr>
          <w:rFonts w:cs="Arial"/>
          <w:color w:val="244B5A"/>
          <w:szCs w:val="24"/>
        </w:rPr>
        <w:t xml:space="preserve"> yourself </w:t>
      </w:r>
      <w:r w:rsidR="00DF263A" w:rsidRPr="00095F31">
        <w:rPr>
          <w:rFonts w:cs="Arial"/>
          <w:color w:val="244B5A"/>
          <w:szCs w:val="24"/>
        </w:rPr>
        <w:t xml:space="preserve">as a carer. </w:t>
      </w:r>
    </w:p>
    <w:p w14:paraId="6248623C" w14:textId="77777777" w:rsidR="00DF263A" w:rsidRPr="00095F31" w:rsidRDefault="00DF263A" w:rsidP="00EA45CA">
      <w:pPr>
        <w:rPr>
          <w:rFonts w:cs="Arial"/>
          <w:color w:val="244B5A"/>
          <w:szCs w:val="24"/>
        </w:rPr>
      </w:pPr>
    </w:p>
    <w:p w14:paraId="0DED8E56" w14:textId="77777777" w:rsidR="00DF263A" w:rsidRPr="00095F31" w:rsidRDefault="00DF263A" w:rsidP="00EA45CA">
      <w:pPr>
        <w:rPr>
          <w:rFonts w:cs="Arial"/>
          <w:color w:val="244B5A"/>
          <w:szCs w:val="24"/>
        </w:rPr>
      </w:pPr>
      <w:r w:rsidRPr="00095F31">
        <w:rPr>
          <w:rFonts w:cs="Arial"/>
          <w:color w:val="244B5A"/>
          <w:szCs w:val="24"/>
        </w:rPr>
        <w:t>Caring responsibilities can take many forms and th</w:t>
      </w:r>
      <w:r w:rsidR="00274D1B" w:rsidRPr="00095F31">
        <w:rPr>
          <w:rFonts w:cs="Arial"/>
          <w:color w:val="244B5A"/>
          <w:szCs w:val="24"/>
        </w:rPr>
        <w:t xml:space="preserve">at might include looking after young children or someone </w:t>
      </w:r>
      <w:r w:rsidR="00706E6C" w:rsidRPr="00095F31">
        <w:rPr>
          <w:rFonts w:cs="Arial"/>
          <w:color w:val="244B5A"/>
          <w:szCs w:val="24"/>
        </w:rPr>
        <w:t>who is disabled or frail</w:t>
      </w:r>
      <w:r w:rsidR="00274D1B" w:rsidRPr="00095F31">
        <w:rPr>
          <w:rFonts w:cs="Arial"/>
          <w:color w:val="244B5A"/>
          <w:szCs w:val="24"/>
        </w:rPr>
        <w:t xml:space="preserve">. </w:t>
      </w:r>
    </w:p>
    <w:p w14:paraId="6D7A3A5A" w14:textId="77777777" w:rsidR="00274D1B" w:rsidRPr="00095F31" w:rsidRDefault="00274D1B" w:rsidP="00EA45CA">
      <w:pPr>
        <w:rPr>
          <w:rFonts w:cs="Arial"/>
          <w:color w:val="244B5A"/>
          <w:szCs w:val="24"/>
        </w:rPr>
      </w:pPr>
    </w:p>
    <w:p w14:paraId="051D88FB" w14:textId="25B88635" w:rsidR="00274D1B" w:rsidRPr="00095F31" w:rsidRDefault="00274D1B" w:rsidP="00EA45CA">
      <w:pPr>
        <w:rPr>
          <w:rFonts w:cs="Arial"/>
          <w:color w:val="244B5A"/>
          <w:szCs w:val="24"/>
        </w:rPr>
      </w:pPr>
      <w:r w:rsidRPr="00095F31">
        <w:rPr>
          <w:rFonts w:cs="Arial"/>
          <w:color w:val="244B5A"/>
          <w:szCs w:val="24"/>
        </w:rPr>
        <w:t xml:space="preserve">The length of time you have </w:t>
      </w:r>
      <w:r w:rsidR="00CC2D9E" w:rsidRPr="00095F31">
        <w:rPr>
          <w:rFonts w:cs="Arial"/>
          <w:color w:val="244B5A"/>
          <w:szCs w:val="24"/>
        </w:rPr>
        <w:t>supported</w:t>
      </w:r>
      <w:r w:rsidRPr="00095F31">
        <w:rPr>
          <w:rFonts w:cs="Arial"/>
          <w:color w:val="244B5A"/>
          <w:szCs w:val="24"/>
        </w:rPr>
        <w:t xml:space="preserve"> a person does not have a bearing on whether or not you could be considered a carer. This may just be a responsibility you have taken </w:t>
      </w:r>
      <w:r w:rsidR="00CC2D9E" w:rsidRPr="00095F31">
        <w:rPr>
          <w:rFonts w:cs="Arial"/>
          <w:color w:val="244B5A"/>
          <w:szCs w:val="24"/>
        </w:rPr>
        <w:t xml:space="preserve">on </w:t>
      </w:r>
      <w:r w:rsidRPr="00095F31">
        <w:rPr>
          <w:rFonts w:cs="Arial"/>
          <w:color w:val="244B5A"/>
          <w:szCs w:val="24"/>
        </w:rPr>
        <w:t xml:space="preserve">very recently but if you are providing indispensable support for another person then you would likely be classed as a carer. </w:t>
      </w:r>
    </w:p>
    <w:p w14:paraId="591CC971" w14:textId="77777777" w:rsidR="00BE2851" w:rsidRPr="00095F31" w:rsidRDefault="00BE2851" w:rsidP="00EA45CA">
      <w:pPr>
        <w:rPr>
          <w:rFonts w:cs="Arial"/>
          <w:color w:val="244B5A"/>
          <w:szCs w:val="24"/>
        </w:rPr>
      </w:pPr>
    </w:p>
    <w:p w14:paraId="4068E019" w14:textId="3E888F0E" w:rsidR="00274D1B" w:rsidRPr="00095F31" w:rsidRDefault="00274D1B" w:rsidP="00EA45CA">
      <w:pPr>
        <w:rPr>
          <w:rFonts w:cs="Arial"/>
          <w:color w:val="244B5A"/>
          <w:szCs w:val="24"/>
        </w:rPr>
      </w:pPr>
      <w:r w:rsidRPr="00095F31">
        <w:rPr>
          <w:rFonts w:cs="Arial"/>
          <w:color w:val="244B5A"/>
          <w:szCs w:val="24"/>
        </w:rPr>
        <w:t xml:space="preserve">There are many different types of care roles and </w:t>
      </w:r>
      <w:r w:rsidR="007369BC">
        <w:rPr>
          <w:rFonts w:cs="Arial"/>
          <w:color w:val="244B5A"/>
          <w:szCs w:val="24"/>
        </w:rPr>
        <w:t xml:space="preserve">we </w:t>
      </w:r>
      <w:r w:rsidRPr="00095F31">
        <w:rPr>
          <w:rFonts w:cs="Arial"/>
          <w:color w:val="244B5A"/>
          <w:szCs w:val="24"/>
        </w:rPr>
        <w:t>appreciate that people will respond to the demands in their own unique ways.</w:t>
      </w:r>
      <w:r w:rsidR="007369BC">
        <w:rPr>
          <w:rFonts w:cs="Arial"/>
          <w:color w:val="244B5A"/>
          <w:szCs w:val="24"/>
        </w:rPr>
        <w:t xml:space="preserve"> XX </w:t>
      </w:r>
      <w:r w:rsidRPr="00095F31">
        <w:rPr>
          <w:rFonts w:cs="Arial"/>
          <w:color w:val="244B5A"/>
          <w:szCs w:val="24"/>
        </w:rPr>
        <w:t xml:space="preserve">also fully </w:t>
      </w:r>
      <w:r w:rsidR="00CC2D9E" w:rsidRPr="00095F31">
        <w:rPr>
          <w:rFonts w:cs="Arial"/>
          <w:color w:val="244B5A"/>
          <w:szCs w:val="24"/>
        </w:rPr>
        <w:t>appreciate</w:t>
      </w:r>
      <w:r w:rsidR="007369BC">
        <w:rPr>
          <w:rFonts w:cs="Arial"/>
          <w:color w:val="244B5A"/>
          <w:szCs w:val="24"/>
        </w:rPr>
        <w:t>s</w:t>
      </w:r>
      <w:r w:rsidRPr="00095F31">
        <w:rPr>
          <w:rFonts w:cs="Arial"/>
          <w:color w:val="244B5A"/>
          <w:szCs w:val="24"/>
        </w:rPr>
        <w:t xml:space="preserve"> that the support a car</w:t>
      </w:r>
      <w:r w:rsidR="00CC2D9E" w:rsidRPr="00095F31">
        <w:rPr>
          <w:rFonts w:cs="Arial"/>
          <w:color w:val="244B5A"/>
          <w:szCs w:val="24"/>
        </w:rPr>
        <w:t xml:space="preserve">er provides is usually not optional and certainly not insignificant. It can be a difficult experience and can adversely affect </w:t>
      </w:r>
      <w:r w:rsidR="007369BC">
        <w:rPr>
          <w:rFonts w:cs="Arial"/>
          <w:color w:val="244B5A"/>
          <w:szCs w:val="24"/>
        </w:rPr>
        <w:t xml:space="preserve">employees </w:t>
      </w:r>
      <w:r w:rsidR="00CC2D9E" w:rsidRPr="00095F31">
        <w:rPr>
          <w:rFonts w:cs="Arial"/>
          <w:color w:val="244B5A"/>
          <w:szCs w:val="24"/>
        </w:rPr>
        <w:t xml:space="preserve">at work but we are </w:t>
      </w:r>
      <w:r w:rsidR="00CC2D9E" w:rsidRPr="00095F31">
        <w:rPr>
          <w:rFonts w:cs="Arial"/>
          <w:color w:val="244B5A"/>
          <w:szCs w:val="24"/>
        </w:rPr>
        <w:lastRenderedPageBreak/>
        <w:t xml:space="preserve">committed to ensuring this challenge can be overcome by working in a productive and sympathetic way with our employees who provide care for another person. </w:t>
      </w:r>
    </w:p>
    <w:p w14:paraId="1269F614" w14:textId="77777777" w:rsidR="00BE2851" w:rsidRPr="00095F31" w:rsidRDefault="00BE2851" w:rsidP="00EA45CA">
      <w:pPr>
        <w:rPr>
          <w:rFonts w:cs="Arial"/>
          <w:color w:val="244B5A"/>
          <w:szCs w:val="24"/>
        </w:rPr>
      </w:pPr>
    </w:p>
    <w:p w14:paraId="06120C53" w14:textId="77777777" w:rsidR="002B4F5E" w:rsidRPr="00095F31" w:rsidRDefault="002B4F5E" w:rsidP="00EA45CA">
      <w:pPr>
        <w:rPr>
          <w:rFonts w:cs="Arial"/>
          <w:b/>
          <w:color w:val="244B5A"/>
          <w:szCs w:val="24"/>
        </w:rPr>
      </w:pPr>
      <w:r w:rsidRPr="00095F31">
        <w:rPr>
          <w:rFonts w:cs="Arial"/>
          <w:b/>
          <w:color w:val="244B5A"/>
          <w:szCs w:val="24"/>
        </w:rPr>
        <w:t>Support for carers</w:t>
      </w:r>
    </w:p>
    <w:p w14:paraId="7D6F8252" w14:textId="77777777" w:rsidR="00E13078" w:rsidRPr="00095F31" w:rsidRDefault="00F66B00" w:rsidP="00EA45CA">
      <w:pPr>
        <w:rPr>
          <w:rFonts w:cs="Arial"/>
          <w:color w:val="244B5A"/>
          <w:szCs w:val="24"/>
        </w:rPr>
      </w:pPr>
      <w:r w:rsidRPr="00095F31">
        <w:rPr>
          <w:rFonts w:cs="Arial"/>
          <w:color w:val="244B5A"/>
          <w:szCs w:val="24"/>
        </w:rPr>
        <w:t>Very often working with colleagues or focusing on a work task can be beneficial to employees who experience demanding and personal challenges. Being part of a team of people who work together can help take your mind of</w:t>
      </w:r>
      <w:r w:rsidR="00E13078" w:rsidRPr="00095F31">
        <w:rPr>
          <w:rFonts w:cs="Arial"/>
          <w:color w:val="244B5A"/>
          <w:szCs w:val="24"/>
        </w:rPr>
        <w:t>f</w:t>
      </w:r>
      <w:r w:rsidRPr="00095F31">
        <w:rPr>
          <w:rFonts w:cs="Arial"/>
          <w:color w:val="244B5A"/>
          <w:szCs w:val="24"/>
        </w:rPr>
        <w:t xml:space="preserve"> any stressful problems you have and the sense of workplace camaraderie can be a great help in these circumstances. Management will certainly always be available to respond to any problems </w:t>
      </w:r>
      <w:r w:rsidR="00E13078" w:rsidRPr="00095F31">
        <w:rPr>
          <w:rFonts w:cs="Arial"/>
          <w:color w:val="244B5A"/>
          <w:szCs w:val="24"/>
        </w:rPr>
        <w:t>– either private or workplace related -</w:t>
      </w:r>
      <w:r w:rsidRPr="00095F31">
        <w:rPr>
          <w:rFonts w:cs="Arial"/>
          <w:color w:val="244B5A"/>
          <w:szCs w:val="24"/>
        </w:rPr>
        <w:t xml:space="preserve"> in a sympathetic way.  </w:t>
      </w:r>
    </w:p>
    <w:p w14:paraId="39E79081" w14:textId="77777777" w:rsidR="00E13078" w:rsidRPr="00095F31" w:rsidRDefault="00E13078" w:rsidP="00EA45CA">
      <w:pPr>
        <w:rPr>
          <w:rFonts w:cs="Arial"/>
          <w:color w:val="244B5A"/>
          <w:szCs w:val="24"/>
        </w:rPr>
      </w:pPr>
    </w:p>
    <w:p w14:paraId="039F8380" w14:textId="59B82336" w:rsidR="00EA45CA" w:rsidRPr="00095F31" w:rsidRDefault="00E13078" w:rsidP="00EA45CA">
      <w:pPr>
        <w:rPr>
          <w:rFonts w:cs="Arial"/>
          <w:color w:val="244B5A"/>
          <w:szCs w:val="24"/>
        </w:rPr>
      </w:pPr>
      <w:r w:rsidRPr="00095F31">
        <w:rPr>
          <w:rFonts w:cs="Arial"/>
          <w:color w:val="244B5A"/>
          <w:szCs w:val="24"/>
        </w:rPr>
        <w:t>T</w:t>
      </w:r>
      <w:r w:rsidR="003747DF" w:rsidRPr="00095F31">
        <w:rPr>
          <w:rFonts w:cs="Arial"/>
          <w:color w:val="244B5A"/>
          <w:szCs w:val="24"/>
        </w:rPr>
        <w:t>he key</w:t>
      </w:r>
      <w:r w:rsidR="00230E63" w:rsidRPr="00095F31">
        <w:rPr>
          <w:rFonts w:cs="Arial"/>
          <w:color w:val="244B5A"/>
          <w:szCs w:val="24"/>
        </w:rPr>
        <w:t xml:space="preserve"> aim of this policy is to ensure employees </w:t>
      </w:r>
      <w:r w:rsidR="007369BC">
        <w:rPr>
          <w:rFonts w:cs="Arial"/>
          <w:color w:val="244B5A"/>
          <w:szCs w:val="24"/>
        </w:rPr>
        <w:t xml:space="preserve">with caring responsibilities </w:t>
      </w:r>
      <w:r w:rsidR="00230E63" w:rsidRPr="00095F31">
        <w:rPr>
          <w:rFonts w:cs="Arial"/>
          <w:color w:val="244B5A"/>
          <w:szCs w:val="24"/>
        </w:rPr>
        <w:t xml:space="preserve">are supported in the most appropriate way to </w:t>
      </w:r>
      <w:r w:rsidRPr="00095F31">
        <w:rPr>
          <w:rFonts w:cs="Arial"/>
          <w:color w:val="244B5A"/>
          <w:szCs w:val="24"/>
        </w:rPr>
        <w:t>help them</w:t>
      </w:r>
      <w:r w:rsidR="00230E63" w:rsidRPr="00095F31">
        <w:rPr>
          <w:rFonts w:cs="Arial"/>
          <w:color w:val="244B5A"/>
          <w:szCs w:val="24"/>
        </w:rPr>
        <w:t xml:space="preserve"> continue to </w:t>
      </w:r>
      <w:r w:rsidRPr="00095F31">
        <w:rPr>
          <w:rFonts w:cs="Arial"/>
          <w:color w:val="244B5A"/>
          <w:szCs w:val="24"/>
        </w:rPr>
        <w:t>come into</w:t>
      </w:r>
      <w:r w:rsidR="00230E63" w:rsidRPr="00095F31">
        <w:rPr>
          <w:rFonts w:cs="Arial"/>
          <w:color w:val="244B5A"/>
          <w:szCs w:val="24"/>
        </w:rPr>
        <w:t xml:space="preserve"> work and </w:t>
      </w:r>
      <w:r w:rsidRPr="00095F31">
        <w:rPr>
          <w:rFonts w:cs="Arial"/>
          <w:color w:val="244B5A"/>
          <w:szCs w:val="24"/>
        </w:rPr>
        <w:t xml:space="preserve">perform their role to their full potential. </w:t>
      </w:r>
    </w:p>
    <w:p w14:paraId="198488CA" w14:textId="77777777" w:rsidR="00230E63" w:rsidRPr="00095F31" w:rsidRDefault="00230E63" w:rsidP="00230E63">
      <w:pPr>
        <w:rPr>
          <w:rFonts w:cs="Arial"/>
          <w:color w:val="244B5A"/>
          <w:szCs w:val="24"/>
        </w:rPr>
      </w:pPr>
    </w:p>
    <w:p w14:paraId="0C806535" w14:textId="1584CC81" w:rsidR="00230E63" w:rsidRPr="00095F31" w:rsidRDefault="00230E63" w:rsidP="00230E63">
      <w:pPr>
        <w:rPr>
          <w:rFonts w:cs="Arial"/>
          <w:color w:val="244B5A"/>
          <w:szCs w:val="24"/>
        </w:rPr>
      </w:pPr>
      <w:r w:rsidRPr="00095F31">
        <w:rPr>
          <w:rFonts w:cs="Arial"/>
          <w:color w:val="244B5A"/>
          <w:szCs w:val="24"/>
        </w:rPr>
        <w:t>The types of support</w:t>
      </w:r>
      <w:r w:rsidR="00DE2610" w:rsidRPr="00095F31">
        <w:rPr>
          <w:rFonts w:cs="Arial"/>
          <w:color w:val="244B5A"/>
          <w:szCs w:val="24"/>
        </w:rPr>
        <w:t xml:space="preserve"> required will range from simply demonstrating an understanding of the specific pressures faced by employee</w:t>
      </w:r>
      <w:r w:rsidR="007369BC">
        <w:rPr>
          <w:rFonts w:cs="Arial"/>
          <w:color w:val="244B5A"/>
          <w:szCs w:val="24"/>
        </w:rPr>
        <w:t>s,</w:t>
      </w:r>
      <w:r w:rsidR="0000622D" w:rsidRPr="00095F31">
        <w:rPr>
          <w:rFonts w:cs="Arial"/>
          <w:color w:val="244B5A"/>
          <w:szCs w:val="24"/>
        </w:rPr>
        <w:t xml:space="preserve"> </w:t>
      </w:r>
      <w:r w:rsidR="00DE2610" w:rsidRPr="00095F31">
        <w:rPr>
          <w:rFonts w:cs="Arial"/>
          <w:color w:val="244B5A"/>
          <w:szCs w:val="24"/>
        </w:rPr>
        <w:t>to adjusting working patterns or making special arrangements for long-term unpaid leave</w:t>
      </w:r>
      <w:r w:rsidR="007369BC">
        <w:rPr>
          <w:rFonts w:cs="Arial"/>
          <w:color w:val="244B5A"/>
          <w:szCs w:val="24"/>
        </w:rPr>
        <w:t xml:space="preserve">. </w:t>
      </w:r>
    </w:p>
    <w:p w14:paraId="34B76218" w14:textId="77777777" w:rsidR="00DE2610" w:rsidRPr="00095F31" w:rsidRDefault="00DE2610" w:rsidP="00230E63">
      <w:pPr>
        <w:rPr>
          <w:rFonts w:cs="Arial"/>
          <w:color w:val="244B5A"/>
          <w:szCs w:val="24"/>
        </w:rPr>
      </w:pPr>
    </w:p>
    <w:p w14:paraId="7A3B0343" w14:textId="77777777" w:rsidR="00DE2610" w:rsidRDefault="00DE2610" w:rsidP="00230E63">
      <w:pPr>
        <w:rPr>
          <w:rFonts w:cs="Arial"/>
          <w:b/>
          <w:color w:val="244B5A"/>
          <w:szCs w:val="24"/>
        </w:rPr>
      </w:pPr>
      <w:r w:rsidRPr="00095F31">
        <w:rPr>
          <w:rFonts w:cs="Arial"/>
          <w:b/>
          <w:color w:val="244B5A"/>
          <w:szCs w:val="24"/>
        </w:rPr>
        <w:t>Employee responsibilities</w:t>
      </w:r>
    </w:p>
    <w:p w14:paraId="5E4088FA" w14:textId="77777777" w:rsidR="007369BC" w:rsidRPr="00095F31" w:rsidRDefault="007369BC" w:rsidP="00230E63">
      <w:pPr>
        <w:rPr>
          <w:rFonts w:cs="Arial"/>
          <w:b/>
          <w:color w:val="244B5A"/>
          <w:szCs w:val="24"/>
        </w:rPr>
      </w:pPr>
    </w:p>
    <w:p w14:paraId="44F92BA8" w14:textId="6D38F518" w:rsidR="00E13078" w:rsidRPr="00095F31" w:rsidRDefault="007369BC" w:rsidP="0012141C">
      <w:pPr>
        <w:rPr>
          <w:rFonts w:cs="Arial"/>
          <w:color w:val="244B5A"/>
          <w:szCs w:val="24"/>
        </w:rPr>
      </w:pPr>
      <w:r>
        <w:rPr>
          <w:rFonts w:cs="Arial"/>
          <w:color w:val="244B5A"/>
          <w:szCs w:val="24"/>
        </w:rPr>
        <w:t xml:space="preserve">XX </w:t>
      </w:r>
      <w:r w:rsidR="00E13078" w:rsidRPr="00095F31">
        <w:rPr>
          <w:rFonts w:cs="Arial"/>
          <w:color w:val="244B5A"/>
          <w:szCs w:val="24"/>
        </w:rPr>
        <w:t xml:space="preserve">encourages employees to inform their manager </w:t>
      </w:r>
      <w:r w:rsidR="0012141C" w:rsidRPr="00095F31">
        <w:rPr>
          <w:rFonts w:cs="Arial"/>
          <w:color w:val="244B5A"/>
          <w:szCs w:val="24"/>
        </w:rPr>
        <w:t xml:space="preserve">if they are caring for someone and </w:t>
      </w:r>
      <w:r w:rsidR="00E13078" w:rsidRPr="00095F31">
        <w:rPr>
          <w:rFonts w:cs="Arial"/>
          <w:color w:val="244B5A"/>
          <w:szCs w:val="24"/>
        </w:rPr>
        <w:t xml:space="preserve">if they feel they </w:t>
      </w:r>
      <w:r w:rsidR="0012141C" w:rsidRPr="00095F31">
        <w:rPr>
          <w:rFonts w:cs="Arial"/>
          <w:color w:val="244B5A"/>
          <w:szCs w:val="24"/>
        </w:rPr>
        <w:t xml:space="preserve">need any support. </w:t>
      </w:r>
      <w:r w:rsidR="00706E6C" w:rsidRPr="00095F31">
        <w:rPr>
          <w:rFonts w:cs="Arial"/>
          <w:color w:val="244B5A"/>
          <w:szCs w:val="24"/>
        </w:rPr>
        <w:t xml:space="preserve">We will work together with the employee </w:t>
      </w:r>
      <w:r w:rsidR="00E13078" w:rsidRPr="00095F31">
        <w:rPr>
          <w:rFonts w:cs="Arial"/>
          <w:color w:val="244B5A"/>
          <w:szCs w:val="24"/>
        </w:rPr>
        <w:t xml:space="preserve">to try to find a solution to any difficulties </w:t>
      </w:r>
      <w:r w:rsidR="00706E6C" w:rsidRPr="00095F31">
        <w:rPr>
          <w:rFonts w:cs="Arial"/>
          <w:color w:val="244B5A"/>
          <w:szCs w:val="24"/>
        </w:rPr>
        <w:t>faced due to the</w:t>
      </w:r>
      <w:r w:rsidR="0000622D" w:rsidRPr="00095F31">
        <w:rPr>
          <w:rFonts w:cs="Arial"/>
          <w:color w:val="244B5A"/>
          <w:szCs w:val="24"/>
        </w:rPr>
        <w:t>ir</w:t>
      </w:r>
      <w:r w:rsidR="00E13078" w:rsidRPr="00095F31">
        <w:rPr>
          <w:rFonts w:cs="Arial"/>
          <w:color w:val="244B5A"/>
          <w:szCs w:val="24"/>
        </w:rPr>
        <w:t xml:space="preserve"> role as a carer. </w:t>
      </w:r>
    </w:p>
    <w:p w14:paraId="6F83369D" w14:textId="77777777" w:rsidR="007369BC" w:rsidRDefault="007369BC" w:rsidP="0012141C">
      <w:pPr>
        <w:rPr>
          <w:rFonts w:cs="Arial"/>
          <w:color w:val="244B5A"/>
          <w:szCs w:val="24"/>
        </w:rPr>
      </w:pPr>
    </w:p>
    <w:p w14:paraId="501018FE" w14:textId="0F985C86" w:rsidR="00E13078" w:rsidRPr="00095F31" w:rsidRDefault="007369BC" w:rsidP="0012141C">
      <w:pPr>
        <w:rPr>
          <w:rFonts w:cs="Arial"/>
          <w:color w:val="244B5A"/>
          <w:szCs w:val="24"/>
        </w:rPr>
      </w:pPr>
      <w:r>
        <w:rPr>
          <w:rFonts w:cs="Arial"/>
          <w:color w:val="244B5A"/>
          <w:szCs w:val="24"/>
        </w:rPr>
        <w:t>If you disclose to us that you have caring responsibilities</w:t>
      </w:r>
      <w:r w:rsidR="00E13078" w:rsidRPr="00095F31">
        <w:rPr>
          <w:rFonts w:cs="Arial"/>
          <w:color w:val="244B5A"/>
          <w:szCs w:val="24"/>
        </w:rPr>
        <w:t xml:space="preserve">, </w:t>
      </w:r>
      <w:r>
        <w:rPr>
          <w:rFonts w:cs="Arial"/>
          <w:color w:val="244B5A"/>
          <w:szCs w:val="24"/>
        </w:rPr>
        <w:t>we’ll organise a meeting to</w:t>
      </w:r>
      <w:r w:rsidR="00E13078" w:rsidRPr="00095F31">
        <w:rPr>
          <w:rFonts w:cs="Arial"/>
          <w:color w:val="244B5A"/>
          <w:szCs w:val="24"/>
        </w:rPr>
        <w:t xml:space="preserve"> discuss </w:t>
      </w:r>
      <w:r>
        <w:rPr>
          <w:rFonts w:cs="Arial"/>
          <w:color w:val="244B5A"/>
          <w:szCs w:val="24"/>
        </w:rPr>
        <w:t xml:space="preserve">your </w:t>
      </w:r>
      <w:r w:rsidR="00515677" w:rsidRPr="00095F31">
        <w:rPr>
          <w:rFonts w:cs="Arial"/>
          <w:color w:val="244B5A"/>
          <w:szCs w:val="24"/>
        </w:rPr>
        <w:t>responsibilit</w:t>
      </w:r>
      <w:r w:rsidR="00706E6C" w:rsidRPr="00095F31">
        <w:rPr>
          <w:rFonts w:cs="Arial"/>
          <w:color w:val="244B5A"/>
          <w:szCs w:val="24"/>
        </w:rPr>
        <w:t>ies at home and how they affect</w:t>
      </w:r>
      <w:r w:rsidR="00515677" w:rsidRPr="00095F31">
        <w:rPr>
          <w:rFonts w:cs="Arial"/>
          <w:color w:val="244B5A"/>
          <w:szCs w:val="24"/>
        </w:rPr>
        <w:t xml:space="preserve"> </w:t>
      </w:r>
      <w:r>
        <w:rPr>
          <w:rFonts w:cs="Arial"/>
          <w:color w:val="244B5A"/>
          <w:szCs w:val="24"/>
        </w:rPr>
        <w:t xml:space="preserve">your </w:t>
      </w:r>
      <w:r w:rsidR="00515677" w:rsidRPr="00095F31">
        <w:rPr>
          <w:rFonts w:cs="Arial"/>
          <w:color w:val="244B5A"/>
          <w:szCs w:val="24"/>
        </w:rPr>
        <w:t>work</w:t>
      </w:r>
      <w:r w:rsidR="00706E6C" w:rsidRPr="00095F31">
        <w:rPr>
          <w:rFonts w:cs="Arial"/>
          <w:color w:val="244B5A"/>
          <w:szCs w:val="24"/>
        </w:rPr>
        <w:t xml:space="preserve"> life</w:t>
      </w:r>
      <w:r w:rsidR="00515677" w:rsidRPr="00095F31">
        <w:rPr>
          <w:rFonts w:cs="Arial"/>
          <w:color w:val="244B5A"/>
          <w:szCs w:val="24"/>
        </w:rPr>
        <w:t xml:space="preserve">. </w:t>
      </w:r>
      <w:r w:rsidR="00706E6C" w:rsidRPr="00095F31">
        <w:rPr>
          <w:rFonts w:cs="Arial"/>
          <w:color w:val="244B5A"/>
          <w:szCs w:val="24"/>
        </w:rPr>
        <w:t>V</w:t>
      </w:r>
      <w:r w:rsidR="00515677" w:rsidRPr="00095F31">
        <w:rPr>
          <w:rFonts w:cs="Arial"/>
          <w:color w:val="244B5A"/>
          <w:szCs w:val="24"/>
        </w:rPr>
        <w:t>arious options</w:t>
      </w:r>
      <w:r w:rsidR="00706E6C" w:rsidRPr="00095F31">
        <w:rPr>
          <w:rFonts w:cs="Arial"/>
          <w:color w:val="244B5A"/>
          <w:szCs w:val="24"/>
        </w:rPr>
        <w:t xml:space="preserve"> for support will be considered and </w:t>
      </w:r>
      <w:r>
        <w:rPr>
          <w:rFonts w:cs="Arial"/>
          <w:color w:val="244B5A"/>
          <w:szCs w:val="24"/>
        </w:rPr>
        <w:t>our</w:t>
      </w:r>
      <w:r w:rsidR="00515677" w:rsidRPr="00095F31">
        <w:rPr>
          <w:rFonts w:cs="Arial"/>
          <w:color w:val="244B5A"/>
          <w:szCs w:val="24"/>
        </w:rPr>
        <w:t xml:space="preserve"> expectation is that a solution agreeable to both sides</w:t>
      </w:r>
      <w:r w:rsidR="00706E6C" w:rsidRPr="00095F31">
        <w:rPr>
          <w:rFonts w:cs="Arial"/>
          <w:color w:val="244B5A"/>
          <w:szCs w:val="24"/>
        </w:rPr>
        <w:t xml:space="preserve"> will be found</w:t>
      </w:r>
      <w:r w:rsidR="00515677" w:rsidRPr="00095F31">
        <w:rPr>
          <w:rFonts w:cs="Arial"/>
          <w:color w:val="244B5A"/>
          <w:szCs w:val="24"/>
        </w:rPr>
        <w:t xml:space="preserve">.  </w:t>
      </w:r>
    </w:p>
    <w:p w14:paraId="149B9A79" w14:textId="77777777" w:rsidR="00DE2610" w:rsidRPr="00095F31" w:rsidRDefault="00DE2610" w:rsidP="00230E63">
      <w:pPr>
        <w:rPr>
          <w:rFonts w:cs="Arial"/>
          <w:color w:val="244B5A"/>
          <w:szCs w:val="24"/>
        </w:rPr>
      </w:pPr>
    </w:p>
    <w:p w14:paraId="3081D166" w14:textId="77777777" w:rsidR="00DE2610" w:rsidRPr="00095F31" w:rsidRDefault="00DE2610" w:rsidP="00230E63">
      <w:pPr>
        <w:rPr>
          <w:rFonts w:cs="Arial"/>
          <w:b/>
          <w:color w:val="244B5A"/>
          <w:szCs w:val="24"/>
        </w:rPr>
      </w:pPr>
      <w:r w:rsidRPr="00095F31">
        <w:rPr>
          <w:rFonts w:cs="Arial"/>
          <w:b/>
          <w:color w:val="244B5A"/>
          <w:szCs w:val="24"/>
        </w:rPr>
        <w:t>Manager responsibilities</w:t>
      </w:r>
    </w:p>
    <w:p w14:paraId="7F4B0DCB" w14:textId="77777777" w:rsidR="0012141C" w:rsidRPr="00095F31" w:rsidRDefault="0012141C" w:rsidP="0012141C">
      <w:pPr>
        <w:rPr>
          <w:rFonts w:cs="Arial"/>
          <w:color w:val="244B5A"/>
          <w:szCs w:val="24"/>
        </w:rPr>
      </w:pPr>
      <w:r w:rsidRPr="00095F31">
        <w:rPr>
          <w:rFonts w:cs="Arial"/>
          <w:color w:val="244B5A"/>
          <w:szCs w:val="24"/>
        </w:rPr>
        <w:t>Managers will:</w:t>
      </w:r>
    </w:p>
    <w:p w14:paraId="7D5D197B" w14:textId="77777777" w:rsidR="008F795B" w:rsidRPr="00095F31" w:rsidRDefault="008F795B" w:rsidP="0012141C">
      <w:pPr>
        <w:rPr>
          <w:rFonts w:cs="Arial"/>
          <w:color w:val="244B5A"/>
          <w:szCs w:val="24"/>
        </w:rPr>
      </w:pPr>
    </w:p>
    <w:p w14:paraId="77A783E2" w14:textId="63223BDF" w:rsidR="00515677" w:rsidRPr="00095F31" w:rsidRDefault="008F795B" w:rsidP="00230E63">
      <w:pPr>
        <w:pStyle w:val="ListParagraph"/>
        <w:numPr>
          <w:ilvl w:val="0"/>
          <w:numId w:val="21"/>
        </w:numPr>
        <w:rPr>
          <w:rFonts w:cs="Arial"/>
          <w:color w:val="244B5A"/>
          <w:szCs w:val="24"/>
        </w:rPr>
      </w:pPr>
      <w:r w:rsidRPr="00095F31">
        <w:rPr>
          <w:rFonts w:cs="Arial"/>
          <w:color w:val="244B5A"/>
          <w:szCs w:val="24"/>
        </w:rPr>
        <w:t>a</w:t>
      </w:r>
      <w:r w:rsidR="00515677" w:rsidRPr="00095F31">
        <w:rPr>
          <w:rFonts w:cs="Arial"/>
          <w:color w:val="244B5A"/>
          <w:szCs w:val="24"/>
        </w:rPr>
        <w:t>lways show consideration and empathy f</w:t>
      </w:r>
      <w:r w:rsidR="0012141C" w:rsidRPr="00095F31">
        <w:rPr>
          <w:rFonts w:cs="Arial"/>
          <w:color w:val="244B5A"/>
          <w:szCs w:val="24"/>
        </w:rPr>
        <w:t>o</w:t>
      </w:r>
      <w:r w:rsidR="00515677" w:rsidRPr="00095F31">
        <w:rPr>
          <w:rFonts w:cs="Arial"/>
          <w:color w:val="244B5A"/>
          <w:szCs w:val="24"/>
        </w:rPr>
        <w:t>r</w:t>
      </w:r>
      <w:r w:rsidR="0012141C" w:rsidRPr="00095F31">
        <w:rPr>
          <w:rFonts w:cs="Arial"/>
          <w:color w:val="244B5A"/>
          <w:szCs w:val="24"/>
        </w:rPr>
        <w:t xml:space="preserve"> requests for support </w:t>
      </w:r>
    </w:p>
    <w:p w14:paraId="707B6D36" w14:textId="6D82C032" w:rsidR="0012141C" w:rsidRPr="00095F31" w:rsidRDefault="008F795B" w:rsidP="00230E63">
      <w:pPr>
        <w:pStyle w:val="ListParagraph"/>
        <w:numPr>
          <w:ilvl w:val="0"/>
          <w:numId w:val="21"/>
        </w:numPr>
        <w:rPr>
          <w:rFonts w:cs="Arial"/>
          <w:color w:val="244B5A"/>
          <w:szCs w:val="24"/>
        </w:rPr>
      </w:pPr>
      <w:r w:rsidRPr="00095F31">
        <w:rPr>
          <w:rFonts w:cs="Arial"/>
          <w:color w:val="244B5A"/>
          <w:szCs w:val="24"/>
        </w:rPr>
        <w:t>e</w:t>
      </w:r>
      <w:r w:rsidR="00515677" w:rsidRPr="00095F31">
        <w:rPr>
          <w:rFonts w:cs="Arial"/>
          <w:color w:val="244B5A"/>
          <w:szCs w:val="24"/>
        </w:rPr>
        <w:t>nsure there will be a full discussion to ga</w:t>
      </w:r>
      <w:r w:rsidR="00526F98" w:rsidRPr="00095F31">
        <w:rPr>
          <w:rFonts w:cs="Arial"/>
          <w:color w:val="244B5A"/>
          <w:szCs w:val="24"/>
        </w:rPr>
        <w:t xml:space="preserve">in a complete understanding of the </w:t>
      </w:r>
      <w:r w:rsidR="00515677" w:rsidRPr="00095F31">
        <w:rPr>
          <w:rFonts w:cs="Arial"/>
          <w:color w:val="244B5A"/>
          <w:szCs w:val="24"/>
        </w:rPr>
        <w:t>circumsta</w:t>
      </w:r>
      <w:r w:rsidR="00706E6C" w:rsidRPr="00095F31">
        <w:rPr>
          <w:rFonts w:cs="Arial"/>
          <w:color w:val="244B5A"/>
          <w:szCs w:val="24"/>
        </w:rPr>
        <w:t xml:space="preserve">nces and the effect it has </w:t>
      </w:r>
      <w:r w:rsidR="007369BC">
        <w:rPr>
          <w:rFonts w:cs="Arial"/>
          <w:color w:val="244B5A"/>
          <w:szCs w:val="24"/>
        </w:rPr>
        <w:t>on the employee</w:t>
      </w:r>
    </w:p>
    <w:p w14:paraId="4A19910D" w14:textId="77777777" w:rsidR="00F6581C" w:rsidRPr="00095F31" w:rsidRDefault="008F795B" w:rsidP="00F6581C">
      <w:pPr>
        <w:pStyle w:val="ListParagraph"/>
        <w:numPr>
          <w:ilvl w:val="0"/>
          <w:numId w:val="21"/>
        </w:numPr>
        <w:rPr>
          <w:rFonts w:cs="Arial"/>
          <w:color w:val="244B5A"/>
          <w:szCs w:val="24"/>
        </w:rPr>
      </w:pPr>
      <w:r w:rsidRPr="00095F31">
        <w:rPr>
          <w:rFonts w:cs="Arial"/>
          <w:color w:val="244B5A"/>
          <w:szCs w:val="24"/>
        </w:rPr>
        <w:t>e</w:t>
      </w:r>
      <w:r w:rsidR="00F6581C" w:rsidRPr="00095F31">
        <w:rPr>
          <w:rFonts w:cs="Arial"/>
          <w:color w:val="244B5A"/>
          <w:szCs w:val="24"/>
        </w:rPr>
        <w:t xml:space="preserve">nsure that </w:t>
      </w:r>
      <w:r w:rsidR="00706E6C" w:rsidRPr="00095F31">
        <w:rPr>
          <w:rFonts w:cs="Arial"/>
          <w:color w:val="244B5A"/>
          <w:szCs w:val="24"/>
        </w:rPr>
        <w:t xml:space="preserve">employees </w:t>
      </w:r>
      <w:r w:rsidR="00F6581C" w:rsidRPr="00095F31">
        <w:rPr>
          <w:rFonts w:cs="Arial"/>
          <w:color w:val="244B5A"/>
          <w:szCs w:val="24"/>
        </w:rPr>
        <w:t xml:space="preserve">are provided with guidance on the </w:t>
      </w:r>
      <w:r w:rsidR="00515677" w:rsidRPr="00095F31">
        <w:rPr>
          <w:rFonts w:cs="Arial"/>
          <w:color w:val="244B5A"/>
          <w:szCs w:val="24"/>
        </w:rPr>
        <w:t xml:space="preserve">full range of </w:t>
      </w:r>
      <w:r w:rsidR="00706E6C" w:rsidRPr="00095F31">
        <w:rPr>
          <w:rFonts w:cs="Arial"/>
          <w:color w:val="244B5A"/>
          <w:szCs w:val="24"/>
        </w:rPr>
        <w:t>options available</w:t>
      </w:r>
    </w:p>
    <w:p w14:paraId="51DE70DF" w14:textId="77777777" w:rsidR="00F6581C" w:rsidRPr="00095F31" w:rsidRDefault="008F795B" w:rsidP="00F6581C">
      <w:pPr>
        <w:numPr>
          <w:ilvl w:val="0"/>
          <w:numId w:val="21"/>
        </w:numPr>
        <w:spacing w:before="100" w:beforeAutospacing="1" w:after="100" w:afterAutospacing="1"/>
        <w:rPr>
          <w:rFonts w:cs="Arial"/>
          <w:color w:val="244B5A"/>
          <w:szCs w:val="24"/>
        </w:rPr>
      </w:pPr>
      <w:r w:rsidRPr="00095F31">
        <w:rPr>
          <w:rFonts w:cs="Arial"/>
          <w:color w:val="244B5A"/>
          <w:szCs w:val="24"/>
        </w:rPr>
        <w:t xml:space="preserve">ensure </w:t>
      </w:r>
      <w:r w:rsidR="00515677" w:rsidRPr="00095F31">
        <w:rPr>
          <w:rFonts w:cs="Arial"/>
          <w:color w:val="244B5A"/>
          <w:szCs w:val="24"/>
        </w:rPr>
        <w:t xml:space="preserve">all employees will be treated </w:t>
      </w:r>
      <w:r w:rsidR="00F6581C" w:rsidRPr="00095F31">
        <w:rPr>
          <w:rFonts w:cs="Arial"/>
          <w:color w:val="244B5A"/>
          <w:szCs w:val="24"/>
        </w:rPr>
        <w:t>fairly and consistentl</w:t>
      </w:r>
      <w:r w:rsidR="00706E6C" w:rsidRPr="00095F31">
        <w:rPr>
          <w:rFonts w:cs="Arial"/>
          <w:color w:val="244B5A"/>
          <w:szCs w:val="24"/>
        </w:rPr>
        <w:t>y, while taking into account</w:t>
      </w:r>
      <w:r w:rsidR="00F6581C" w:rsidRPr="00095F31">
        <w:rPr>
          <w:rFonts w:cs="Arial"/>
          <w:color w:val="244B5A"/>
          <w:szCs w:val="24"/>
        </w:rPr>
        <w:t xml:space="preserve"> individual needs</w:t>
      </w:r>
    </w:p>
    <w:p w14:paraId="5D9CE9FC" w14:textId="4606518C" w:rsidR="0012141C" w:rsidRPr="00095F31" w:rsidRDefault="008F795B" w:rsidP="00230E63">
      <w:pPr>
        <w:pStyle w:val="ListParagraph"/>
        <w:numPr>
          <w:ilvl w:val="0"/>
          <w:numId w:val="21"/>
        </w:numPr>
        <w:rPr>
          <w:rFonts w:cs="Arial"/>
          <w:color w:val="244B5A"/>
          <w:szCs w:val="24"/>
        </w:rPr>
      </w:pPr>
      <w:r w:rsidRPr="00095F31">
        <w:rPr>
          <w:rFonts w:cs="Arial"/>
          <w:color w:val="244B5A"/>
          <w:szCs w:val="24"/>
        </w:rPr>
        <w:t>e</w:t>
      </w:r>
      <w:r w:rsidR="00515677" w:rsidRPr="00095F31">
        <w:rPr>
          <w:rFonts w:cs="Arial"/>
          <w:color w:val="244B5A"/>
          <w:szCs w:val="24"/>
        </w:rPr>
        <w:t>nsure all decisions are in acco</w:t>
      </w:r>
      <w:r w:rsidRPr="00095F31">
        <w:rPr>
          <w:rFonts w:cs="Arial"/>
          <w:color w:val="244B5A"/>
          <w:szCs w:val="24"/>
        </w:rPr>
        <w:t>rdance with</w:t>
      </w:r>
      <w:r w:rsidR="00B74CC6">
        <w:rPr>
          <w:rFonts w:cs="Arial"/>
          <w:color w:val="244B5A"/>
          <w:szCs w:val="24"/>
        </w:rPr>
        <w:t xml:space="preserve"> XX’s </w:t>
      </w:r>
      <w:r w:rsidRPr="00095F31">
        <w:rPr>
          <w:rFonts w:cs="Arial"/>
          <w:color w:val="244B5A"/>
          <w:szCs w:val="24"/>
        </w:rPr>
        <w:t>procedures</w:t>
      </w:r>
    </w:p>
    <w:p w14:paraId="67C9539E" w14:textId="77777777" w:rsidR="0012141C" w:rsidRPr="00095F31" w:rsidRDefault="008F795B" w:rsidP="00230E63">
      <w:pPr>
        <w:pStyle w:val="ListParagraph"/>
        <w:numPr>
          <w:ilvl w:val="0"/>
          <w:numId w:val="21"/>
        </w:numPr>
        <w:rPr>
          <w:rFonts w:cs="Arial"/>
          <w:color w:val="244B5A"/>
          <w:szCs w:val="24"/>
        </w:rPr>
      </w:pPr>
      <w:r w:rsidRPr="00095F31">
        <w:rPr>
          <w:rFonts w:cs="Arial"/>
          <w:color w:val="244B5A"/>
          <w:szCs w:val="24"/>
        </w:rPr>
        <w:t>k</w:t>
      </w:r>
      <w:r w:rsidR="00230E63" w:rsidRPr="00095F31">
        <w:rPr>
          <w:rFonts w:cs="Arial"/>
          <w:color w:val="244B5A"/>
          <w:szCs w:val="24"/>
        </w:rPr>
        <w:t>now where to direct carers if they need expert advice</w:t>
      </w:r>
      <w:r w:rsidR="0012141C" w:rsidRPr="00095F31">
        <w:rPr>
          <w:rFonts w:cs="Arial"/>
          <w:color w:val="244B5A"/>
          <w:szCs w:val="24"/>
        </w:rPr>
        <w:t xml:space="preserve"> (for example employee counselling, occupational health</w:t>
      </w:r>
      <w:r w:rsidR="00F6581C" w:rsidRPr="00095F31">
        <w:rPr>
          <w:rFonts w:cs="Arial"/>
          <w:color w:val="244B5A"/>
          <w:szCs w:val="24"/>
        </w:rPr>
        <w:t>, external carer support organisations</w:t>
      </w:r>
      <w:r w:rsidRPr="00095F31">
        <w:rPr>
          <w:rFonts w:cs="Arial"/>
          <w:color w:val="244B5A"/>
          <w:szCs w:val="24"/>
        </w:rPr>
        <w:t>)</w:t>
      </w:r>
    </w:p>
    <w:p w14:paraId="3199C3E5" w14:textId="77777777" w:rsidR="0012141C" w:rsidRPr="00095F31" w:rsidRDefault="008F795B" w:rsidP="00230E63">
      <w:pPr>
        <w:pStyle w:val="ListParagraph"/>
        <w:numPr>
          <w:ilvl w:val="0"/>
          <w:numId w:val="21"/>
        </w:numPr>
        <w:rPr>
          <w:rFonts w:cs="Arial"/>
          <w:color w:val="244B5A"/>
          <w:szCs w:val="24"/>
        </w:rPr>
      </w:pPr>
      <w:r w:rsidRPr="00095F31">
        <w:rPr>
          <w:rFonts w:cs="Arial"/>
          <w:color w:val="244B5A"/>
          <w:szCs w:val="24"/>
        </w:rPr>
        <w:t>e</w:t>
      </w:r>
      <w:r w:rsidR="0012141C" w:rsidRPr="00095F31">
        <w:rPr>
          <w:rFonts w:cs="Arial"/>
          <w:color w:val="244B5A"/>
          <w:szCs w:val="24"/>
        </w:rPr>
        <w:t>nsure that</w:t>
      </w:r>
      <w:r w:rsidR="00230E63" w:rsidRPr="00095F31">
        <w:rPr>
          <w:rFonts w:cs="Arial"/>
          <w:color w:val="244B5A"/>
          <w:szCs w:val="24"/>
        </w:rPr>
        <w:t xml:space="preserve"> </w:t>
      </w:r>
      <w:r w:rsidR="0012141C" w:rsidRPr="00095F31">
        <w:rPr>
          <w:rFonts w:cs="Arial"/>
          <w:color w:val="244B5A"/>
          <w:szCs w:val="24"/>
        </w:rPr>
        <w:t>there is no unlawful discrimination</w:t>
      </w:r>
      <w:r w:rsidR="00230E63" w:rsidRPr="00095F31">
        <w:rPr>
          <w:rFonts w:cs="Arial"/>
          <w:color w:val="244B5A"/>
          <w:szCs w:val="24"/>
        </w:rPr>
        <w:t xml:space="preserve"> against </w:t>
      </w:r>
      <w:r w:rsidR="00F6581C" w:rsidRPr="00095F31">
        <w:rPr>
          <w:rFonts w:cs="Arial"/>
          <w:color w:val="244B5A"/>
          <w:szCs w:val="24"/>
        </w:rPr>
        <w:t xml:space="preserve">employees </w:t>
      </w:r>
      <w:r w:rsidR="00230E63" w:rsidRPr="00095F31">
        <w:rPr>
          <w:rFonts w:cs="Arial"/>
          <w:color w:val="244B5A"/>
          <w:szCs w:val="24"/>
        </w:rPr>
        <w:t xml:space="preserve">because they have caring responsibilities. </w:t>
      </w:r>
      <w:r w:rsidR="00F6581C" w:rsidRPr="00095F31">
        <w:rPr>
          <w:rFonts w:cs="Arial"/>
          <w:color w:val="244B5A"/>
          <w:szCs w:val="24"/>
        </w:rPr>
        <w:t>The Equality Act 2010 makes it unlawful to discriminate against an employee because of their association wi</w:t>
      </w:r>
      <w:r w:rsidRPr="00095F31">
        <w:rPr>
          <w:rFonts w:cs="Arial"/>
          <w:color w:val="244B5A"/>
          <w:szCs w:val="24"/>
        </w:rPr>
        <w:t>th someone who has a disability</w:t>
      </w:r>
    </w:p>
    <w:p w14:paraId="72FCE674" w14:textId="77777777" w:rsidR="00230E63" w:rsidRPr="00095F31" w:rsidRDefault="008F795B" w:rsidP="00230E63">
      <w:pPr>
        <w:pStyle w:val="ListParagraph"/>
        <w:numPr>
          <w:ilvl w:val="0"/>
          <w:numId w:val="21"/>
        </w:numPr>
        <w:rPr>
          <w:rFonts w:cs="Arial"/>
          <w:color w:val="244B5A"/>
          <w:szCs w:val="24"/>
        </w:rPr>
      </w:pPr>
      <w:r w:rsidRPr="00095F31">
        <w:rPr>
          <w:rFonts w:cs="Arial"/>
          <w:color w:val="244B5A"/>
          <w:szCs w:val="24"/>
        </w:rPr>
        <w:t>e</w:t>
      </w:r>
      <w:r w:rsidR="0012141C" w:rsidRPr="00095F31">
        <w:rPr>
          <w:rFonts w:cs="Arial"/>
          <w:color w:val="244B5A"/>
          <w:szCs w:val="24"/>
        </w:rPr>
        <w:t xml:space="preserve">nsure </w:t>
      </w:r>
      <w:r w:rsidR="0033360F" w:rsidRPr="00095F31">
        <w:rPr>
          <w:rFonts w:cs="Arial"/>
          <w:color w:val="244B5A"/>
          <w:szCs w:val="24"/>
        </w:rPr>
        <w:t xml:space="preserve">full confidentiality for </w:t>
      </w:r>
      <w:r w:rsidR="0012141C" w:rsidRPr="00095F31">
        <w:rPr>
          <w:rFonts w:cs="Arial"/>
          <w:color w:val="244B5A"/>
          <w:szCs w:val="24"/>
        </w:rPr>
        <w:t>requests</w:t>
      </w:r>
      <w:r w:rsidR="0033360F" w:rsidRPr="00095F31">
        <w:rPr>
          <w:rFonts w:cs="Arial"/>
          <w:color w:val="244B5A"/>
          <w:szCs w:val="24"/>
        </w:rPr>
        <w:t xml:space="preserve"> made for assistance. </w:t>
      </w:r>
    </w:p>
    <w:p w14:paraId="6B21EE2B" w14:textId="77777777" w:rsidR="00230E63" w:rsidRPr="00095F31" w:rsidRDefault="00230E63" w:rsidP="00EA45CA">
      <w:pPr>
        <w:rPr>
          <w:rFonts w:cs="Arial"/>
          <w:color w:val="244B5A"/>
          <w:szCs w:val="24"/>
        </w:rPr>
      </w:pPr>
    </w:p>
    <w:p w14:paraId="47AF9A2A" w14:textId="046F0C5D" w:rsidR="00B74CC6" w:rsidRPr="00B74CC6" w:rsidRDefault="00B74CC6" w:rsidP="00EA45CA">
      <w:pPr>
        <w:rPr>
          <w:rFonts w:cs="Arial"/>
          <w:b/>
          <w:color w:val="244B5A"/>
          <w:szCs w:val="24"/>
        </w:rPr>
      </w:pPr>
      <w:r>
        <w:rPr>
          <w:rFonts w:cs="Arial"/>
          <w:b/>
          <w:color w:val="244B5A"/>
          <w:szCs w:val="24"/>
        </w:rPr>
        <w:lastRenderedPageBreak/>
        <w:t>Carers Leave</w:t>
      </w:r>
    </w:p>
    <w:p w14:paraId="2D583E84" w14:textId="77777777" w:rsidR="00B74CC6" w:rsidRDefault="00B74CC6" w:rsidP="00EA45CA">
      <w:pPr>
        <w:rPr>
          <w:rFonts w:cs="Arial"/>
          <w:b/>
          <w:color w:val="244B5A"/>
          <w:szCs w:val="24"/>
        </w:rPr>
      </w:pPr>
    </w:p>
    <w:p w14:paraId="190CAD8B" w14:textId="67792849" w:rsidR="00B74CC6" w:rsidRDefault="00B74CC6" w:rsidP="00B74CC6">
      <w:pPr>
        <w:pStyle w:val="SCVOPBbodytextstyle"/>
        <w:spacing w:after="0"/>
        <w:ind w:left="0"/>
        <w:rPr>
          <w:rFonts w:ascii="Arial" w:hAnsi="Arial" w:cs="Arial"/>
          <w:lang w:eastAsia="en-US"/>
        </w:rPr>
      </w:pPr>
      <w:r>
        <w:rPr>
          <w:rFonts w:ascii="Arial" w:hAnsi="Arial" w:cs="Arial"/>
        </w:rPr>
        <w:t>If you have caring responsibilities, you can take time off work to deal with unexpected events, for example a breakdown in normal care arrangements. Carers’ leave is unpaid, up to</w:t>
      </w:r>
      <w:r>
        <w:rPr>
          <w:rFonts w:ascii="Arial" w:hAnsi="Arial" w:cs="Arial"/>
        </w:rPr>
        <w:t xml:space="preserve"> one week </w:t>
      </w:r>
      <w:r>
        <w:rPr>
          <w:rFonts w:ascii="Arial" w:hAnsi="Arial" w:cs="Arial"/>
        </w:rPr>
        <w:t>per year</w:t>
      </w:r>
      <w:r>
        <w:rPr>
          <w:rFonts w:ascii="Arial" w:hAnsi="Arial" w:cs="Arial"/>
        </w:rPr>
        <w:t xml:space="preserve"> as per normal working hours. E.g., if you work 2 days per week, you would get 2 days’ carers leave. </w:t>
      </w:r>
    </w:p>
    <w:p w14:paraId="4C9EEF16" w14:textId="77777777" w:rsidR="00B74CC6" w:rsidRPr="00B74CC6" w:rsidRDefault="00B74CC6" w:rsidP="00EA45CA">
      <w:pPr>
        <w:rPr>
          <w:rFonts w:cs="Arial"/>
          <w:bCs/>
          <w:color w:val="244B5A"/>
          <w:szCs w:val="24"/>
        </w:rPr>
      </w:pPr>
    </w:p>
    <w:p w14:paraId="78F07769" w14:textId="77777777" w:rsidR="00B74CC6" w:rsidRDefault="00B74CC6" w:rsidP="00EA45CA">
      <w:pPr>
        <w:rPr>
          <w:rFonts w:cs="Arial"/>
          <w:b/>
          <w:color w:val="244B5A"/>
          <w:szCs w:val="24"/>
        </w:rPr>
      </w:pPr>
    </w:p>
    <w:p w14:paraId="0FBAD58B" w14:textId="5538A3CB" w:rsidR="00230E63" w:rsidRDefault="00F6581C" w:rsidP="00EA45CA">
      <w:pPr>
        <w:rPr>
          <w:rFonts w:cs="Arial"/>
          <w:b/>
          <w:color w:val="244B5A"/>
          <w:szCs w:val="24"/>
        </w:rPr>
      </w:pPr>
      <w:r w:rsidRPr="00095F31">
        <w:rPr>
          <w:rFonts w:cs="Arial"/>
          <w:b/>
          <w:color w:val="244B5A"/>
          <w:szCs w:val="24"/>
        </w:rPr>
        <w:t>Flexible working and t</w:t>
      </w:r>
      <w:r w:rsidR="00230E63" w:rsidRPr="00095F31">
        <w:rPr>
          <w:rFonts w:cs="Arial"/>
          <w:b/>
          <w:color w:val="244B5A"/>
          <w:szCs w:val="24"/>
        </w:rPr>
        <w:t>ime off for carers</w:t>
      </w:r>
    </w:p>
    <w:p w14:paraId="0E5ED0B4" w14:textId="77777777" w:rsidR="00B74CC6" w:rsidRPr="00095F31" w:rsidRDefault="00B74CC6" w:rsidP="00EA45CA">
      <w:pPr>
        <w:rPr>
          <w:rFonts w:cs="Arial"/>
          <w:b/>
          <w:color w:val="244B5A"/>
          <w:szCs w:val="24"/>
        </w:rPr>
      </w:pPr>
    </w:p>
    <w:p w14:paraId="45023D0B" w14:textId="77777777" w:rsidR="00F53AEB" w:rsidRDefault="0033360F" w:rsidP="00B6252B">
      <w:pPr>
        <w:rPr>
          <w:rFonts w:cs="Arial"/>
          <w:color w:val="244B5A"/>
          <w:szCs w:val="24"/>
        </w:rPr>
      </w:pPr>
      <w:r w:rsidRPr="00095F31">
        <w:rPr>
          <w:rFonts w:cs="Arial"/>
          <w:color w:val="244B5A"/>
          <w:szCs w:val="24"/>
        </w:rPr>
        <w:t>One possible option to consider for an employee with caring responsibil</w:t>
      </w:r>
      <w:r w:rsidR="00E92ACF" w:rsidRPr="00095F31">
        <w:rPr>
          <w:rFonts w:cs="Arial"/>
          <w:color w:val="244B5A"/>
          <w:szCs w:val="24"/>
        </w:rPr>
        <w:t>it</w:t>
      </w:r>
      <w:r w:rsidRPr="00095F31">
        <w:rPr>
          <w:rFonts w:cs="Arial"/>
          <w:color w:val="244B5A"/>
          <w:szCs w:val="24"/>
        </w:rPr>
        <w:t>ies is to amend the</w:t>
      </w:r>
      <w:r w:rsidR="00B74CC6">
        <w:rPr>
          <w:rFonts w:cs="Arial"/>
          <w:color w:val="244B5A"/>
          <w:szCs w:val="24"/>
        </w:rPr>
        <w:t xml:space="preserve">ir </w:t>
      </w:r>
      <w:r w:rsidRPr="00095F31">
        <w:rPr>
          <w:rFonts w:cs="Arial"/>
          <w:color w:val="244B5A"/>
          <w:szCs w:val="24"/>
        </w:rPr>
        <w:t>working schedule</w:t>
      </w:r>
      <w:r w:rsidR="00E92ACF" w:rsidRPr="00095F31">
        <w:rPr>
          <w:rFonts w:cs="Arial"/>
          <w:color w:val="244B5A"/>
          <w:szCs w:val="24"/>
        </w:rPr>
        <w:t xml:space="preserve"> o</w:t>
      </w:r>
      <w:r w:rsidR="00B74CC6">
        <w:rPr>
          <w:rFonts w:cs="Arial"/>
          <w:color w:val="244B5A"/>
          <w:szCs w:val="24"/>
        </w:rPr>
        <w:t>r, if possible, changing working locations or patterns, e.g. working from home more often</w:t>
      </w:r>
      <w:r w:rsidRPr="00095F31">
        <w:rPr>
          <w:rFonts w:cs="Arial"/>
          <w:color w:val="244B5A"/>
          <w:szCs w:val="24"/>
        </w:rPr>
        <w:t xml:space="preserve">. </w:t>
      </w:r>
    </w:p>
    <w:p w14:paraId="6F9FE534" w14:textId="77777777" w:rsidR="00F53AEB" w:rsidRDefault="0033360F" w:rsidP="00B6252B">
      <w:pPr>
        <w:rPr>
          <w:rFonts w:cs="Arial"/>
          <w:color w:val="244B5A"/>
          <w:szCs w:val="24"/>
        </w:rPr>
      </w:pPr>
      <w:r w:rsidRPr="00095F31">
        <w:rPr>
          <w:rFonts w:cs="Arial"/>
          <w:color w:val="244B5A"/>
          <w:szCs w:val="24"/>
        </w:rPr>
        <w:t>This could be done on a temporary basis</w:t>
      </w:r>
      <w:r w:rsidR="00B74CC6">
        <w:rPr>
          <w:rFonts w:cs="Arial"/>
          <w:color w:val="244B5A"/>
          <w:szCs w:val="24"/>
        </w:rPr>
        <w:t xml:space="preserve"> as a trial</w:t>
      </w:r>
      <w:r w:rsidRPr="00095F31">
        <w:rPr>
          <w:rFonts w:cs="Arial"/>
          <w:color w:val="244B5A"/>
          <w:szCs w:val="24"/>
        </w:rPr>
        <w:t xml:space="preserve">. </w:t>
      </w:r>
      <w:r w:rsidR="00E92ACF" w:rsidRPr="00095F31">
        <w:rPr>
          <w:rFonts w:cs="Arial"/>
          <w:color w:val="244B5A"/>
          <w:szCs w:val="24"/>
        </w:rPr>
        <w:t>Every request will be</w:t>
      </w:r>
      <w:r w:rsidRPr="00095F31">
        <w:rPr>
          <w:rFonts w:cs="Arial"/>
          <w:color w:val="244B5A"/>
          <w:szCs w:val="24"/>
        </w:rPr>
        <w:t xml:space="preserve"> thoroughly considered by management </w:t>
      </w:r>
      <w:r w:rsidR="00E92ACF" w:rsidRPr="00095F31">
        <w:rPr>
          <w:rFonts w:cs="Arial"/>
          <w:color w:val="244B5A"/>
          <w:szCs w:val="24"/>
        </w:rPr>
        <w:t xml:space="preserve">in a fair and consistent way but you should appreciate that an important factor will be the effect this alteration could have on the workplace. </w:t>
      </w:r>
    </w:p>
    <w:p w14:paraId="1264D885" w14:textId="77777777" w:rsidR="00F53AEB" w:rsidRDefault="00F53AEB" w:rsidP="00B6252B">
      <w:pPr>
        <w:rPr>
          <w:rFonts w:cs="Arial"/>
          <w:color w:val="244B5A"/>
          <w:szCs w:val="24"/>
        </w:rPr>
      </w:pPr>
    </w:p>
    <w:p w14:paraId="0D9EFAF5" w14:textId="0292453C" w:rsidR="00A12F11" w:rsidRPr="00095F31" w:rsidRDefault="009641FF" w:rsidP="00B6252B">
      <w:pPr>
        <w:rPr>
          <w:rFonts w:cs="Arial"/>
          <w:color w:val="244B5A"/>
          <w:szCs w:val="24"/>
        </w:rPr>
      </w:pPr>
      <w:r>
        <w:rPr>
          <w:rFonts w:cs="Arial"/>
          <w:color w:val="244B5A"/>
          <w:szCs w:val="24"/>
        </w:rPr>
        <w:t>]</w:t>
      </w:r>
      <w:r w:rsidR="00E92ACF" w:rsidRPr="00095F31">
        <w:rPr>
          <w:rFonts w:cs="Arial"/>
          <w:color w:val="244B5A"/>
          <w:szCs w:val="24"/>
        </w:rPr>
        <w:t xml:space="preserve">There is no automatic entitlement to have a flexible working request granted and if </w:t>
      </w:r>
      <w:r w:rsidR="00B74CC6">
        <w:rPr>
          <w:rFonts w:cs="Arial"/>
          <w:color w:val="244B5A"/>
          <w:szCs w:val="24"/>
        </w:rPr>
        <w:t>XX</w:t>
      </w:r>
      <w:r w:rsidR="00E92ACF" w:rsidRPr="00095F31">
        <w:rPr>
          <w:rFonts w:cs="Arial"/>
          <w:color w:val="244B5A"/>
          <w:szCs w:val="24"/>
        </w:rPr>
        <w:t xml:space="preserve"> judges that </w:t>
      </w:r>
      <w:r w:rsidR="00706E6C" w:rsidRPr="00095F31">
        <w:rPr>
          <w:rFonts w:cs="Arial"/>
          <w:color w:val="244B5A"/>
          <w:szCs w:val="24"/>
        </w:rPr>
        <w:t>a</w:t>
      </w:r>
      <w:r w:rsidR="00E92ACF" w:rsidRPr="00095F31">
        <w:rPr>
          <w:rFonts w:cs="Arial"/>
          <w:color w:val="244B5A"/>
          <w:szCs w:val="24"/>
        </w:rPr>
        <w:t xml:space="preserve"> request is not feasible to imple</w:t>
      </w:r>
      <w:r w:rsidR="00706E6C" w:rsidRPr="00095F31">
        <w:rPr>
          <w:rFonts w:cs="Arial"/>
          <w:color w:val="244B5A"/>
          <w:szCs w:val="24"/>
        </w:rPr>
        <w:t>ment then we will try to make</w:t>
      </w:r>
      <w:r w:rsidR="00E92ACF" w:rsidRPr="00095F31">
        <w:rPr>
          <w:rFonts w:cs="Arial"/>
          <w:color w:val="244B5A"/>
          <w:szCs w:val="24"/>
        </w:rPr>
        <w:t xml:space="preserve"> alternative arrangement</w:t>
      </w:r>
      <w:r w:rsidR="00706E6C" w:rsidRPr="00095F31">
        <w:rPr>
          <w:rFonts w:cs="Arial"/>
          <w:color w:val="244B5A"/>
          <w:szCs w:val="24"/>
        </w:rPr>
        <w:t>s</w:t>
      </w:r>
      <w:r w:rsidR="00A12F11" w:rsidRPr="00095F31">
        <w:rPr>
          <w:rFonts w:cs="Arial"/>
          <w:color w:val="244B5A"/>
          <w:szCs w:val="24"/>
        </w:rPr>
        <w:t xml:space="preserve">. </w:t>
      </w:r>
      <w:r w:rsidR="00E92ACF" w:rsidRPr="00095F31">
        <w:rPr>
          <w:rFonts w:cs="Arial"/>
          <w:color w:val="244B5A"/>
          <w:szCs w:val="24"/>
        </w:rPr>
        <w:t>Ultim</w:t>
      </w:r>
      <w:r w:rsidR="00706E6C" w:rsidRPr="00095F31">
        <w:rPr>
          <w:rFonts w:cs="Arial"/>
          <w:color w:val="244B5A"/>
          <w:szCs w:val="24"/>
        </w:rPr>
        <w:t xml:space="preserve">ately </w:t>
      </w:r>
      <w:r w:rsidR="00E92ACF" w:rsidRPr="00095F31">
        <w:rPr>
          <w:rFonts w:cs="Arial"/>
          <w:color w:val="244B5A"/>
          <w:szCs w:val="24"/>
        </w:rPr>
        <w:t xml:space="preserve">our aim is to make a mutually agreeable arrangement. </w:t>
      </w:r>
      <w:r w:rsidR="00A12F11" w:rsidRPr="00095F31">
        <w:rPr>
          <w:rFonts w:cs="Arial"/>
          <w:color w:val="244B5A"/>
          <w:szCs w:val="24"/>
        </w:rPr>
        <w:t xml:space="preserve">Any such proposal should be discussed with </w:t>
      </w:r>
      <w:r w:rsidR="00B74CC6">
        <w:rPr>
          <w:rFonts w:cs="Arial"/>
          <w:color w:val="244B5A"/>
          <w:szCs w:val="24"/>
        </w:rPr>
        <w:t>XX</w:t>
      </w:r>
      <w:r w:rsidR="00A12F11" w:rsidRPr="00095F31">
        <w:rPr>
          <w:rFonts w:cs="Arial"/>
          <w:color w:val="244B5A"/>
          <w:szCs w:val="24"/>
        </w:rPr>
        <w:t xml:space="preserve"> before it is agreed.</w:t>
      </w:r>
    </w:p>
    <w:p w14:paraId="09108122" w14:textId="77777777" w:rsidR="0094581B" w:rsidRPr="00095F31" w:rsidRDefault="0094581B" w:rsidP="00B6252B">
      <w:pPr>
        <w:rPr>
          <w:rFonts w:cs="Arial"/>
          <w:color w:val="244B5A"/>
          <w:szCs w:val="24"/>
        </w:rPr>
      </w:pPr>
    </w:p>
    <w:p w14:paraId="5936998A" w14:textId="77777777" w:rsidR="0094581B" w:rsidRDefault="0094581B" w:rsidP="00B6252B">
      <w:pPr>
        <w:rPr>
          <w:rFonts w:cs="Arial"/>
          <w:b/>
          <w:color w:val="244B5A"/>
          <w:szCs w:val="24"/>
        </w:rPr>
      </w:pPr>
      <w:r w:rsidRPr="00095F31">
        <w:rPr>
          <w:rFonts w:cs="Arial"/>
          <w:b/>
          <w:color w:val="244B5A"/>
          <w:szCs w:val="24"/>
        </w:rPr>
        <w:t>Time off for dependants</w:t>
      </w:r>
    </w:p>
    <w:p w14:paraId="08C58F1C" w14:textId="77777777" w:rsidR="00B74CC6" w:rsidRPr="00095F31" w:rsidRDefault="00B74CC6" w:rsidP="00B6252B">
      <w:pPr>
        <w:rPr>
          <w:rFonts w:cs="Arial"/>
          <w:b/>
          <w:color w:val="244B5A"/>
          <w:szCs w:val="24"/>
        </w:rPr>
      </w:pPr>
    </w:p>
    <w:p w14:paraId="5F5058F2" w14:textId="77777777" w:rsidR="00B74CC6" w:rsidRDefault="00B43930" w:rsidP="00B43930">
      <w:pPr>
        <w:pStyle w:val="Customisabledocumentheading"/>
        <w:rPr>
          <w:rFonts w:cs="Arial"/>
          <w:b w:val="0"/>
          <w:color w:val="244B5A"/>
          <w:szCs w:val="24"/>
        </w:rPr>
      </w:pPr>
      <w:r w:rsidRPr="00095F31">
        <w:rPr>
          <w:rFonts w:cs="Arial"/>
          <w:b w:val="0"/>
          <w:color w:val="244B5A"/>
          <w:szCs w:val="24"/>
        </w:rPr>
        <w:t>All employees are entitled to take a reasonable amount of time off during working hours</w:t>
      </w:r>
      <w:r w:rsidR="00376AB2" w:rsidRPr="00095F31">
        <w:rPr>
          <w:rFonts w:cs="Arial"/>
          <w:b w:val="0"/>
          <w:color w:val="244B5A"/>
          <w:szCs w:val="24"/>
        </w:rPr>
        <w:t xml:space="preserve"> </w:t>
      </w:r>
      <w:r w:rsidR="00BD5DDF" w:rsidRPr="00095F31">
        <w:rPr>
          <w:rFonts w:cs="Arial"/>
          <w:b w:val="0"/>
          <w:color w:val="244B5A"/>
          <w:szCs w:val="24"/>
        </w:rPr>
        <w:t>in the event of an unforeseen emergency</w:t>
      </w:r>
      <w:r w:rsidRPr="00095F31">
        <w:rPr>
          <w:rFonts w:cs="Arial"/>
          <w:b w:val="0"/>
          <w:color w:val="244B5A"/>
          <w:szCs w:val="24"/>
        </w:rPr>
        <w:t>.</w:t>
      </w:r>
      <w:r w:rsidR="00BD5DDF" w:rsidRPr="00095F31">
        <w:rPr>
          <w:rFonts w:cs="Arial"/>
          <w:b w:val="0"/>
          <w:color w:val="244B5A"/>
          <w:szCs w:val="24"/>
        </w:rPr>
        <w:t xml:space="preserve"> There is no set amount of time off tha</w:t>
      </w:r>
      <w:r w:rsidRPr="00095F31">
        <w:rPr>
          <w:rFonts w:cs="Arial"/>
          <w:b w:val="0"/>
          <w:color w:val="244B5A"/>
          <w:szCs w:val="24"/>
        </w:rPr>
        <w:t>t</w:t>
      </w:r>
      <w:r w:rsidR="00BD5DDF" w:rsidRPr="00095F31">
        <w:rPr>
          <w:rFonts w:cs="Arial"/>
          <w:b w:val="0"/>
          <w:color w:val="244B5A"/>
          <w:szCs w:val="24"/>
        </w:rPr>
        <w:t xml:space="preserve"> is to be taken per event – this will depend on the exact circumstances. </w:t>
      </w:r>
    </w:p>
    <w:p w14:paraId="1EAD3913" w14:textId="7503B1B7" w:rsidR="0094581B" w:rsidRPr="00095F31" w:rsidRDefault="00B74CC6" w:rsidP="00B43930">
      <w:pPr>
        <w:pStyle w:val="Customisabledocumentheading"/>
        <w:rPr>
          <w:rFonts w:cs="Arial"/>
          <w:b w:val="0"/>
          <w:color w:val="244B5A"/>
          <w:szCs w:val="24"/>
        </w:rPr>
      </w:pPr>
      <w:r>
        <w:rPr>
          <w:rFonts w:cs="Arial"/>
          <w:b w:val="0"/>
          <w:color w:val="244B5A"/>
          <w:szCs w:val="24"/>
        </w:rPr>
        <w:t xml:space="preserve">(Optional) XX </w:t>
      </w:r>
      <w:r w:rsidR="00BD5DDF" w:rsidRPr="00095F31">
        <w:rPr>
          <w:rFonts w:cs="Arial"/>
          <w:b w:val="0"/>
          <w:color w:val="244B5A"/>
          <w:szCs w:val="24"/>
        </w:rPr>
        <w:t>operates a</w:t>
      </w:r>
      <w:r w:rsidR="009E3A55" w:rsidRPr="00095F31">
        <w:rPr>
          <w:rFonts w:cs="Arial"/>
          <w:b w:val="0"/>
          <w:color w:val="244B5A"/>
          <w:szCs w:val="24"/>
        </w:rPr>
        <w:t xml:space="preserve"> time off f</w:t>
      </w:r>
      <w:r w:rsidR="00B43930" w:rsidRPr="00095F31">
        <w:rPr>
          <w:rFonts w:cs="Arial"/>
          <w:b w:val="0"/>
          <w:color w:val="244B5A"/>
          <w:szCs w:val="24"/>
        </w:rPr>
        <w:t xml:space="preserve">or </w:t>
      </w:r>
      <w:r w:rsidR="009E3A55" w:rsidRPr="00095F31">
        <w:rPr>
          <w:rFonts w:cs="Arial"/>
          <w:b w:val="0"/>
          <w:color w:val="244B5A"/>
          <w:szCs w:val="24"/>
        </w:rPr>
        <w:t>d</w:t>
      </w:r>
      <w:r w:rsidR="00B43930" w:rsidRPr="00095F31">
        <w:rPr>
          <w:rFonts w:cs="Arial"/>
          <w:b w:val="0"/>
          <w:color w:val="244B5A"/>
          <w:szCs w:val="24"/>
        </w:rPr>
        <w:t xml:space="preserve">ependants policy </w:t>
      </w:r>
      <w:r w:rsidR="00BD5DDF" w:rsidRPr="00095F31">
        <w:rPr>
          <w:rFonts w:cs="Arial"/>
          <w:b w:val="0"/>
          <w:color w:val="244B5A"/>
          <w:szCs w:val="24"/>
        </w:rPr>
        <w:t>which gives more information on this right.</w:t>
      </w:r>
    </w:p>
    <w:p w14:paraId="76733DA1" w14:textId="77777777" w:rsidR="0094581B" w:rsidRPr="00095F31" w:rsidRDefault="0094581B" w:rsidP="00B6252B">
      <w:pPr>
        <w:rPr>
          <w:rFonts w:cs="Arial"/>
          <w:color w:val="244B5A"/>
          <w:szCs w:val="24"/>
        </w:rPr>
      </w:pPr>
    </w:p>
    <w:p w14:paraId="3E103E60" w14:textId="77777777" w:rsidR="0094581B" w:rsidRDefault="00B43930" w:rsidP="00B6252B">
      <w:pPr>
        <w:rPr>
          <w:rFonts w:cs="Arial"/>
          <w:b/>
          <w:color w:val="244B5A"/>
          <w:szCs w:val="24"/>
        </w:rPr>
      </w:pPr>
      <w:r w:rsidRPr="00095F31">
        <w:rPr>
          <w:rFonts w:cs="Arial"/>
          <w:b/>
          <w:color w:val="244B5A"/>
          <w:szCs w:val="24"/>
        </w:rPr>
        <w:t>Extended leave</w:t>
      </w:r>
    </w:p>
    <w:p w14:paraId="229F12AB" w14:textId="77777777" w:rsidR="00B74CC6" w:rsidRPr="00095F31" w:rsidRDefault="00B74CC6" w:rsidP="00B6252B">
      <w:pPr>
        <w:rPr>
          <w:rFonts w:cs="Arial"/>
          <w:b/>
          <w:color w:val="244B5A"/>
          <w:szCs w:val="24"/>
        </w:rPr>
      </w:pPr>
    </w:p>
    <w:p w14:paraId="1035D081" w14:textId="4899DA12" w:rsidR="00B43930" w:rsidRPr="00095F31" w:rsidRDefault="00B74CC6" w:rsidP="00B43930">
      <w:pPr>
        <w:rPr>
          <w:rFonts w:cs="Arial"/>
          <w:color w:val="244B5A"/>
          <w:szCs w:val="24"/>
        </w:rPr>
      </w:pPr>
      <w:r>
        <w:rPr>
          <w:rFonts w:cs="Arial"/>
          <w:color w:val="244B5A"/>
          <w:szCs w:val="24"/>
        </w:rPr>
        <w:t>XX</w:t>
      </w:r>
      <w:r w:rsidR="00BD5DDF" w:rsidRPr="00095F31">
        <w:rPr>
          <w:rFonts w:cs="Arial"/>
          <w:color w:val="244B5A"/>
          <w:szCs w:val="24"/>
        </w:rPr>
        <w:t xml:space="preserve"> may, at its discretion, agree that an employee may take an </w:t>
      </w:r>
      <w:r w:rsidR="00B43930" w:rsidRPr="00095F31">
        <w:rPr>
          <w:rFonts w:cs="Arial"/>
          <w:color w:val="244B5A"/>
          <w:szCs w:val="24"/>
        </w:rPr>
        <w:t>extended period of leave from work</w:t>
      </w:r>
      <w:r w:rsidR="00BD5DDF" w:rsidRPr="00095F31">
        <w:rPr>
          <w:rFonts w:cs="Arial"/>
          <w:color w:val="244B5A"/>
          <w:szCs w:val="24"/>
        </w:rPr>
        <w:t xml:space="preserve"> if this may be o</w:t>
      </w:r>
      <w:r w:rsidR="000C7D11" w:rsidRPr="00095F31">
        <w:rPr>
          <w:rFonts w:cs="Arial"/>
          <w:color w:val="244B5A"/>
          <w:szCs w:val="24"/>
        </w:rPr>
        <w:t xml:space="preserve">f assistance due to the employee’s personal circumstances. </w:t>
      </w:r>
      <w:r w:rsidR="00231090" w:rsidRPr="00095F31">
        <w:rPr>
          <w:rFonts w:cs="Arial"/>
          <w:color w:val="244B5A"/>
          <w:szCs w:val="24"/>
        </w:rPr>
        <w:t>E</w:t>
      </w:r>
      <w:r w:rsidR="00B43930" w:rsidRPr="00095F31">
        <w:rPr>
          <w:rFonts w:cs="Arial"/>
          <w:color w:val="244B5A"/>
          <w:szCs w:val="24"/>
        </w:rPr>
        <w:t xml:space="preserve">xtended </w:t>
      </w:r>
      <w:r w:rsidR="00231090" w:rsidRPr="00095F31">
        <w:rPr>
          <w:rFonts w:cs="Arial"/>
          <w:color w:val="244B5A"/>
          <w:szCs w:val="24"/>
        </w:rPr>
        <w:t xml:space="preserve">leave for personal reasons </w:t>
      </w:r>
      <w:r w:rsidR="000C7D11" w:rsidRPr="00095F31">
        <w:rPr>
          <w:rFonts w:cs="Arial"/>
          <w:color w:val="244B5A"/>
          <w:szCs w:val="24"/>
        </w:rPr>
        <w:t>is in addition to annual leave, parental leave or any other contractual entitlement to time off that the employee has</w:t>
      </w:r>
      <w:r w:rsidR="00B43930" w:rsidRPr="00095F31">
        <w:rPr>
          <w:rFonts w:cs="Arial"/>
          <w:color w:val="244B5A"/>
          <w:szCs w:val="24"/>
        </w:rPr>
        <w:t xml:space="preserve">. </w:t>
      </w:r>
      <w:r>
        <w:rPr>
          <w:rFonts w:cs="Arial"/>
          <w:color w:val="244B5A"/>
          <w:szCs w:val="24"/>
        </w:rPr>
        <w:t>Our</w:t>
      </w:r>
      <w:r w:rsidR="009E3A55" w:rsidRPr="00095F31">
        <w:rPr>
          <w:rFonts w:cs="Arial"/>
          <w:color w:val="244B5A"/>
          <w:szCs w:val="24"/>
        </w:rPr>
        <w:t xml:space="preserve"> l</w:t>
      </w:r>
      <w:r w:rsidR="000C7D11" w:rsidRPr="00095F31">
        <w:rPr>
          <w:rFonts w:cs="Arial"/>
          <w:color w:val="244B5A"/>
          <w:szCs w:val="24"/>
        </w:rPr>
        <w:t>eave</w:t>
      </w:r>
      <w:r>
        <w:rPr>
          <w:rFonts w:cs="Arial"/>
          <w:color w:val="244B5A"/>
          <w:szCs w:val="24"/>
        </w:rPr>
        <w:t xml:space="preserve"> policy </w:t>
      </w:r>
      <w:r w:rsidR="000C7D11" w:rsidRPr="00095F31">
        <w:rPr>
          <w:rFonts w:cs="Arial"/>
          <w:color w:val="244B5A"/>
          <w:szCs w:val="24"/>
        </w:rPr>
        <w:t>gives further information to employees about this.</w:t>
      </w:r>
    </w:p>
    <w:p w14:paraId="7B8CA05A" w14:textId="77777777" w:rsidR="0094581B" w:rsidRPr="00095F31" w:rsidRDefault="0094581B" w:rsidP="00B6252B">
      <w:pPr>
        <w:rPr>
          <w:rFonts w:cs="Arial"/>
          <w:color w:val="244B5A"/>
          <w:szCs w:val="24"/>
        </w:rPr>
      </w:pPr>
    </w:p>
    <w:p w14:paraId="5CF0A570" w14:textId="77777777" w:rsidR="0094581B" w:rsidRDefault="0094581B" w:rsidP="00B6252B">
      <w:pPr>
        <w:rPr>
          <w:rFonts w:cs="Arial"/>
          <w:b/>
          <w:color w:val="244B5A"/>
          <w:szCs w:val="24"/>
        </w:rPr>
      </w:pPr>
      <w:r w:rsidRPr="00095F31">
        <w:rPr>
          <w:rFonts w:cs="Arial"/>
          <w:b/>
          <w:color w:val="244B5A"/>
          <w:szCs w:val="24"/>
        </w:rPr>
        <w:t>Parental leave</w:t>
      </w:r>
    </w:p>
    <w:p w14:paraId="04ADF63A" w14:textId="77777777" w:rsidR="00B74CC6" w:rsidRPr="00095F31" w:rsidRDefault="00B74CC6" w:rsidP="00B6252B">
      <w:pPr>
        <w:rPr>
          <w:rFonts w:cs="Arial"/>
          <w:b/>
          <w:color w:val="244B5A"/>
          <w:szCs w:val="24"/>
        </w:rPr>
      </w:pPr>
    </w:p>
    <w:p w14:paraId="1707A690" w14:textId="77777777" w:rsidR="00AD483B" w:rsidRPr="00095F31" w:rsidRDefault="000C7D11" w:rsidP="00AD483B">
      <w:pPr>
        <w:rPr>
          <w:rFonts w:cs="Arial"/>
          <w:color w:val="244B5A"/>
          <w:szCs w:val="24"/>
        </w:rPr>
      </w:pPr>
      <w:r w:rsidRPr="00095F31">
        <w:rPr>
          <w:rFonts w:cs="Arial"/>
          <w:color w:val="244B5A"/>
          <w:szCs w:val="24"/>
        </w:rPr>
        <w:t>Employees with a minimum period of one year’s continuous service are entitled to take</w:t>
      </w:r>
      <w:r w:rsidR="009E3A55" w:rsidRPr="00095F31">
        <w:rPr>
          <w:rFonts w:cs="Arial"/>
          <w:color w:val="244B5A"/>
          <w:szCs w:val="24"/>
        </w:rPr>
        <w:t xml:space="preserve"> parental l</w:t>
      </w:r>
      <w:r w:rsidR="00AD483B" w:rsidRPr="00095F31">
        <w:rPr>
          <w:rFonts w:cs="Arial"/>
          <w:color w:val="244B5A"/>
          <w:szCs w:val="24"/>
        </w:rPr>
        <w:t xml:space="preserve">eave </w:t>
      </w:r>
      <w:r w:rsidRPr="00095F31">
        <w:rPr>
          <w:rFonts w:cs="Arial"/>
          <w:color w:val="244B5A"/>
          <w:szCs w:val="24"/>
        </w:rPr>
        <w:t>in order to look after a child under the age of 18</w:t>
      </w:r>
      <w:r w:rsidR="00F764D1" w:rsidRPr="00095F31">
        <w:rPr>
          <w:rFonts w:cs="Arial"/>
          <w:color w:val="244B5A"/>
          <w:szCs w:val="24"/>
        </w:rPr>
        <w:t xml:space="preserve">. </w:t>
      </w:r>
      <w:r w:rsidRPr="00095F31">
        <w:rPr>
          <w:rFonts w:cs="Arial"/>
          <w:color w:val="244B5A"/>
          <w:szCs w:val="24"/>
        </w:rPr>
        <w:t>Employees may take up to 18 weeks’ leave which will be unpaid.</w:t>
      </w:r>
    </w:p>
    <w:p w14:paraId="1B8D92DE" w14:textId="77777777" w:rsidR="0094581B" w:rsidRPr="00095F31" w:rsidRDefault="0094581B" w:rsidP="00B6252B">
      <w:pPr>
        <w:rPr>
          <w:rFonts w:cs="Arial"/>
          <w:color w:val="244B5A"/>
          <w:szCs w:val="24"/>
        </w:rPr>
      </w:pPr>
    </w:p>
    <w:p w14:paraId="21481D1A" w14:textId="77777777" w:rsidR="0094581B" w:rsidRDefault="0094581B" w:rsidP="00B6252B">
      <w:pPr>
        <w:rPr>
          <w:rFonts w:cs="Arial"/>
          <w:b/>
          <w:color w:val="244B5A"/>
          <w:szCs w:val="24"/>
        </w:rPr>
      </w:pPr>
      <w:r w:rsidRPr="00095F31">
        <w:rPr>
          <w:rFonts w:cs="Arial"/>
          <w:b/>
          <w:color w:val="244B5A"/>
          <w:szCs w:val="24"/>
        </w:rPr>
        <w:t>Flexible working</w:t>
      </w:r>
    </w:p>
    <w:p w14:paraId="41D9BEB7" w14:textId="77777777" w:rsidR="00B74CC6" w:rsidRPr="00095F31" w:rsidRDefault="00B74CC6" w:rsidP="00B6252B">
      <w:pPr>
        <w:rPr>
          <w:rFonts w:cs="Arial"/>
          <w:b/>
          <w:color w:val="244B5A"/>
          <w:szCs w:val="24"/>
        </w:rPr>
      </w:pPr>
    </w:p>
    <w:p w14:paraId="669128BD" w14:textId="4B81CACF" w:rsidR="00AD483B" w:rsidRPr="00095F31" w:rsidRDefault="000C7D11" w:rsidP="00AD483B">
      <w:pPr>
        <w:rPr>
          <w:rFonts w:cs="Arial"/>
          <w:color w:val="244B5A"/>
          <w:szCs w:val="24"/>
        </w:rPr>
      </w:pPr>
      <w:r w:rsidRPr="00095F31">
        <w:rPr>
          <w:rFonts w:cs="Arial"/>
          <w:color w:val="244B5A"/>
          <w:szCs w:val="24"/>
        </w:rPr>
        <w:t>The right to request flexible working applies to e</w:t>
      </w:r>
      <w:r w:rsidR="00AD483B" w:rsidRPr="00095F31">
        <w:rPr>
          <w:rFonts w:cs="Arial"/>
          <w:color w:val="244B5A"/>
          <w:szCs w:val="24"/>
        </w:rPr>
        <w:t xml:space="preserve">mployees </w:t>
      </w:r>
      <w:r w:rsidR="00B74CC6">
        <w:rPr>
          <w:rFonts w:cs="Arial"/>
          <w:color w:val="244B5A"/>
          <w:szCs w:val="24"/>
        </w:rPr>
        <w:t>from day one of their employment</w:t>
      </w:r>
      <w:r w:rsidRPr="00095F31">
        <w:rPr>
          <w:rFonts w:cs="Arial"/>
          <w:color w:val="244B5A"/>
          <w:szCs w:val="24"/>
        </w:rPr>
        <w:t xml:space="preserve">. Such a request may take the form of a reduction in the number of days </w:t>
      </w:r>
      <w:r w:rsidRPr="00095F31">
        <w:rPr>
          <w:rFonts w:cs="Arial"/>
          <w:color w:val="244B5A"/>
          <w:szCs w:val="24"/>
        </w:rPr>
        <w:lastRenderedPageBreak/>
        <w:t>worked; hours worked per day etc.</w:t>
      </w:r>
      <w:r w:rsidR="00B74CC6">
        <w:rPr>
          <w:rFonts w:cs="Arial"/>
          <w:color w:val="244B5A"/>
          <w:szCs w:val="24"/>
        </w:rPr>
        <w:t xml:space="preserve"> XX </w:t>
      </w:r>
      <w:r w:rsidRPr="00095F31">
        <w:rPr>
          <w:rFonts w:cs="Arial"/>
          <w:color w:val="244B5A"/>
          <w:szCs w:val="24"/>
        </w:rPr>
        <w:t>will consider all requests in a reasonable manner within a reasonable timeframe.</w:t>
      </w:r>
    </w:p>
    <w:p w14:paraId="69D4C0A3" w14:textId="77777777" w:rsidR="00AD483B" w:rsidRPr="00095F31" w:rsidRDefault="00AD483B" w:rsidP="00B6252B">
      <w:pPr>
        <w:rPr>
          <w:rFonts w:cs="Arial"/>
          <w:color w:val="244B5A"/>
          <w:szCs w:val="24"/>
        </w:rPr>
      </w:pPr>
    </w:p>
    <w:p w14:paraId="21EF0F39" w14:textId="120A3C7B" w:rsidR="00F764D1" w:rsidRPr="00095F31" w:rsidRDefault="00F764D1" w:rsidP="00B6252B">
      <w:pPr>
        <w:rPr>
          <w:rFonts w:cs="Arial"/>
          <w:color w:val="244B5A"/>
          <w:szCs w:val="24"/>
        </w:rPr>
      </w:pPr>
      <w:r w:rsidRPr="00095F31">
        <w:rPr>
          <w:rFonts w:cs="Arial"/>
          <w:color w:val="244B5A"/>
          <w:szCs w:val="24"/>
        </w:rPr>
        <w:t>Full details of the policies listed above are available fr</w:t>
      </w:r>
      <w:r w:rsidR="00B74CC6">
        <w:rPr>
          <w:rFonts w:cs="Arial"/>
          <w:color w:val="244B5A"/>
          <w:szCs w:val="24"/>
        </w:rPr>
        <w:t>om XX</w:t>
      </w:r>
      <w:r w:rsidRPr="00095F31">
        <w:rPr>
          <w:rFonts w:cs="Arial"/>
          <w:color w:val="244B5A"/>
          <w:szCs w:val="24"/>
        </w:rPr>
        <w:t>.</w:t>
      </w:r>
    </w:p>
    <w:sectPr w:rsidR="00F764D1" w:rsidRPr="00095F31" w:rsidSect="008C2D42">
      <w:footerReference w:type="default" r:id="rId12"/>
      <w:pgSz w:w="11906" w:h="16838"/>
      <w:pgMar w:top="166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05CD" w14:textId="77777777" w:rsidR="008C2D42" w:rsidRDefault="008C2D42" w:rsidP="001A043C">
      <w:r>
        <w:separator/>
      </w:r>
    </w:p>
  </w:endnote>
  <w:endnote w:type="continuationSeparator" w:id="0">
    <w:p w14:paraId="37C90927" w14:textId="77777777" w:rsidR="008C2D42" w:rsidRDefault="008C2D4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SCVO">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5A7A" w14:textId="77777777" w:rsidR="008E70EC" w:rsidRDefault="008E70EC" w:rsidP="004A1906">
    <w:pPr>
      <w:pStyle w:val="Footer"/>
      <w:jc w:val="right"/>
      <w:rPr>
        <w:rFonts w:cs="Arial"/>
        <w:b/>
        <w:sz w:val="16"/>
        <w:szCs w:val="16"/>
      </w:rPr>
    </w:pPr>
  </w:p>
  <w:p w14:paraId="72C292E0" w14:textId="77777777" w:rsidR="009F5CDA" w:rsidRPr="004A1906" w:rsidRDefault="009F5CDA" w:rsidP="004A1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057D" w14:textId="77777777" w:rsidR="008C2D42" w:rsidRDefault="008C2D42" w:rsidP="001A043C">
      <w:r>
        <w:separator/>
      </w:r>
    </w:p>
  </w:footnote>
  <w:footnote w:type="continuationSeparator" w:id="0">
    <w:p w14:paraId="4C5069AE" w14:textId="77777777" w:rsidR="008C2D42" w:rsidRDefault="008C2D42"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2E35B02"/>
    <w:multiLevelType w:val="hybridMultilevel"/>
    <w:tmpl w:val="5900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A72961"/>
    <w:multiLevelType w:val="hybridMultilevel"/>
    <w:tmpl w:val="CC9E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77301"/>
    <w:multiLevelType w:val="hybridMultilevel"/>
    <w:tmpl w:val="EB022E54"/>
    <w:lvl w:ilvl="0" w:tplc="037C031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C4F5B"/>
    <w:multiLevelType w:val="hybridMultilevel"/>
    <w:tmpl w:val="1F6605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B3836"/>
    <w:multiLevelType w:val="multilevel"/>
    <w:tmpl w:val="6954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83324"/>
    <w:multiLevelType w:val="hybridMultilevel"/>
    <w:tmpl w:val="46A6C6BC"/>
    <w:lvl w:ilvl="0" w:tplc="1500EAB2">
      <w:start w:val="3"/>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981349"/>
    <w:multiLevelType w:val="hybridMultilevel"/>
    <w:tmpl w:val="06B4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770A2"/>
    <w:multiLevelType w:val="multilevel"/>
    <w:tmpl w:val="9A04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D1768"/>
    <w:multiLevelType w:val="hybridMultilevel"/>
    <w:tmpl w:val="0A3CF2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C1C037B"/>
    <w:multiLevelType w:val="multilevel"/>
    <w:tmpl w:val="68F8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442734">
    <w:abstractNumId w:val="10"/>
  </w:num>
  <w:num w:numId="2" w16cid:durableId="1635678118">
    <w:abstractNumId w:val="14"/>
  </w:num>
  <w:num w:numId="3" w16cid:durableId="109322691">
    <w:abstractNumId w:val="16"/>
  </w:num>
  <w:num w:numId="4" w16cid:durableId="1559167629">
    <w:abstractNumId w:val="9"/>
  </w:num>
  <w:num w:numId="5" w16cid:durableId="2052226276">
    <w:abstractNumId w:val="8"/>
  </w:num>
  <w:num w:numId="6" w16cid:durableId="1676374642">
    <w:abstractNumId w:val="7"/>
  </w:num>
  <w:num w:numId="7" w16cid:durableId="393428367">
    <w:abstractNumId w:val="6"/>
  </w:num>
  <w:num w:numId="8" w16cid:durableId="934943024">
    <w:abstractNumId w:val="5"/>
  </w:num>
  <w:num w:numId="9" w16cid:durableId="767314409">
    <w:abstractNumId w:val="4"/>
  </w:num>
  <w:num w:numId="10" w16cid:durableId="1174808523">
    <w:abstractNumId w:val="3"/>
  </w:num>
  <w:num w:numId="11" w16cid:durableId="681247918">
    <w:abstractNumId w:val="2"/>
  </w:num>
  <w:num w:numId="12" w16cid:durableId="1854800405">
    <w:abstractNumId w:val="1"/>
  </w:num>
  <w:num w:numId="13" w16cid:durableId="479347738">
    <w:abstractNumId w:val="0"/>
  </w:num>
  <w:num w:numId="14" w16cid:durableId="1747410514">
    <w:abstractNumId w:val="13"/>
  </w:num>
  <w:num w:numId="15" w16cid:durableId="996766130">
    <w:abstractNumId w:val="18"/>
  </w:num>
  <w:num w:numId="16" w16cid:durableId="1056851391">
    <w:abstractNumId w:val="22"/>
  </w:num>
  <w:num w:numId="17" w16cid:durableId="1725057670">
    <w:abstractNumId w:val="20"/>
  </w:num>
  <w:num w:numId="18" w16cid:durableId="1690521361">
    <w:abstractNumId w:val="12"/>
  </w:num>
  <w:num w:numId="19" w16cid:durableId="641496404">
    <w:abstractNumId w:val="11"/>
  </w:num>
  <w:num w:numId="20" w16cid:durableId="266544482">
    <w:abstractNumId w:val="19"/>
  </w:num>
  <w:num w:numId="21" w16cid:durableId="787815078">
    <w:abstractNumId w:val="15"/>
  </w:num>
  <w:num w:numId="22" w16cid:durableId="287205755">
    <w:abstractNumId w:val="17"/>
  </w:num>
  <w:num w:numId="23" w16cid:durableId="5085257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C6"/>
    <w:rsid w:val="0000622D"/>
    <w:rsid w:val="000265CA"/>
    <w:rsid w:val="00036557"/>
    <w:rsid w:val="000777A8"/>
    <w:rsid w:val="00084D16"/>
    <w:rsid w:val="00085D7E"/>
    <w:rsid w:val="000901C0"/>
    <w:rsid w:val="00095F31"/>
    <w:rsid w:val="000C59FE"/>
    <w:rsid w:val="000C7D11"/>
    <w:rsid w:val="000C7EB2"/>
    <w:rsid w:val="000D6263"/>
    <w:rsid w:val="000E6E55"/>
    <w:rsid w:val="000F031C"/>
    <w:rsid w:val="00105CAA"/>
    <w:rsid w:val="001074D1"/>
    <w:rsid w:val="0012141C"/>
    <w:rsid w:val="0013790F"/>
    <w:rsid w:val="001706C5"/>
    <w:rsid w:val="001A043C"/>
    <w:rsid w:val="001C23AB"/>
    <w:rsid w:val="00223D56"/>
    <w:rsid w:val="00230E63"/>
    <w:rsid w:val="00231090"/>
    <w:rsid w:val="00247C77"/>
    <w:rsid w:val="002643C5"/>
    <w:rsid w:val="00274D1B"/>
    <w:rsid w:val="002855DA"/>
    <w:rsid w:val="002B4F5E"/>
    <w:rsid w:val="002D38AB"/>
    <w:rsid w:val="0030529D"/>
    <w:rsid w:val="00312532"/>
    <w:rsid w:val="00314D47"/>
    <w:rsid w:val="003167C0"/>
    <w:rsid w:val="00323E4B"/>
    <w:rsid w:val="0033360F"/>
    <w:rsid w:val="00346EC2"/>
    <w:rsid w:val="003520C9"/>
    <w:rsid w:val="0036562D"/>
    <w:rsid w:val="003747DF"/>
    <w:rsid w:val="00376AB2"/>
    <w:rsid w:val="00377DCA"/>
    <w:rsid w:val="00392F80"/>
    <w:rsid w:val="00394593"/>
    <w:rsid w:val="00394A80"/>
    <w:rsid w:val="00397B24"/>
    <w:rsid w:val="003B596E"/>
    <w:rsid w:val="003E1EC3"/>
    <w:rsid w:val="004450E8"/>
    <w:rsid w:val="00450BEF"/>
    <w:rsid w:val="0045580E"/>
    <w:rsid w:val="004A1906"/>
    <w:rsid w:val="004B2FD0"/>
    <w:rsid w:val="004B74B9"/>
    <w:rsid w:val="00515677"/>
    <w:rsid w:val="00526F98"/>
    <w:rsid w:val="00562DEC"/>
    <w:rsid w:val="00564642"/>
    <w:rsid w:val="00566B1B"/>
    <w:rsid w:val="005C4C7D"/>
    <w:rsid w:val="005D1A3F"/>
    <w:rsid w:val="006044DA"/>
    <w:rsid w:val="0061024D"/>
    <w:rsid w:val="006112D1"/>
    <w:rsid w:val="00635EA3"/>
    <w:rsid w:val="006405E7"/>
    <w:rsid w:val="00686F97"/>
    <w:rsid w:val="006A29A5"/>
    <w:rsid w:val="006A7E82"/>
    <w:rsid w:val="006F3D29"/>
    <w:rsid w:val="00700CBF"/>
    <w:rsid w:val="00706E6C"/>
    <w:rsid w:val="00730834"/>
    <w:rsid w:val="007369BC"/>
    <w:rsid w:val="0080740D"/>
    <w:rsid w:val="008200FB"/>
    <w:rsid w:val="00822929"/>
    <w:rsid w:val="00862885"/>
    <w:rsid w:val="00862EAC"/>
    <w:rsid w:val="008C2D42"/>
    <w:rsid w:val="008E0BA2"/>
    <w:rsid w:val="008E3F52"/>
    <w:rsid w:val="008E70EC"/>
    <w:rsid w:val="008F795B"/>
    <w:rsid w:val="00905BC6"/>
    <w:rsid w:val="00916DED"/>
    <w:rsid w:val="0094502A"/>
    <w:rsid w:val="0094581B"/>
    <w:rsid w:val="009641FF"/>
    <w:rsid w:val="00967092"/>
    <w:rsid w:val="00970701"/>
    <w:rsid w:val="00991907"/>
    <w:rsid w:val="009E3574"/>
    <w:rsid w:val="009E3A55"/>
    <w:rsid w:val="009F2E5D"/>
    <w:rsid w:val="009F5CDA"/>
    <w:rsid w:val="00A12F11"/>
    <w:rsid w:val="00A832C2"/>
    <w:rsid w:val="00AA5EB2"/>
    <w:rsid w:val="00AD483B"/>
    <w:rsid w:val="00AF41E7"/>
    <w:rsid w:val="00B34ED6"/>
    <w:rsid w:val="00B43930"/>
    <w:rsid w:val="00B5606A"/>
    <w:rsid w:val="00B6252B"/>
    <w:rsid w:val="00B64235"/>
    <w:rsid w:val="00B670B3"/>
    <w:rsid w:val="00B74CC6"/>
    <w:rsid w:val="00B758AC"/>
    <w:rsid w:val="00B878CE"/>
    <w:rsid w:val="00B94F3B"/>
    <w:rsid w:val="00B958F8"/>
    <w:rsid w:val="00BB4DF5"/>
    <w:rsid w:val="00BC5ECF"/>
    <w:rsid w:val="00BD5DDF"/>
    <w:rsid w:val="00BE2851"/>
    <w:rsid w:val="00C712B6"/>
    <w:rsid w:val="00C72995"/>
    <w:rsid w:val="00CB121C"/>
    <w:rsid w:val="00CC2D9E"/>
    <w:rsid w:val="00D015C8"/>
    <w:rsid w:val="00D467E2"/>
    <w:rsid w:val="00D50D38"/>
    <w:rsid w:val="00D909C0"/>
    <w:rsid w:val="00DA2485"/>
    <w:rsid w:val="00DA71F6"/>
    <w:rsid w:val="00DB616B"/>
    <w:rsid w:val="00DC5620"/>
    <w:rsid w:val="00DD1FFE"/>
    <w:rsid w:val="00DE2610"/>
    <w:rsid w:val="00DF263A"/>
    <w:rsid w:val="00E13078"/>
    <w:rsid w:val="00E92ACF"/>
    <w:rsid w:val="00EA3C89"/>
    <w:rsid w:val="00EA45CA"/>
    <w:rsid w:val="00EB2CC7"/>
    <w:rsid w:val="00EC28B9"/>
    <w:rsid w:val="00EF62BD"/>
    <w:rsid w:val="00F022C7"/>
    <w:rsid w:val="00F23A7C"/>
    <w:rsid w:val="00F37749"/>
    <w:rsid w:val="00F467EA"/>
    <w:rsid w:val="00F53AEB"/>
    <w:rsid w:val="00F6581C"/>
    <w:rsid w:val="00F66B00"/>
    <w:rsid w:val="00F764D1"/>
    <w:rsid w:val="00F92E2F"/>
    <w:rsid w:val="00F9613F"/>
    <w:rsid w:val="00F96437"/>
    <w:rsid w:val="00FA4693"/>
    <w:rsid w:val="00FB2C5B"/>
    <w:rsid w:val="00FE0A16"/>
    <w:rsid w:val="00FF1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1599"/>
  <w15:docId w15:val="{BF3AC32D-1A65-4AEF-A2DA-B8B6CFB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basedOn w:val="DefaultParagraphFont"/>
    <w:rsid w:val="004A1906"/>
    <w:rPr>
      <w:color w:val="0000FF"/>
      <w:u w:val="single"/>
    </w:rPr>
  </w:style>
  <w:style w:type="paragraph" w:styleId="BalloonText">
    <w:name w:val="Balloon Text"/>
    <w:basedOn w:val="Normal"/>
    <w:link w:val="BalloonTextChar"/>
    <w:uiPriority w:val="99"/>
    <w:semiHidden/>
    <w:unhideWhenUsed/>
    <w:rsid w:val="00085D7E"/>
    <w:rPr>
      <w:rFonts w:ascii="Tahoma" w:hAnsi="Tahoma" w:cs="Tahoma"/>
      <w:sz w:val="16"/>
      <w:szCs w:val="16"/>
    </w:rPr>
  </w:style>
  <w:style w:type="character" w:customStyle="1" w:styleId="BalloonTextChar">
    <w:name w:val="Balloon Text Char"/>
    <w:basedOn w:val="DefaultParagraphFont"/>
    <w:link w:val="BalloonText"/>
    <w:uiPriority w:val="99"/>
    <w:semiHidden/>
    <w:rsid w:val="00085D7E"/>
    <w:rPr>
      <w:rFonts w:ascii="Tahoma" w:hAnsi="Tahoma" w:cs="Tahoma"/>
      <w:sz w:val="16"/>
      <w:szCs w:val="16"/>
      <w:lang w:eastAsia="en-US"/>
    </w:rPr>
  </w:style>
  <w:style w:type="paragraph" w:styleId="ListParagraph">
    <w:name w:val="List Paragraph"/>
    <w:basedOn w:val="Normal"/>
    <w:uiPriority w:val="34"/>
    <w:rsid w:val="00230E63"/>
    <w:pPr>
      <w:ind w:left="720"/>
      <w:contextualSpacing/>
    </w:pPr>
  </w:style>
  <w:style w:type="paragraph" w:styleId="NormalWeb">
    <w:name w:val="Normal (Web)"/>
    <w:basedOn w:val="Normal"/>
    <w:uiPriority w:val="99"/>
    <w:semiHidden/>
    <w:unhideWhenUsed/>
    <w:rsid w:val="00C72995"/>
    <w:pPr>
      <w:spacing w:before="100" w:beforeAutospacing="1" w:after="100" w:afterAutospacing="1"/>
    </w:pPr>
    <w:rPr>
      <w:rFonts w:ascii="Times New Roman" w:eastAsia="Times New Roman" w:hAnsi="Times New Roman"/>
      <w:szCs w:val="24"/>
      <w:lang w:eastAsia="en-GB"/>
    </w:rPr>
  </w:style>
  <w:style w:type="character" w:customStyle="1" w:styleId="SCVOPBbodytextstyleChar">
    <w:name w:val="SCVO PB body text style Char"/>
    <w:basedOn w:val="DefaultParagraphFont"/>
    <w:link w:val="SCVOPBbodytextstyle"/>
    <w:locked/>
    <w:rsid w:val="00B74CC6"/>
    <w:rPr>
      <w:rFonts w:ascii="Ingra SCVO" w:hAnsi="Ingra SCVO" w:cs="Ingra SCVO"/>
      <w:color w:val="244B5A"/>
      <w:sz w:val="24"/>
      <w:szCs w:val="24"/>
    </w:rPr>
  </w:style>
  <w:style w:type="paragraph" w:customStyle="1" w:styleId="SCVOPBbodytextstyle">
    <w:name w:val="SCVO PB body text style"/>
    <w:basedOn w:val="Normal"/>
    <w:link w:val="SCVOPBbodytextstyleChar"/>
    <w:qFormat/>
    <w:rsid w:val="00B74CC6"/>
    <w:pPr>
      <w:tabs>
        <w:tab w:val="left" w:pos="1276"/>
      </w:tabs>
      <w:suppressAutoHyphens/>
      <w:autoSpaceDE w:val="0"/>
      <w:autoSpaceDN w:val="0"/>
      <w:adjustRightInd w:val="0"/>
      <w:spacing w:after="120" w:line="276" w:lineRule="auto"/>
      <w:ind w:left="1134"/>
    </w:pPr>
    <w:rPr>
      <w:rFonts w:ascii="Ingra SCVO" w:hAnsi="Ingra SCVO" w:cs="Ingra SCVO"/>
      <w:color w:val="244B5A"/>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vo.scot/support/using-scvo-templates" TargetMode="External"/><Relationship Id="rId5" Type="http://schemas.openxmlformats.org/officeDocument/2006/relationships/styles" Target="styles.xml"/><Relationship Id="rId10" Type="http://schemas.openxmlformats.org/officeDocument/2006/relationships/hyperlink" Target="https://scvo.scot/support/using-scvo-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8" ma:contentTypeDescription="Create a new document." ma:contentTypeScope="" ma:versionID="34416264ec02870f2a54b129a6362013">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76a569783ce14332a4912860def026a0"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A2279-8C54-4F9C-A5DF-4D475DC45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29C0-1A83-45FA-A37F-2BE4D0E5233A}">
  <ds:schemaRefs>
    <ds:schemaRef ds:uri="http://schemas.microsoft.com/sharepoint/v3/contenttype/forms"/>
  </ds:schemaRefs>
</ds:datastoreItem>
</file>

<file path=customXml/itemProps3.xml><?xml version="1.0" encoding="utf-8"?>
<ds:datastoreItem xmlns:ds="http://schemas.openxmlformats.org/officeDocument/2006/customXml" ds:itemID="{0CFF275A-BA38-4699-BAA7-3345026CF6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7202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LindsayA</dc:creator>
  <cp:lastModifiedBy>Lorna Robertson</cp:lastModifiedBy>
  <cp:revision>3</cp:revision>
  <dcterms:created xsi:type="dcterms:W3CDTF">2024-04-11T11:01:00Z</dcterms:created>
  <dcterms:modified xsi:type="dcterms:W3CDTF">2024-04-11T11:01:00Z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ies>
</file>