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61BA8" w14:textId="77777777" w:rsidR="006A49F0" w:rsidRDefault="006A49F0"/>
    <w:p w14:paraId="6D66B6AE" w14:textId="77777777" w:rsidR="006A49F0" w:rsidRDefault="006A49F0"/>
    <w:p w14:paraId="3E22BFD9" w14:textId="747FFF01" w:rsidR="00F2052D" w:rsidRDefault="001827F5">
      <w:r w:rsidRPr="005A1C5F">
        <w:rPr>
          <w:rFonts w:cs="Arial"/>
          <w:noProof/>
          <w:color w:val="000000"/>
        </w:rPr>
        <mc:AlternateContent>
          <mc:Choice Requires="wps">
            <w:drawing>
              <wp:anchor distT="0" distB="0" distL="114300" distR="114300" simplePos="0" relativeHeight="251659264" behindDoc="0" locked="0" layoutInCell="1" allowOverlap="1" wp14:anchorId="4E02B8F6" wp14:editId="597E95CC">
                <wp:simplePos x="0" y="0"/>
                <wp:positionH relativeFrom="margin">
                  <wp:posOffset>-95250</wp:posOffset>
                </wp:positionH>
                <wp:positionV relativeFrom="paragraph">
                  <wp:posOffset>0</wp:posOffset>
                </wp:positionV>
                <wp:extent cx="5864860" cy="885825"/>
                <wp:effectExtent l="0" t="0" r="21590" b="28575"/>
                <wp:wrapNone/>
                <wp:docPr id="3" name="Text Box 3"/>
                <wp:cNvGraphicFramePr/>
                <a:graphic xmlns:a="http://schemas.openxmlformats.org/drawingml/2006/main">
                  <a:graphicData uri="http://schemas.microsoft.com/office/word/2010/wordprocessingShape">
                    <wps:wsp>
                      <wps:cNvSpPr txBox="1"/>
                      <wps:spPr>
                        <a:xfrm>
                          <a:off x="0" y="0"/>
                          <a:ext cx="5864860" cy="885825"/>
                        </a:xfrm>
                        <a:prstGeom prst="roundRect">
                          <a:avLst/>
                        </a:prstGeom>
                        <a:solidFill>
                          <a:sysClr val="window" lastClr="FFFFFF"/>
                        </a:solidFill>
                        <a:ln w="19050">
                          <a:solidFill>
                            <a:srgbClr val="FF595A"/>
                          </a:solidFill>
                        </a:ln>
                      </wps:spPr>
                      <wps:txbx>
                        <w:txbxContent>
                          <w:p w14:paraId="33703DD6" w14:textId="77777777" w:rsidR="001827F5" w:rsidRPr="005C122D" w:rsidRDefault="001827F5" w:rsidP="001827F5">
                            <w:pPr>
                              <w:pStyle w:val="NormalWeb"/>
                              <w:rPr>
                                <w:rFonts w:ascii="Ingra SCVO" w:hAnsi="Ingra SCVO" w:cs="Arial"/>
                                <w:bCs/>
                                <w:color w:val="244B5A"/>
                              </w:rPr>
                            </w:pPr>
                            <w:r w:rsidRPr="005C122D">
                              <w:rPr>
                                <w:rFonts w:ascii="Ingra SCVO" w:hAnsi="Ingra SCVO" w:cs="Arial"/>
                                <w:bCs/>
                                <w:color w:val="244B5A"/>
                              </w:rPr>
                              <w:t>Th</w:t>
                            </w:r>
                            <w:r>
                              <w:rPr>
                                <w:rFonts w:ascii="Ingra SCVO" w:hAnsi="Ingra SCVO" w:cs="Arial"/>
                                <w:bCs/>
                                <w:color w:val="244B5A"/>
                              </w:rPr>
                              <w:t>is</w:t>
                            </w:r>
                            <w:r w:rsidRPr="005C122D">
                              <w:rPr>
                                <w:rFonts w:ascii="Ingra SCVO" w:hAnsi="Ingra SCVO" w:cs="Arial"/>
                                <w:bCs/>
                                <w:color w:val="244B5A"/>
                              </w:rPr>
                              <w:t xml:space="preserve"> policy</w:t>
                            </w:r>
                            <w:r>
                              <w:rPr>
                                <w:rFonts w:ascii="Ingra SCVO" w:hAnsi="Ingra SCVO" w:cs="Arial"/>
                                <w:bCs/>
                                <w:color w:val="244B5A"/>
                              </w:rPr>
                              <w:t xml:space="preserve"> is a template and</w:t>
                            </w:r>
                            <w:r w:rsidRPr="005C122D">
                              <w:rPr>
                                <w:rFonts w:ascii="Ingra SCVO" w:hAnsi="Ingra SCVO" w:cs="Arial"/>
                                <w:bCs/>
                                <w:color w:val="244B5A"/>
                              </w:rPr>
                              <w:t xml:space="preserve"> should be adapted to suit your organisational </w:t>
                            </w:r>
                            <w:r>
                              <w:rPr>
                                <w:rFonts w:ascii="Ingra SCVO" w:hAnsi="Ingra SCVO" w:cs="Arial"/>
                                <w:bCs/>
                                <w:color w:val="244B5A"/>
                              </w:rPr>
                              <w:t xml:space="preserve">values, </w:t>
                            </w:r>
                            <w:r w:rsidRPr="005C122D">
                              <w:rPr>
                                <w:rFonts w:ascii="Ingra SCVO" w:hAnsi="Ingra SCVO" w:cs="Arial"/>
                                <w:bCs/>
                                <w:color w:val="244B5A"/>
                              </w:rPr>
                              <w:t>needs</w:t>
                            </w:r>
                            <w:r>
                              <w:rPr>
                                <w:rFonts w:ascii="Ingra SCVO" w:hAnsi="Ingra SCVO" w:cs="Arial"/>
                                <w:bCs/>
                                <w:color w:val="244B5A"/>
                              </w:rPr>
                              <w:t xml:space="preserve"> and requirements</w:t>
                            </w:r>
                            <w:r w:rsidRPr="005C122D">
                              <w:rPr>
                                <w:rFonts w:ascii="Ingra SCVO" w:hAnsi="Ingra SCVO" w:cs="Arial"/>
                                <w:bCs/>
                                <w:color w:val="244B5A"/>
                              </w:rPr>
                              <w:t>. You should also check this policy is compliant with the law and your organisation’s governing document. No liability rests with SCVO.</w:t>
                            </w:r>
                          </w:p>
                          <w:p w14:paraId="7401140E" w14:textId="77777777" w:rsidR="001827F5" w:rsidRPr="00407B8D" w:rsidRDefault="001827F5" w:rsidP="001827F5">
                            <w:pPr>
                              <w:rPr>
                                <w:rFonts w:ascii="Ingra SCVO" w:hAnsi="Ingra SCV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02B8F6" id="Text Box 3" o:spid="_x0000_s1026" style="position:absolute;margin-left:-7.5pt;margin-top:0;width:461.8pt;height:6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" fillcolor="window" strokecolor="#ff595a" strokeweight="1.5pt">
                <v:textbox>
                  <w:txbxContent>
                    <w:p w14:paraId="33703DD6" w14:textId="77777777" w:rsidR="001827F5" w:rsidRPr="005C122D" w:rsidRDefault="001827F5" w:rsidP="001827F5">
                      <w:pPr>
                        <w:pStyle w:val="NormalWeb"/>
                        <w:rPr>
                          <w:rFonts w:ascii="Ingra SCVO" w:hAnsi="Ingra SCVO" w:cs="Arial"/>
                          <w:bCs/>
                          <w:color w:val="244B5A"/>
                        </w:rPr>
                      </w:pPr>
                      <w:r w:rsidRPr="005C122D">
                        <w:rPr>
                          <w:rFonts w:ascii="Ingra SCVO" w:hAnsi="Ingra SCVO" w:cs="Arial"/>
                          <w:bCs/>
                          <w:color w:val="244B5A"/>
                        </w:rPr>
                        <w:t>Th</w:t>
                      </w:r>
                      <w:r>
                        <w:rPr>
                          <w:rFonts w:ascii="Ingra SCVO" w:hAnsi="Ingra SCVO" w:cs="Arial"/>
                          <w:bCs/>
                          <w:color w:val="244B5A"/>
                        </w:rPr>
                        <w:t>is</w:t>
                      </w:r>
                      <w:r w:rsidRPr="005C122D">
                        <w:rPr>
                          <w:rFonts w:ascii="Ingra SCVO" w:hAnsi="Ingra SCVO" w:cs="Arial"/>
                          <w:bCs/>
                          <w:color w:val="244B5A"/>
                        </w:rPr>
                        <w:t xml:space="preserve"> policy</w:t>
                      </w:r>
                      <w:r>
                        <w:rPr>
                          <w:rFonts w:ascii="Ingra SCVO" w:hAnsi="Ingra SCVO" w:cs="Arial"/>
                          <w:bCs/>
                          <w:color w:val="244B5A"/>
                        </w:rPr>
                        <w:t xml:space="preserve"> is a template and</w:t>
                      </w:r>
                      <w:r w:rsidRPr="005C122D">
                        <w:rPr>
                          <w:rFonts w:ascii="Ingra SCVO" w:hAnsi="Ingra SCVO" w:cs="Arial"/>
                          <w:bCs/>
                          <w:color w:val="244B5A"/>
                        </w:rPr>
                        <w:t xml:space="preserve"> should be adapted to suit your organisational </w:t>
                      </w:r>
                      <w:r>
                        <w:rPr>
                          <w:rFonts w:ascii="Ingra SCVO" w:hAnsi="Ingra SCVO" w:cs="Arial"/>
                          <w:bCs/>
                          <w:color w:val="244B5A"/>
                        </w:rPr>
                        <w:t xml:space="preserve">values, </w:t>
                      </w:r>
                      <w:r w:rsidRPr="005C122D">
                        <w:rPr>
                          <w:rFonts w:ascii="Ingra SCVO" w:hAnsi="Ingra SCVO" w:cs="Arial"/>
                          <w:bCs/>
                          <w:color w:val="244B5A"/>
                        </w:rPr>
                        <w:t>needs</w:t>
                      </w:r>
                      <w:r>
                        <w:rPr>
                          <w:rFonts w:ascii="Ingra SCVO" w:hAnsi="Ingra SCVO" w:cs="Arial"/>
                          <w:bCs/>
                          <w:color w:val="244B5A"/>
                        </w:rPr>
                        <w:t xml:space="preserve"> and requirements</w:t>
                      </w:r>
                      <w:r w:rsidRPr="005C122D">
                        <w:rPr>
                          <w:rFonts w:ascii="Ingra SCVO" w:hAnsi="Ingra SCVO" w:cs="Arial"/>
                          <w:bCs/>
                          <w:color w:val="244B5A"/>
                        </w:rPr>
                        <w:t>. You should also check this policy is compliant with the law and your organisation’s governing document. No liability rests with SCVO.</w:t>
                      </w:r>
                    </w:p>
                    <w:p w14:paraId="7401140E" w14:textId="77777777" w:rsidR="001827F5" w:rsidRPr="00407B8D" w:rsidRDefault="001827F5" w:rsidP="001827F5">
                      <w:pPr>
                        <w:rPr>
                          <w:rFonts w:ascii="Ingra SCVO" w:hAnsi="Ingra SCVO"/>
                        </w:rPr>
                      </w:pPr>
                    </w:p>
                  </w:txbxContent>
                </v:textbox>
                <w10:wrap anchorx="margin"/>
              </v:roundrect>
            </w:pict>
          </mc:Fallback>
        </mc:AlternateContent>
      </w:r>
    </w:p>
    <w:p w14:paraId="6085BF2F" w14:textId="77777777" w:rsidR="000E6949" w:rsidRDefault="000E6949"/>
    <w:p w14:paraId="6FB491BE" w14:textId="77777777" w:rsidR="000E6949" w:rsidRDefault="000E6949"/>
    <w:p w14:paraId="52B31F0B" w14:textId="77777777" w:rsidR="000E6949" w:rsidRDefault="000E6949"/>
    <w:p w14:paraId="28725EF1" w14:textId="760A6AFF" w:rsidR="003D5816" w:rsidRPr="003D5816" w:rsidRDefault="003D5816">
      <w:pPr>
        <w:rPr>
          <w:b/>
          <w:bCs/>
        </w:rPr>
      </w:pPr>
      <w:r>
        <w:rPr>
          <w:b/>
          <w:bCs/>
        </w:rPr>
        <w:t>Note: This policy</w:t>
      </w:r>
      <w:r w:rsidR="00A968D6">
        <w:rPr>
          <w:b/>
          <w:bCs/>
        </w:rPr>
        <w:t xml:space="preserve"> refers to ‘employees’ i.e. PAYE employees only. </w:t>
      </w:r>
    </w:p>
    <w:p w14:paraId="5C53098D" w14:textId="77777777" w:rsidR="000E6949" w:rsidRPr="00697EE5" w:rsidRDefault="000E6949" w:rsidP="000E6949">
      <w:pPr>
        <w:spacing w:after="0" w:line="240" w:lineRule="auto"/>
        <w:rPr>
          <w:rFonts w:ascii="Arial" w:hAnsi="Arial" w:cs="Arial"/>
          <w:b/>
          <w:bCs/>
          <w:color w:val="156082" w:themeColor="accent1"/>
          <w:sz w:val="24"/>
          <w:szCs w:val="24"/>
        </w:rPr>
      </w:pPr>
      <w:r w:rsidRPr="00697EE5">
        <w:rPr>
          <w:rFonts w:ascii="Arial" w:hAnsi="Arial" w:cs="Arial"/>
          <w:b/>
          <w:bCs/>
          <w:color w:val="156082" w:themeColor="accent1"/>
          <w:sz w:val="24"/>
          <w:szCs w:val="24"/>
        </w:rPr>
        <w:t>Compassionate Leave</w:t>
      </w:r>
    </w:p>
    <w:p w14:paraId="78A2588F" w14:textId="77777777" w:rsidR="000E6949" w:rsidRPr="00697EE5" w:rsidRDefault="000E6949" w:rsidP="000E6949">
      <w:pPr>
        <w:spacing w:after="0" w:line="240" w:lineRule="auto"/>
        <w:rPr>
          <w:rFonts w:ascii="Arial" w:hAnsi="Arial" w:cs="Arial"/>
          <w:color w:val="156082" w:themeColor="accent1"/>
          <w:sz w:val="24"/>
          <w:szCs w:val="24"/>
        </w:rPr>
      </w:pPr>
    </w:p>
    <w:p w14:paraId="072C6D33" w14:textId="77777777" w:rsidR="000E6949" w:rsidRDefault="000E6949" w:rsidP="000E6949">
      <w:pPr>
        <w:spacing w:after="0" w:line="240" w:lineRule="auto"/>
        <w:rPr>
          <w:rFonts w:ascii="Arial" w:hAnsi="Arial" w:cs="Arial"/>
          <w:b/>
          <w:bCs/>
          <w:color w:val="156082" w:themeColor="accent1"/>
          <w:sz w:val="24"/>
          <w:szCs w:val="24"/>
        </w:rPr>
      </w:pPr>
      <w:r w:rsidRPr="00697EE5">
        <w:rPr>
          <w:rFonts w:ascii="Arial" w:hAnsi="Arial" w:cs="Arial"/>
          <w:b/>
          <w:bCs/>
          <w:color w:val="156082" w:themeColor="accent1"/>
          <w:sz w:val="24"/>
          <w:szCs w:val="24"/>
        </w:rPr>
        <w:t>Introduction</w:t>
      </w:r>
    </w:p>
    <w:p w14:paraId="4E65EBC2" w14:textId="33CB81B7" w:rsidR="000E6949" w:rsidRPr="00697EE5" w:rsidRDefault="000E6949" w:rsidP="000E6949">
      <w:pPr>
        <w:spacing w:after="0" w:line="240" w:lineRule="auto"/>
        <w:rPr>
          <w:rFonts w:ascii="Arial" w:hAnsi="Arial" w:cs="Arial"/>
          <w:color w:val="156082" w:themeColor="accent1"/>
          <w:sz w:val="24"/>
          <w:szCs w:val="24"/>
        </w:rPr>
      </w:pPr>
      <w:r w:rsidRPr="00697EE5">
        <w:rPr>
          <w:rFonts w:ascii="Arial" w:hAnsi="Arial" w:cs="Arial"/>
          <w:color w:val="156082" w:themeColor="accent1"/>
          <w:sz w:val="24"/>
          <w:szCs w:val="24"/>
        </w:rPr>
        <w:t>[Org Name] recognises the importance of supporting our employees during times of personal loss and bereavement. Compassionate leave is a special type of paid leave granted to employees who are dealing with the death or serious illness of a close family member or other significant personal circumstances. The purpose is to allow employees time off work</w:t>
      </w:r>
      <w:r w:rsidR="000B7784">
        <w:rPr>
          <w:rFonts w:ascii="Arial" w:hAnsi="Arial" w:cs="Arial"/>
          <w:color w:val="156082" w:themeColor="accent1"/>
          <w:sz w:val="24"/>
          <w:szCs w:val="24"/>
        </w:rPr>
        <w:t xml:space="preserve"> </w:t>
      </w:r>
      <w:r w:rsidRPr="00697EE5">
        <w:rPr>
          <w:rFonts w:ascii="Arial" w:hAnsi="Arial" w:cs="Arial"/>
          <w:color w:val="156082" w:themeColor="accent1"/>
          <w:sz w:val="24"/>
          <w:szCs w:val="24"/>
        </w:rPr>
        <w:t xml:space="preserve">to make necessary </w:t>
      </w:r>
      <w:r w:rsidR="000F3D53" w:rsidRPr="00697EE5">
        <w:rPr>
          <w:rFonts w:ascii="Arial" w:hAnsi="Arial" w:cs="Arial"/>
          <w:color w:val="156082" w:themeColor="accent1"/>
          <w:sz w:val="24"/>
          <w:szCs w:val="24"/>
        </w:rPr>
        <w:t>arrangements and</w:t>
      </w:r>
      <w:r w:rsidRPr="00697EE5">
        <w:rPr>
          <w:rFonts w:ascii="Arial" w:hAnsi="Arial" w:cs="Arial"/>
          <w:color w:val="156082" w:themeColor="accent1"/>
          <w:sz w:val="24"/>
          <w:szCs w:val="24"/>
        </w:rPr>
        <w:t xml:space="preserve"> grieve without the added stress of work responsibilities.</w:t>
      </w:r>
    </w:p>
    <w:p w14:paraId="37124E17" w14:textId="77777777" w:rsidR="000E6949" w:rsidRPr="00697EE5" w:rsidRDefault="000E6949" w:rsidP="000E6949">
      <w:pPr>
        <w:spacing w:after="0" w:line="240" w:lineRule="auto"/>
        <w:rPr>
          <w:rFonts w:ascii="Arial" w:hAnsi="Arial" w:cs="Arial"/>
          <w:color w:val="156082" w:themeColor="accent1"/>
          <w:sz w:val="24"/>
          <w:szCs w:val="24"/>
        </w:rPr>
      </w:pPr>
    </w:p>
    <w:p w14:paraId="544A8F50" w14:textId="77777777" w:rsidR="000E6949" w:rsidRDefault="000E6949" w:rsidP="000E6949">
      <w:pPr>
        <w:spacing w:after="0" w:line="240" w:lineRule="auto"/>
        <w:rPr>
          <w:rFonts w:ascii="Arial" w:hAnsi="Arial" w:cs="Arial"/>
          <w:b/>
          <w:bCs/>
          <w:color w:val="156082" w:themeColor="accent1"/>
          <w:sz w:val="24"/>
          <w:szCs w:val="24"/>
        </w:rPr>
      </w:pPr>
      <w:r w:rsidRPr="00697EE5">
        <w:rPr>
          <w:rFonts w:ascii="Arial" w:hAnsi="Arial" w:cs="Arial"/>
          <w:b/>
          <w:bCs/>
          <w:color w:val="156082" w:themeColor="accent1"/>
          <w:sz w:val="24"/>
          <w:szCs w:val="24"/>
        </w:rPr>
        <w:t>Eligibility</w:t>
      </w:r>
    </w:p>
    <w:p w14:paraId="4B68CA6D" w14:textId="77777777" w:rsidR="000E6949" w:rsidRPr="00697EE5" w:rsidRDefault="000E6949" w:rsidP="000E6949">
      <w:pPr>
        <w:spacing w:after="0" w:line="240" w:lineRule="auto"/>
        <w:rPr>
          <w:rFonts w:ascii="Arial" w:hAnsi="Arial" w:cs="Arial"/>
          <w:color w:val="156082" w:themeColor="accent1"/>
          <w:sz w:val="24"/>
          <w:szCs w:val="24"/>
        </w:rPr>
      </w:pPr>
      <w:r w:rsidRPr="00697EE5">
        <w:rPr>
          <w:rFonts w:ascii="Arial" w:hAnsi="Arial" w:cs="Arial"/>
          <w:color w:val="156082" w:themeColor="accent1"/>
          <w:sz w:val="24"/>
          <w:szCs w:val="24"/>
        </w:rPr>
        <w:t>All employees of [Org Name] are eligible for compassionate leave.</w:t>
      </w:r>
    </w:p>
    <w:p w14:paraId="0E2A93B0" w14:textId="77777777" w:rsidR="000E6949" w:rsidRPr="00697EE5" w:rsidRDefault="000E6949" w:rsidP="000E6949">
      <w:pPr>
        <w:spacing w:after="0" w:line="240" w:lineRule="auto"/>
        <w:rPr>
          <w:rFonts w:ascii="Arial" w:hAnsi="Arial" w:cs="Arial"/>
          <w:color w:val="156082" w:themeColor="accent1"/>
          <w:sz w:val="24"/>
          <w:szCs w:val="24"/>
        </w:rPr>
      </w:pPr>
    </w:p>
    <w:p w14:paraId="1270837C" w14:textId="77777777" w:rsidR="000E6949" w:rsidRDefault="000E6949" w:rsidP="000E6949">
      <w:pPr>
        <w:spacing w:after="0" w:line="240" w:lineRule="auto"/>
        <w:rPr>
          <w:rFonts w:ascii="Arial" w:hAnsi="Arial" w:cs="Arial"/>
          <w:b/>
          <w:bCs/>
          <w:color w:val="156082" w:themeColor="accent1"/>
          <w:sz w:val="24"/>
          <w:szCs w:val="24"/>
        </w:rPr>
      </w:pPr>
      <w:r w:rsidRPr="00697EE5">
        <w:rPr>
          <w:rFonts w:ascii="Arial" w:hAnsi="Arial" w:cs="Arial"/>
          <w:b/>
          <w:bCs/>
          <w:color w:val="156082" w:themeColor="accent1"/>
          <w:sz w:val="24"/>
          <w:szCs w:val="24"/>
        </w:rPr>
        <w:t>Types of events covered</w:t>
      </w:r>
    </w:p>
    <w:p w14:paraId="0170D689" w14:textId="77777777" w:rsidR="000E6949" w:rsidRPr="00EB6A90" w:rsidRDefault="000E6949" w:rsidP="00EB6A90">
      <w:pPr>
        <w:pStyle w:val="ListParagraph"/>
        <w:numPr>
          <w:ilvl w:val="0"/>
          <w:numId w:val="1"/>
        </w:numPr>
        <w:spacing w:after="0" w:line="240" w:lineRule="auto"/>
        <w:rPr>
          <w:rFonts w:ascii="Arial" w:hAnsi="Arial" w:cs="Arial"/>
          <w:color w:val="156082" w:themeColor="accent1"/>
          <w:sz w:val="24"/>
          <w:szCs w:val="24"/>
        </w:rPr>
      </w:pPr>
      <w:r w:rsidRPr="00EB6A90">
        <w:rPr>
          <w:rFonts w:ascii="Arial" w:hAnsi="Arial" w:cs="Arial"/>
          <w:color w:val="156082" w:themeColor="accent1"/>
          <w:sz w:val="24"/>
          <w:szCs w:val="24"/>
        </w:rPr>
        <w:t>Death or serious illness of a close family member</w:t>
      </w:r>
    </w:p>
    <w:p w14:paraId="60E2F8DE" w14:textId="77777777" w:rsidR="000E6949" w:rsidRPr="00EB6A90" w:rsidRDefault="000E6949" w:rsidP="00EB6A90">
      <w:pPr>
        <w:pStyle w:val="ListParagraph"/>
        <w:numPr>
          <w:ilvl w:val="0"/>
          <w:numId w:val="1"/>
        </w:numPr>
        <w:spacing w:after="0" w:line="240" w:lineRule="auto"/>
        <w:rPr>
          <w:rFonts w:ascii="Arial" w:hAnsi="Arial" w:cs="Arial"/>
          <w:color w:val="156082" w:themeColor="accent1"/>
          <w:sz w:val="24"/>
          <w:szCs w:val="24"/>
        </w:rPr>
      </w:pPr>
      <w:r w:rsidRPr="00EB6A90">
        <w:rPr>
          <w:rFonts w:ascii="Arial" w:hAnsi="Arial" w:cs="Arial"/>
          <w:color w:val="156082" w:themeColor="accent1"/>
          <w:sz w:val="24"/>
          <w:szCs w:val="24"/>
        </w:rPr>
        <w:t>Other exceptional personal circumstances (to be considered on a case-by-case basis).</w:t>
      </w:r>
    </w:p>
    <w:p w14:paraId="2BF1499C" w14:textId="34A18E9B" w:rsidR="009A05E3" w:rsidRPr="00EB6A90" w:rsidRDefault="009A05E3" w:rsidP="00EB6A90">
      <w:pPr>
        <w:pStyle w:val="ListParagraph"/>
        <w:numPr>
          <w:ilvl w:val="0"/>
          <w:numId w:val="1"/>
        </w:numPr>
        <w:spacing w:after="0" w:line="240" w:lineRule="auto"/>
        <w:rPr>
          <w:rFonts w:ascii="Arial" w:hAnsi="Arial" w:cs="Arial"/>
          <w:color w:val="156082" w:themeColor="accent1"/>
          <w:sz w:val="24"/>
          <w:szCs w:val="24"/>
        </w:rPr>
      </w:pPr>
      <w:r w:rsidRPr="00EB6A90">
        <w:rPr>
          <w:rFonts w:ascii="Arial" w:hAnsi="Arial" w:cs="Arial"/>
          <w:color w:val="156082" w:themeColor="accent1"/>
          <w:sz w:val="24"/>
          <w:szCs w:val="24"/>
        </w:rPr>
        <w:t>[you could add other types of compassionate leave here]</w:t>
      </w:r>
    </w:p>
    <w:p w14:paraId="7E725834" w14:textId="77777777" w:rsidR="000E6949" w:rsidRPr="00697EE5" w:rsidRDefault="000E6949" w:rsidP="000E6949">
      <w:pPr>
        <w:spacing w:after="0" w:line="240" w:lineRule="auto"/>
        <w:rPr>
          <w:rFonts w:ascii="Arial" w:hAnsi="Arial" w:cs="Arial"/>
          <w:color w:val="156082" w:themeColor="accent1"/>
          <w:sz w:val="24"/>
          <w:szCs w:val="24"/>
        </w:rPr>
      </w:pPr>
    </w:p>
    <w:p w14:paraId="03AEBC5A" w14:textId="7C9BCC66" w:rsidR="000E6949" w:rsidRDefault="00146837" w:rsidP="000E6949">
      <w:pPr>
        <w:spacing w:after="0" w:line="240" w:lineRule="auto"/>
        <w:rPr>
          <w:rFonts w:ascii="Arial" w:hAnsi="Arial" w:cs="Arial"/>
          <w:color w:val="156082" w:themeColor="accent1"/>
          <w:sz w:val="24"/>
          <w:szCs w:val="24"/>
          <w:lang w:val="en-US"/>
        </w:rPr>
      </w:pPr>
      <w:r>
        <w:rPr>
          <w:rFonts w:ascii="Arial" w:hAnsi="Arial" w:cs="Arial"/>
          <w:color w:val="156082" w:themeColor="accent1"/>
          <w:sz w:val="24"/>
          <w:szCs w:val="24"/>
          <w:lang w:val="en-US"/>
        </w:rPr>
        <w:t>If</w:t>
      </w:r>
      <w:r w:rsidR="000E6949" w:rsidRPr="00697EE5">
        <w:rPr>
          <w:rFonts w:ascii="Arial" w:hAnsi="Arial" w:cs="Arial"/>
          <w:color w:val="156082" w:themeColor="accent1"/>
          <w:sz w:val="24"/>
          <w:szCs w:val="24"/>
          <w:lang w:val="en-US"/>
        </w:rPr>
        <w:t xml:space="preserve"> </w:t>
      </w:r>
      <w:r w:rsidR="000F6083">
        <w:rPr>
          <w:rFonts w:ascii="Arial" w:hAnsi="Arial" w:cs="Arial"/>
          <w:color w:val="156082" w:themeColor="accent1"/>
          <w:sz w:val="24"/>
          <w:szCs w:val="24"/>
          <w:lang w:val="en-US"/>
        </w:rPr>
        <w:t>you</w:t>
      </w:r>
      <w:r w:rsidR="000E6949" w:rsidRPr="00697EE5">
        <w:rPr>
          <w:rFonts w:ascii="Arial" w:hAnsi="Arial" w:cs="Arial"/>
          <w:color w:val="156082" w:themeColor="accent1"/>
          <w:sz w:val="24"/>
          <w:szCs w:val="24"/>
          <w:lang w:val="en-US"/>
        </w:rPr>
        <w:t xml:space="preserve"> experience the loss of a child under the age of 18, </w:t>
      </w:r>
      <w:r w:rsidR="000F6083">
        <w:rPr>
          <w:rFonts w:ascii="Arial" w:hAnsi="Arial" w:cs="Arial"/>
          <w:color w:val="156082" w:themeColor="accent1"/>
          <w:sz w:val="24"/>
          <w:szCs w:val="24"/>
          <w:lang w:val="en-US"/>
        </w:rPr>
        <w:t>you</w:t>
      </w:r>
      <w:r w:rsidR="000E6949" w:rsidRPr="00697EE5">
        <w:rPr>
          <w:rFonts w:ascii="Arial" w:hAnsi="Arial" w:cs="Arial"/>
          <w:color w:val="156082" w:themeColor="accent1"/>
          <w:sz w:val="24"/>
          <w:szCs w:val="24"/>
          <w:lang w:val="en-US"/>
        </w:rPr>
        <w:t xml:space="preserve"> will be entitled to take two weeks’ parental bereavement leave. </w:t>
      </w:r>
      <w:r w:rsidR="00E97B05">
        <w:rPr>
          <w:rFonts w:ascii="Arial" w:hAnsi="Arial" w:cs="Arial"/>
          <w:color w:val="156082" w:themeColor="accent1"/>
          <w:sz w:val="24"/>
          <w:szCs w:val="24"/>
          <w:lang w:val="en-US"/>
        </w:rPr>
        <w:t>See the</w:t>
      </w:r>
      <w:r w:rsidR="000E6949" w:rsidRPr="00697EE5">
        <w:rPr>
          <w:rFonts w:ascii="Arial" w:hAnsi="Arial" w:cs="Arial"/>
          <w:color w:val="156082" w:themeColor="accent1"/>
          <w:sz w:val="24"/>
          <w:szCs w:val="24"/>
          <w:lang w:val="en-US"/>
        </w:rPr>
        <w:t xml:space="preserve"> Parental Bereavement Leave</w:t>
      </w:r>
      <w:r w:rsidR="00E97B05">
        <w:rPr>
          <w:rFonts w:ascii="Arial" w:hAnsi="Arial" w:cs="Arial"/>
          <w:color w:val="156082" w:themeColor="accent1"/>
          <w:sz w:val="24"/>
          <w:szCs w:val="24"/>
          <w:lang w:val="en-US"/>
        </w:rPr>
        <w:t xml:space="preserve"> section below</w:t>
      </w:r>
      <w:r w:rsidR="000E6949" w:rsidRPr="00697EE5">
        <w:rPr>
          <w:rFonts w:ascii="Arial" w:hAnsi="Arial" w:cs="Arial"/>
          <w:color w:val="156082" w:themeColor="accent1"/>
          <w:sz w:val="24"/>
          <w:szCs w:val="24"/>
          <w:lang w:val="en-US"/>
        </w:rPr>
        <w:t xml:space="preserve"> for more information on this entitlement.</w:t>
      </w:r>
    </w:p>
    <w:p w14:paraId="617C8D1A" w14:textId="77777777" w:rsidR="000E6949" w:rsidRPr="00536DFE" w:rsidRDefault="000E6949" w:rsidP="000E6949">
      <w:pPr>
        <w:spacing w:after="0" w:line="240" w:lineRule="auto"/>
        <w:rPr>
          <w:rFonts w:ascii="Arial" w:hAnsi="Arial" w:cs="Arial"/>
          <w:color w:val="156082" w:themeColor="accent1"/>
          <w:sz w:val="24"/>
          <w:szCs w:val="24"/>
          <w:lang w:val="en-US"/>
        </w:rPr>
      </w:pPr>
    </w:p>
    <w:p w14:paraId="023E186F" w14:textId="10E29370" w:rsidR="000E6949" w:rsidRPr="00697EE5" w:rsidRDefault="000E6949" w:rsidP="000E6949">
      <w:pPr>
        <w:spacing w:after="0" w:line="240" w:lineRule="auto"/>
        <w:rPr>
          <w:rFonts w:ascii="Arial" w:hAnsi="Arial" w:cs="Arial"/>
          <w:b/>
          <w:bCs/>
          <w:color w:val="156082" w:themeColor="accent1"/>
          <w:sz w:val="24"/>
          <w:szCs w:val="24"/>
        </w:rPr>
      </w:pPr>
      <w:r w:rsidRPr="00697EE5">
        <w:rPr>
          <w:rFonts w:ascii="Arial" w:hAnsi="Arial" w:cs="Arial"/>
          <w:b/>
          <w:bCs/>
          <w:color w:val="156082" w:themeColor="accent1"/>
          <w:sz w:val="24"/>
          <w:szCs w:val="24"/>
        </w:rPr>
        <w:t xml:space="preserve">Duration of </w:t>
      </w:r>
      <w:r w:rsidR="000A1C03">
        <w:rPr>
          <w:rFonts w:ascii="Arial" w:hAnsi="Arial" w:cs="Arial"/>
          <w:b/>
          <w:bCs/>
          <w:color w:val="156082" w:themeColor="accent1"/>
          <w:sz w:val="24"/>
          <w:szCs w:val="24"/>
        </w:rPr>
        <w:t>c</w:t>
      </w:r>
      <w:r w:rsidRPr="00697EE5">
        <w:rPr>
          <w:rFonts w:ascii="Arial" w:hAnsi="Arial" w:cs="Arial"/>
          <w:b/>
          <w:bCs/>
          <w:color w:val="156082" w:themeColor="accent1"/>
          <w:sz w:val="24"/>
          <w:szCs w:val="24"/>
        </w:rPr>
        <w:t xml:space="preserve">ompassionate </w:t>
      </w:r>
      <w:r w:rsidR="000A1C03">
        <w:rPr>
          <w:rFonts w:ascii="Arial" w:hAnsi="Arial" w:cs="Arial"/>
          <w:b/>
          <w:bCs/>
          <w:color w:val="156082" w:themeColor="accent1"/>
          <w:sz w:val="24"/>
          <w:szCs w:val="24"/>
        </w:rPr>
        <w:t>l</w:t>
      </w:r>
      <w:r w:rsidRPr="00697EE5">
        <w:rPr>
          <w:rFonts w:ascii="Arial" w:hAnsi="Arial" w:cs="Arial"/>
          <w:b/>
          <w:bCs/>
          <w:color w:val="156082" w:themeColor="accent1"/>
          <w:sz w:val="24"/>
          <w:szCs w:val="24"/>
        </w:rPr>
        <w:t>eave</w:t>
      </w:r>
    </w:p>
    <w:p w14:paraId="233C02B6" w14:textId="77777777" w:rsidR="000E6949" w:rsidRPr="00697EE5" w:rsidRDefault="000E6949" w:rsidP="000E6949">
      <w:pPr>
        <w:spacing w:after="0" w:line="240" w:lineRule="auto"/>
        <w:rPr>
          <w:rFonts w:ascii="Arial" w:hAnsi="Arial" w:cs="Arial"/>
          <w:color w:val="156082" w:themeColor="accent1"/>
          <w:sz w:val="24"/>
          <w:szCs w:val="24"/>
        </w:rPr>
      </w:pPr>
      <w:r w:rsidRPr="00697EE5">
        <w:rPr>
          <w:rFonts w:ascii="Arial" w:hAnsi="Arial" w:cs="Arial"/>
          <w:color w:val="156082" w:themeColor="accent1"/>
          <w:sz w:val="24"/>
          <w:szCs w:val="24"/>
        </w:rPr>
        <w:t>Employees are entitled to up to [number] days of paid compassionate leave. This leave is separate from and in addition to any other leave entitlements.</w:t>
      </w:r>
    </w:p>
    <w:p w14:paraId="5040D649" w14:textId="77777777" w:rsidR="000E6949" w:rsidRPr="00697EE5" w:rsidRDefault="000E6949" w:rsidP="000E6949">
      <w:pPr>
        <w:spacing w:after="0" w:line="240" w:lineRule="auto"/>
        <w:rPr>
          <w:rFonts w:ascii="Arial" w:hAnsi="Arial" w:cs="Arial"/>
          <w:color w:val="156082" w:themeColor="accent1"/>
          <w:sz w:val="24"/>
          <w:szCs w:val="24"/>
        </w:rPr>
      </w:pPr>
    </w:p>
    <w:p w14:paraId="62699B04" w14:textId="11D86B47" w:rsidR="000E6949" w:rsidRPr="00697EE5" w:rsidRDefault="000E6949" w:rsidP="000E6949">
      <w:pPr>
        <w:spacing w:after="0" w:line="240" w:lineRule="auto"/>
        <w:rPr>
          <w:rFonts w:ascii="Arial" w:hAnsi="Arial" w:cs="Arial"/>
          <w:b/>
          <w:bCs/>
          <w:color w:val="156082" w:themeColor="accent1"/>
          <w:sz w:val="24"/>
          <w:szCs w:val="24"/>
        </w:rPr>
      </w:pPr>
      <w:r w:rsidRPr="00697EE5">
        <w:rPr>
          <w:rFonts w:ascii="Arial" w:hAnsi="Arial" w:cs="Arial"/>
          <w:b/>
          <w:bCs/>
          <w:color w:val="156082" w:themeColor="accent1"/>
          <w:sz w:val="24"/>
          <w:szCs w:val="24"/>
        </w:rPr>
        <w:t xml:space="preserve">Requesting </w:t>
      </w:r>
      <w:r w:rsidR="000A1C03">
        <w:rPr>
          <w:rFonts w:ascii="Arial" w:hAnsi="Arial" w:cs="Arial"/>
          <w:b/>
          <w:bCs/>
          <w:color w:val="156082" w:themeColor="accent1"/>
          <w:sz w:val="24"/>
          <w:szCs w:val="24"/>
        </w:rPr>
        <w:t>c</w:t>
      </w:r>
      <w:r w:rsidRPr="00697EE5">
        <w:rPr>
          <w:rFonts w:ascii="Arial" w:hAnsi="Arial" w:cs="Arial"/>
          <w:b/>
          <w:bCs/>
          <w:color w:val="156082" w:themeColor="accent1"/>
          <w:sz w:val="24"/>
          <w:szCs w:val="24"/>
        </w:rPr>
        <w:t xml:space="preserve">ompassionate </w:t>
      </w:r>
      <w:r w:rsidR="000A1C03">
        <w:rPr>
          <w:rFonts w:ascii="Arial" w:hAnsi="Arial" w:cs="Arial"/>
          <w:b/>
          <w:bCs/>
          <w:color w:val="156082" w:themeColor="accent1"/>
          <w:sz w:val="24"/>
          <w:szCs w:val="24"/>
        </w:rPr>
        <w:t>l</w:t>
      </w:r>
      <w:r w:rsidRPr="00697EE5">
        <w:rPr>
          <w:rFonts w:ascii="Arial" w:hAnsi="Arial" w:cs="Arial"/>
          <w:b/>
          <w:bCs/>
          <w:color w:val="156082" w:themeColor="accent1"/>
          <w:sz w:val="24"/>
          <w:szCs w:val="24"/>
        </w:rPr>
        <w:t>eave</w:t>
      </w:r>
    </w:p>
    <w:p w14:paraId="086CC2E5" w14:textId="1FB74BE3" w:rsidR="000E6949" w:rsidRPr="00697EE5" w:rsidRDefault="000E6949" w:rsidP="000E6949">
      <w:pPr>
        <w:spacing w:after="0" w:line="240" w:lineRule="auto"/>
        <w:rPr>
          <w:rFonts w:ascii="Arial" w:hAnsi="Arial" w:cs="Arial"/>
          <w:color w:val="156082" w:themeColor="accent1"/>
          <w:sz w:val="24"/>
          <w:szCs w:val="24"/>
        </w:rPr>
      </w:pPr>
      <w:r w:rsidRPr="00697EE5">
        <w:rPr>
          <w:rFonts w:ascii="Arial" w:hAnsi="Arial" w:cs="Arial"/>
          <w:color w:val="156082" w:themeColor="accent1"/>
          <w:sz w:val="24"/>
          <w:szCs w:val="24"/>
        </w:rPr>
        <w:t xml:space="preserve">1. </w:t>
      </w:r>
      <w:r w:rsidR="008046AF">
        <w:rPr>
          <w:rFonts w:ascii="Arial" w:hAnsi="Arial" w:cs="Arial"/>
          <w:color w:val="156082" w:themeColor="accent1"/>
          <w:sz w:val="24"/>
          <w:szCs w:val="24"/>
        </w:rPr>
        <w:t>Notify your</w:t>
      </w:r>
      <w:r w:rsidRPr="00697EE5">
        <w:rPr>
          <w:rFonts w:ascii="Arial" w:hAnsi="Arial" w:cs="Arial"/>
          <w:color w:val="156082" w:themeColor="accent1"/>
          <w:sz w:val="24"/>
          <w:szCs w:val="24"/>
        </w:rPr>
        <w:t xml:space="preserve"> </w:t>
      </w:r>
      <w:r w:rsidR="000A1C03">
        <w:rPr>
          <w:rFonts w:ascii="Arial" w:hAnsi="Arial" w:cs="Arial"/>
          <w:color w:val="156082" w:themeColor="accent1"/>
          <w:sz w:val="24"/>
          <w:szCs w:val="24"/>
        </w:rPr>
        <w:t>line manager</w:t>
      </w:r>
      <w:r w:rsidRPr="00697EE5">
        <w:rPr>
          <w:rFonts w:ascii="Arial" w:hAnsi="Arial" w:cs="Arial"/>
          <w:color w:val="156082" w:themeColor="accent1"/>
          <w:sz w:val="24"/>
          <w:szCs w:val="24"/>
        </w:rPr>
        <w:t xml:space="preserve"> as soon as possible, providing details of the situation.</w:t>
      </w:r>
    </w:p>
    <w:p w14:paraId="4F7D87E2" w14:textId="55E70912" w:rsidR="000E6949" w:rsidRPr="00697EE5" w:rsidRDefault="000E6949" w:rsidP="000E6949">
      <w:pPr>
        <w:spacing w:after="0" w:line="240" w:lineRule="auto"/>
        <w:rPr>
          <w:rFonts w:ascii="Arial" w:hAnsi="Arial" w:cs="Arial"/>
          <w:color w:val="156082" w:themeColor="accent1"/>
          <w:sz w:val="24"/>
          <w:szCs w:val="24"/>
        </w:rPr>
      </w:pPr>
      <w:r w:rsidRPr="00697EE5">
        <w:rPr>
          <w:rFonts w:ascii="Arial" w:hAnsi="Arial" w:cs="Arial"/>
          <w:color w:val="156082" w:themeColor="accent1"/>
          <w:sz w:val="24"/>
          <w:szCs w:val="24"/>
        </w:rPr>
        <w:t>2. Wherever possible, provide an estimated duration for the leave.</w:t>
      </w:r>
    </w:p>
    <w:p w14:paraId="1DD2C7E3" w14:textId="77777777" w:rsidR="000E6949" w:rsidRPr="00697EE5" w:rsidRDefault="000E6949" w:rsidP="000E6949">
      <w:pPr>
        <w:spacing w:after="0" w:line="240" w:lineRule="auto"/>
        <w:rPr>
          <w:rFonts w:ascii="Arial" w:hAnsi="Arial" w:cs="Arial"/>
          <w:color w:val="156082" w:themeColor="accent1"/>
          <w:sz w:val="24"/>
          <w:szCs w:val="24"/>
        </w:rPr>
      </w:pPr>
      <w:r w:rsidRPr="00697EE5">
        <w:rPr>
          <w:rFonts w:ascii="Arial" w:hAnsi="Arial" w:cs="Arial"/>
          <w:color w:val="156082" w:themeColor="accent1"/>
          <w:sz w:val="24"/>
          <w:szCs w:val="24"/>
        </w:rPr>
        <w:t>3. In exceptional circumstances, additional leave may be granted upon request and discussion with the [e.g. senior manager / CEO / board member]</w:t>
      </w:r>
    </w:p>
    <w:p w14:paraId="3A4B20B0" w14:textId="77777777" w:rsidR="000E6949" w:rsidRPr="00697EE5" w:rsidRDefault="000E6949" w:rsidP="000E6949">
      <w:pPr>
        <w:spacing w:after="0" w:line="240" w:lineRule="auto"/>
        <w:rPr>
          <w:rFonts w:ascii="Arial" w:hAnsi="Arial" w:cs="Arial"/>
          <w:color w:val="156082" w:themeColor="accent1"/>
          <w:sz w:val="24"/>
          <w:szCs w:val="24"/>
        </w:rPr>
      </w:pPr>
    </w:p>
    <w:p w14:paraId="6F31D5E1" w14:textId="77777777" w:rsidR="000E6949" w:rsidRPr="00697EE5" w:rsidRDefault="000E6949" w:rsidP="000E6949">
      <w:pPr>
        <w:spacing w:after="0" w:line="240" w:lineRule="auto"/>
        <w:rPr>
          <w:rFonts w:ascii="Arial" w:hAnsi="Arial" w:cs="Arial"/>
          <w:b/>
          <w:bCs/>
          <w:color w:val="156082" w:themeColor="accent1"/>
          <w:sz w:val="24"/>
          <w:szCs w:val="24"/>
        </w:rPr>
      </w:pPr>
      <w:r w:rsidRPr="00697EE5">
        <w:rPr>
          <w:rFonts w:ascii="Arial" w:hAnsi="Arial" w:cs="Arial"/>
          <w:b/>
          <w:bCs/>
          <w:color w:val="156082" w:themeColor="accent1"/>
          <w:sz w:val="24"/>
          <w:szCs w:val="24"/>
        </w:rPr>
        <w:t>Returning to work</w:t>
      </w:r>
    </w:p>
    <w:p w14:paraId="65E6FFB0" w14:textId="77777777" w:rsidR="000E6949" w:rsidRPr="00697EE5" w:rsidRDefault="000E6949" w:rsidP="000E6949">
      <w:pPr>
        <w:spacing w:after="0" w:line="240" w:lineRule="auto"/>
        <w:rPr>
          <w:rFonts w:ascii="Arial" w:hAnsi="Arial" w:cs="Arial"/>
          <w:color w:val="156082" w:themeColor="accent1"/>
          <w:sz w:val="24"/>
          <w:szCs w:val="24"/>
        </w:rPr>
      </w:pPr>
      <w:r w:rsidRPr="00697EE5">
        <w:rPr>
          <w:rFonts w:ascii="Arial" w:hAnsi="Arial" w:cs="Arial"/>
          <w:color w:val="156082" w:themeColor="accent1"/>
          <w:sz w:val="24"/>
          <w:szCs w:val="24"/>
        </w:rPr>
        <w:t xml:space="preserve">We understand that the return to work following compassionate leave can be challenging. Employees are encouraged to communicate their needs and work with their manager to ensure a smooth transition back into the workplace. </w:t>
      </w:r>
      <w:proofErr w:type="gramStart"/>
      <w:r w:rsidRPr="00697EE5">
        <w:rPr>
          <w:rFonts w:ascii="Arial" w:hAnsi="Arial" w:cs="Arial"/>
          <w:color w:val="156082" w:themeColor="accent1"/>
          <w:sz w:val="24"/>
          <w:szCs w:val="24"/>
        </w:rPr>
        <w:t xml:space="preserve">Flexible </w:t>
      </w:r>
      <w:r w:rsidRPr="00697EE5">
        <w:rPr>
          <w:rFonts w:ascii="Arial" w:hAnsi="Arial" w:cs="Arial"/>
          <w:color w:val="156082" w:themeColor="accent1"/>
          <w:sz w:val="24"/>
          <w:szCs w:val="24"/>
        </w:rPr>
        <w:lastRenderedPageBreak/>
        <w:t>working arrangements,</w:t>
      </w:r>
      <w:proofErr w:type="gramEnd"/>
      <w:r w:rsidRPr="00697EE5">
        <w:rPr>
          <w:rFonts w:ascii="Arial" w:hAnsi="Arial" w:cs="Arial"/>
          <w:color w:val="156082" w:themeColor="accent1"/>
          <w:sz w:val="24"/>
          <w:szCs w:val="24"/>
        </w:rPr>
        <w:t xml:space="preserve"> phased returns and additional support will be considered on a case-by-case basis.</w:t>
      </w:r>
    </w:p>
    <w:p w14:paraId="69EBF2F4" w14:textId="77777777" w:rsidR="000E6949" w:rsidRPr="00697EE5" w:rsidRDefault="000E6949" w:rsidP="000E6949">
      <w:pPr>
        <w:spacing w:after="0" w:line="240" w:lineRule="auto"/>
        <w:rPr>
          <w:rFonts w:ascii="Arial" w:hAnsi="Arial" w:cs="Arial"/>
          <w:color w:val="156082" w:themeColor="accent1"/>
          <w:sz w:val="24"/>
          <w:szCs w:val="24"/>
        </w:rPr>
      </w:pPr>
    </w:p>
    <w:p w14:paraId="1BD469B0" w14:textId="77777777" w:rsidR="000E6949" w:rsidRDefault="000E6949" w:rsidP="000E6949">
      <w:pPr>
        <w:spacing w:after="0" w:line="240" w:lineRule="auto"/>
        <w:rPr>
          <w:rFonts w:ascii="Arial" w:hAnsi="Arial" w:cs="Arial"/>
          <w:b/>
          <w:bCs/>
          <w:color w:val="156082" w:themeColor="accent1"/>
          <w:sz w:val="24"/>
          <w:szCs w:val="24"/>
        </w:rPr>
      </w:pPr>
    </w:p>
    <w:p w14:paraId="3EE73FC2" w14:textId="77777777" w:rsidR="000E6949" w:rsidRDefault="000E6949" w:rsidP="000E6949">
      <w:pPr>
        <w:spacing w:after="0" w:line="240" w:lineRule="auto"/>
        <w:rPr>
          <w:rFonts w:ascii="Arial" w:hAnsi="Arial" w:cs="Arial"/>
          <w:b/>
          <w:bCs/>
          <w:color w:val="156082" w:themeColor="accent1"/>
          <w:sz w:val="24"/>
          <w:szCs w:val="24"/>
        </w:rPr>
      </w:pPr>
    </w:p>
    <w:p w14:paraId="4885BF81" w14:textId="77777777" w:rsidR="000E6949" w:rsidRDefault="000E6949" w:rsidP="000E6949">
      <w:pPr>
        <w:spacing w:after="0" w:line="240" w:lineRule="auto"/>
        <w:rPr>
          <w:rFonts w:ascii="Arial" w:hAnsi="Arial" w:cs="Arial"/>
          <w:b/>
          <w:bCs/>
          <w:color w:val="156082" w:themeColor="accent1"/>
          <w:sz w:val="24"/>
          <w:szCs w:val="24"/>
        </w:rPr>
      </w:pPr>
    </w:p>
    <w:p w14:paraId="4E10A363" w14:textId="77777777" w:rsidR="000E6949" w:rsidRDefault="000E6949" w:rsidP="000E6949">
      <w:pPr>
        <w:spacing w:after="0" w:line="240" w:lineRule="auto"/>
        <w:rPr>
          <w:rFonts w:ascii="Arial" w:hAnsi="Arial" w:cs="Arial"/>
          <w:b/>
          <w:bCs/>
          <w:color w:val="156082" w:themeColor="accent1"/>
          <w:sz w:val="24"/>
          <w:szCs w:val="24"/>
        </w:rPr>
      </w:pPr>
    </w:p>
    <w:p w14:paraId="5EC4F77A" w14:textId="77777777" w:rsidR="000E6949" w:rsidRDefault="000E6949" w:rsidP="000E6949">
      <w:pPr>
        <w:spacing w:after="0" w:line="240" w:lineRule="auto"/>
        <w:rPr>
          <w:rFonts w:ascii="Arial" w:hAnsi="Arial" w:cs="Arial"/>
          <w:b/>
          <w:bCs/>
          <w:color w:val="156082" w:themeColor="accent1"/>
          <w:sz w:val="24"/>
          <w:szCs w:val="24"/>
        </w:rPr>
      </w:pPr>
      <w:r>
        <w:rPr>
          <w:rFonts w:ascii="Arial" w:hAnsi="Arial" w:cs="Arial"/>
          <w:b/>
          <w:bCs/>
          <w:color w:val="156082" w:themeColor="accent1"/>
          <w:sz w:val="24"/>
          <w:szCs w:val="24"/>
        </w:rPr>
        <w:t>Parental bereavement leave</w:t>
      </w:r>
    </w:p>
    <w:p w14:paraId="330461D3" w14:textId="77777777" w:rsidR="000E6949" w:rsidRDefault="000E6949" w:rsidP="000E6949">
      <w:pPr>
        <w:pStyle w:val="SCVOPBbodytextstyle"/>
        <w:spacing w:after="0"/>
        <w:ind w:left="0"/>
        <w:rPr>
          <w:rFonts w:ascii="Arial" w:hAnsi="Arial" w:cs="Arial"/>
          <w:color w:val="156082" w:themeColor="accent1"/>
        </w:rPr>
      </w:pPr>
      <w:r w:rsidRPr="00690FF1">
        <w:rPr>
          <w:rFonts w:ascii="Arial" w:hAnsi="Arial" w:cs="Arial"/>
          <w:color w:val="156082" w:themeColor="accent1"/>
        </w:rPr>
        <w:t>Parents, including adoptive parents and stepparents who lose a child under the age of 18 or after 24 weeks’ pregnancy are entitled to 2 weeks’ bereavement leave</w:t>
      </w:r>
      <w:r>
        <w:rPr>
          <w:rFonts w:ascii="Arial" w:hAnsi="Arial" w:cs="Arial"/>
          <w:color w:val="156082" w:themeColor="accent1"/>
        </w:rPr>
        <w:t xml:space="preserve">.  Parents, </w:t>
      </w:r>
      <w:r w:rsidRPr="00690FF1">
        <w:rPr>
          <w:rFonts w:ascii="Arial" w:hAnsi="Arial" w:cs="Arial"/>
          <w:color w:val="156082" w:themeColor="accent1"/>
        </w:rPr>
        <w:t>including adoptive parents and stepparents</w:t>
      </w:r>
      <w:r>
        <w:rPr>
          <w:rFonts w:ascii="Arial" w:hAnsi="Arial" w:cs="Arial"/>
          <w:color w:val="156082" w:themeColor="accent1"/>
        </w:rPr>
        <w:t xml:space="preserve"> that have been continuously employed by us for at least 26 weeks will receive statutory parental bereavement pay.</w:t>
      </w:r>
    </w:p>
    <w:p w14:paraId="4A2999EB" w14:textId="77777777" w:rsidR="000E6949" w:rsidRDefault="000E6949" w:rsidP="000E6949">
      <w:pPr>
        <w:pStyle w:val="SCVOPBbodytextstyle"/>
        <w:spacing w:after="0"/>
        <w:ind w:left="0"/>
        <w:rPr>
          <w:rFonts w:ascii="Arial" w:hAnsi="Arial" w:cs="Arial"/>
          <w:color w:val="156082" w:themeColor="accent1"/>
        </w:rPr>
      </w:pPr>
    </w:p>
    <w:p w14:paraId="3902A40A" w14:textId="77777777" w:rsidR="000E6949" w:rsidRDefault="000E6949" w:rsidP="000E6949">
      <w:pPr>
        <w:pStyle w:val="SCVOPBbodytextstyle"/>
        <w:spacing w:after="0"/>
        <w:ind w:left="0"/>
        <w:rPr>
          <w:rStyle w:val="Hyperlink"/>
          <w:rFonts w:ascii="Arial" w:hAnsi="Arial" w:cs="Arial"/>
        </w:rPr>
      </w:pPr>
      <w:r>
        <w:rPr>
          <w:rFonts w:ascii="Arial" w:hAnsi="Arial" w:cs="Arial"/>
          <w:color w:val="156082" w:themeColor="accent1"/>
        </w:rPr>
        <w:t xml:space="preserve">Visit this webpage for more information about your statutory entitlement to parental bereavement leave </w:t>
      </w:r>
      <w:hyperlink r:id="rId8" w:history="1">
        <w:r w:rsidRPr="00D41EEF">
          <w:rPr>
            <w:rStyle w:val="Hyperlink"/>
            <w:rFonts w:ascii="Arial" w:hAnsi="Arial" w:cs="Arial"/>
          </w:rPr>
          <w:t>https://www.gov.uk/parental-bereavement-pay-leave</w:t>
        </w:r>
      </w:hyperlink>
    </w:p>
    <w:p w14:paraId="360B75A5" w14:textId="77777777" w:rsidR="00215E83" w:rsidRDefault="00215E83" w:rsidP="000E6949">
      <w:pPr>
        <w:pStyle w:val="SCVOPBbodytextstyle"/>
        <w:spacing w:after="0"/>
        <w:ind w:left="0"/>
        <w:rPr>
          <w:rStyle w:val="Hyperlink"/>
          <w:rFonts w:ascii="Arial" w:hAnsi="Arial" w:cs="Arial"/>
        </w:rPr>
      </w:pPr>
    </w:p>
    <w:p w14:paraId="3C421FF9" w14:textId="25591C23" w:rsidR="00215E83" w:rsidRPr="00D9777A" w:rsidRDefault="005150EC" w:rsidP="000E6949">
      <w:pPr>
        <w:pStyle w:val="SCVOPBbodytextstyle"/>
        <w:spacing w:after="0"/>
        <w:ind w:left="0"/>
        <w:rPr>
          <w:rFonts w:ascii="Arial" w:hAnsi="Arial" w:cs="Arial"/>
          <w:b/>
          <w:bCs/>
          <w:color w:val="auto"/>
          <w:u w:val="single"/>
        </w:rPr>
      </w:pPr>
      <w:r w:rsidRPr="00D9777A">
        <w:rPr>
          <w:rStyle w:val="Hyperlink"/>
          <w:rFonts w:ascii="Arial" w:hAnsi="Arial" w:cs="Arial"/>
          <w:b/>
          <w:bCs/>
          <w:color w:val="auto"/>
        </w:rPr>
        <w:t>Guidance for employers implementing a compassionate leave policy</w:t>
      </w:r>
    </w:p>
    <w:p w14:paraId="355BDB0A" w14:textId="77777777" w:rsidR="000E6949" w:rsidRDefault="000E6949" w:rsidP="000E6949">
      <w:pPr>
        <w:pStyle w:val="SCVOPBbodytextstyle"/>
        <w:spacing w:after="0"/>
        <w:ind w:left="0"/>
        <w:rPr>
          <w:rFonts w:ascii="Arial" w:hAnsi="Arial" w:cs="Arial"/>
          <w:color w:val="156082" w:themeColor="accent1"/>
        </w:rPr>
      </w:pPr>
    </w:p>
    <w:p w14:paraId="4E1B104D" w14:textId="77777777" w:rsidR="001A73BE" w:rsidRDefault="001A73BE" w:rsidP="001A73BE">
      <w:pPr>
        <w:spacing w:after="0" w:line="240" w:lineRule="auto"/>
        <w:rPr>
          <w:rFonts w:ascii="Arial" w:hAnsi="Arial" w:cs="Arial"/>
          <w:b/>
          <w:bCs/>
          <w:sz w:val="24"/>
          <w:szCs w:val="24"/>
          <w:lang w:eastAsia="en-GB"/>
        </w:rPr>
      </w:pPr>
      <w:r w:rsidRPr="00626865">
        <w:rPr>
          <w:rFonts w:ascii="Arial" w:hAnsi="Arial" w:cs="Arial"/>
          <w:b/>
          <w:bCs/>
          <w:sz w:val="24"/>
          <w:szCs w:val="24"/>
          <w:lang w:eastAsia="en-GB"/>
        </w:rPr>
        <w:t>What is compassionate leave?</w:t>
      </w:r>
    </w:p>
    <w:p w14:paraId="530B1EBB" w14:textId="77777777" w:rsidR="001A73BE" w:rsidRDefault="001A73BE" w:rsidP="001A73BE">
      <w:pPr>
        <w:spacing w:after="0" w:line="240" w:lineRule="auto"/>
        <w:rPr>
          <w:rFonts w:ascii="Arial" w:hAnsi="Arial" w:cs="Arial"/>
          <w:sz w:val="24"/>
          <w:szCs w:val="24"/>
          <w:lang w:eastAsia="en-GB"/>
        </w:rPr>
      </w:pPr>
      <w:r w:rsidRPr="00626865">
        <w:rPr>
          <w:rFonts w:ascii="Arial" w:hAnsi="Arial" w:cs="Arial"/>
          <w:sz w:val="24"/>
          <w:szCs w:val="24"/>
          <w:lang w:eastAsia="en-GB"/>
        </w:rPr>
        <w:t xml:space="preserve">Compassionate leave is a type of unplanned time off from work that an employee takes due to a bereavement </w:t>
      </w:r>
      <w:r>
        <w:rPr>
          <w:rFonts w:ascii="Arial" w:hAnsi="Arial" w:cs="Arial"/>
          <w:sz w:val="24"/>
          <w:szCs w:val="24"/>
          <w:lang w:eastAsia="en-GB"/>
        </w:rPr>
        <w:t>and/</w:t>
      </w:r>
      <w:r w:rsidRPr="00626865">
        <w:rPr>
          <w:rFonts w:ascii="Arial" w:hAnsi="Arial" w:cs="Arial"/>
          <w:sz w:val="24"/>
          <w:szCs w:val="24"/>
          <w:lang w:eastAsia="en-GB"/>
        </w:rPr>
        <w:t xml:space="preserve">or </w:t>
      </w:r>
      <w:r>
        <w:rPr>
          <w:rFonts w:ascii="Arial" w:hAnsi="Arial" w:cs="Arial"/>
          <w:sz w:val="24"/>
          <w:szCs w:val="24"/>
          <w:lang w:eastAsia="en-GB"/>
        </w:rPr>
        <w:t>serious illness of a close family member</w:t>
      </w:r>
      <w:r w:rsidRPr="00626865">
        <w:rPr>
          <w:rFonts w:ascii="Arial" w:hAnsi="Arial" w:cs="Arial"/>
          <w:sz w:val="24"/>
          <w:szCs w:val="24"/>
          <w:lang w:eastAsia="en-GB"/>
        </w:rPr>
        <w:t xml:space="preserve">. Examples include the death of a loved one, caring for a family member who </w:t>
      </w:r>
      <w:r>
        <w:rPr>
          <w:rFonts w:ascii="Arial" w:hAnsi="Arial" w:cs="Arial"/>
          <w:sz w:val="24"/>
          <w:szCs w:val="24"/>
          <w:lang w:eastAsia="en-GB"/>
        </w:rPr>
        <w:t>is seriously</w:t>
      </w:r>
      <w:r w:rsidRPr="00626865">
        <w:rPr>
          <w:rFonts w:ascii="Arial" w:hAnsi="Arial" w:cs="Arial"/>
          <w:sz w:val="24"/>
          <w:szCs w:val="24"/>
          <w:lang w:eastAsia="en-GB"/>
        </w:rPr>
        <w:t xml:space="preserve"> ill, or being the victim of a crime. It gives employees time to deal with the situation without worrying about attending work. </w:t>
      </w:r>
    </w:p>
    <w:p w14:paraId="6CA6BF7A" w14:textId="77777777" w:rsidR="001A73BE" w:rsidRPr="00626865" w:rsidRDefault="001A73BE" w:rsidP="001A73BE">
      <w:pPr>
        <w:spacing w:after="0" w:line="240" w:lineRule="auto"/>
        <w:rPr>
          <w:rFonts w:ascii="Arial" w:hAnsi="Arial" w:cs="Arial"/>
          <w:sz w:val="24"/>
          <w:szCs w:val="24"/>
          <w:lang w:eastAsia="en-GB"/>
        </w:rPr>
      </w:pPr>
    </w:p>
    <w:p w14:paraId="540C9977" w14:textId="77777777" w:rsidR="001A73BE" w:rsidRPr="00626865" w:rsidRDefault="001A73BE" w:rsidP="001A73BE">
      <w:pPr>
        <w:spacing w:after="0" w:line="240" w:lineRule="auto"/>
        <w:rPr>
          <w:rFonts w:ascii="Arial" w:hAnsi="Arial" w:cs="Arial"/>
          <w:b/>
          <w:bCs/>
          <w:sz w:val="24"/>
          <w:szCs w:val="24"/>
          <w:lang w:eastAsia="en-GB"/>
        </w:rPr>
      </w:pPr>
      <w:r w:rsidRPr="00626865">
        <w:rPr>
          <w:rFonts w:ascii="Arial" w:hAnsi="Arial" w:cs="Arial"/>
          <w:b/>
          <w:bCs/>
          <w:sz w:val="24"/>
          <w:szCs w:val="24"/>
          <w:lang w:eastAsia="en-GB"/>
        </w:rPr>
        <w:t>Is there a difference between compassionate leave and bereavement leave?</w:t>
      </w:r>
    </w:p>
    <w:p w14:paraId="026844AC" w14:textId="184E9597" w:rsidR="001A73BE" w:rsidRDefault="001A73BE" w:rsidP="001A73BE">
      <w:pPr>
        <w:spacing w:after="0" w:line="240" w:lineRule="auto"/>
        <w:rPr>
          <w:rFonts w:ascii="Arial" w:hAnsi="Arial" w:cs="Arial"/>
          <w:sz w:val="24"/>
          <w:szCs w:val="24"/>
          <w:lang w:eastAsia="en-GB"/>
        </w:rPr>
      </w:pPr>
      <w:r w:rsidRPr="00626865">
        <w:rPr>
          <w:rFonts w:ascii="Arial" w:hAnsi="Arial" w:cs="Arial"/>
          <w:sz w:val="24"/>
          <w:szCs w:val="24"/>
          <w:lang w:eastAsia="en-GB"/>
        </w:rPr>
        <w:t xml:space="preserve">Bereavement leave is a specific type of compassionate leave. </w:t>
      </w:r>
      <w:r>
        <w:rPr>
          <w:rFonts w:ascii="Arial" w:hAnsi="Arial" w:cs="Arial"/>
          <w:sz w:val="24"/>
          <w:szCs w:val="24"/>
          <w:lang w:eastAsia="en-GB"/>
        </w:rPr>
        <w:t>B</w:t>
      </w:r>
      <w:r w:rsidRPr="00626865">
        <w:rPr>
          <w:rFonts w:ascii="Arial" w:hAnsi="Arial" w:cs="Arial"/>
          <w:sz w:val="24"/>
          <w:szCs w:val="24"/>
          <w:lang w:eastAsia="en-GB"/>
        </w:rPr>
        <w:t>ereavement leave only refers to taking time off due to the death of a loved one or family member</w:t>
      </w:r>
      <w:r>
        <w:rPr>
          <w:rFonts w:ascii="Arial" w:hAnsi="Arial" w:cs="Arial"/>
          <w:sz w:val="24"/>
          <w:szCs w:val="24"/>
          <w:lang w:eastAsia="en-GB"/>
        </w:rPr>
        <w:t xml:space="preserve"> and can be included in your compassionate leave policy or as a separate policy in addition to compassionate leave.  </w:t>
      </w:r>
      <w:r w:rsidR="002347D1" w:rsidRPr="00D9777A">
        <w:rPr>
          <w:rFonts w:ascii="Arial" w:hAnsi="Arial" w:cs="Arial"/>
          <w:sz w:val="24"/>
          <w:szCs w:val="24"/>
        </w:rPr>
        <w:t xml:space="preserve">Parents, including adoptive parents and stepparents who lose a child under the age of 18 or after 24 weeks’ pregnancy are entitled to 2 weeks’ </w:t>
      </w:r>
      <w:r w:rsidR="00D9777A" w:rsidRPr="00D9777A">
        <w:rPr>
          <w:rFonts w:ascii="Arial" w:hAnsi="Arial" w:cs="Arial"/>
          <w:sz w:val="24"/>
          <w:szCs w:val="24"/>
        </w:rPr>
        <w:t>parental</w:t>
      </w:r>
      <w:r w:rsidR="002347D1" w:rsidRPr="00D9777A">
        <w:rPr>
          <w:rFonts w:ascii="Arial" w:hAnsi="Arial" w:cs="Arial"/>
          <w:sz w:val="24"/>
          <w:szCs w:val="24"/>
        </w:rPr>
        <w:t xml:space="preserve"> bereavement leave and may be entitled to </w:t>
      </w:r>
      <w:r w:rsidR="00E55F86" w:rsidRPr="00D9777A">
        <w:rPr>
          <w:rFonts w:ascii="Arial" w:hAnsi="Arial" w:cs="Arial"/>
          <w:sz w:val="24"/>
          <w:szCs w:val="24"/>
        </w:rPr>
        <w:t>statutory pay during this period.</w:t>
      </w:r>
    </w:p>
    <w:p w14:paraId="751F372C" w14:textId="77777777" w:rsidR="001A73BE" w:rsidRPr="00626865" w:rsidRDefault="001A73BE" w:rsidP="001A73BE">
      <w:pPr>
        <w:spacing w:after="0" w:line="240" w:lineRule="auto"/>
        <w:rPr>
          <w:rFonts w:ascii="Arial" w:hAnsi="Arial" w:cs="Arial"/>
          <w:sz w:val="24"/>
          <w:szCs w:val="24"/>
          <w:lang w:eastAsia="en-GB"/>
        </w:rPr>
      </w:pPr>
    </w:p>
    <w:p w14:paraId="49949822" w14:textId="77777777" w:rsidR="001A73BE" w:rsidRPr="00626865" w:rsidRDefault="001A73BE" w:rsidP="001A73BE">
      <w:pPr>
        <w:spacing w:after="0" w:line="240" w:lineRule="auto"/>
        <w:rPr>
          <w:rFonts w:ascii="Arial" w:hAnsi="Arial" w:cs="Arial"/>
          <w:b/>
          <w:bCs/>
          <w:sz w:val="24"/>
          <w:szCs w:val="24"/>
          <w:lang w:eastAsia="en-GB"/>
        </w:rPr>
      </w:pPr>
      <w:r w:rsidRPr="00626865">
        <w:rPr>
          <w:rFonts w:ascii="Arial" w:hAnsi="Arial" w:cs="Arial"/>
          <w:b/>
          <w:bCs/>
          <w:sz w:val="24"/>
          <w:szCs w:val="24"/>
          <w:lang w:eastAsia="en-GB"/>
        </w:rPr>
        <w:t>Examples of situations that qualify for compassionate leave</w:t>
      </w:r>
    </w:p>
    <w:p w14:paraId="649D3893" w14:textId="77777777" w:rsidR="001A73BE" w:rsidRDefault="001A73BE" w:rsidP="001A73BE">
      <w:pPr>
        <w:spacing w:after="0" w:line="240" w:lineRule="auto"/>
        <w:rPr>
          <w:rFonts w:ascii="Arial" w:hAnsi="Arial" w:cs="Arial"/>
          <w:sz w:val="24"/>
          <w:szCs w:val="24"/>
          <w:lang w:eastAsia="en-GB"/>
        </w:rPr>
      </w:pPr>
      <w:r w:rsidRPr="00626865">
        <w:rPr>
          <w:rFonts w:ascii="Arial" w:hAnsi="Arial" w:cs="Arial"/>
          <w:sz w:val="24"/>
          <w:szCs w:val="24"/>
          <w:lang w:eastAsia="en-GB"/>
        </w:rPr>
        <w:t>There are many different situations that could qualify for taking compassionate leave. Some common compassionate leave examples include dealing with the death of someone close, receiving a serious or terminal medical diagnosis, taking time off to attend a funeral, caring for a family member who has been injured or fallen ill, or dealing with the aftermath of a crime or domestic emergency. </w:t>
      </w:r>
    </w:p>
    <w:p w14:paraId="7E9052A3" w14:textId="77777777" w:rsidR="001A73BE" w:rsidRPr="00626865" w:rsidRDefault="001A73BE" w:rsidP="001A73BE">
      <w:pPr>
        <w:spacing w:after="0" w:line="240" w:lineRule="auto"/>
        <w:rPr>
          <w:rFonts w:ascii="Arial" w:hAnsi="Arial" w:cs="Arial"/>
          <w:sz w:val="24"/>
          <w:szCs w:val="24"/>
          <w:lang w:eastAsia="en-GB"/>
        </w:rPr>
      </w:pPr>
    </w:p>
    <w:p w14:paraId="01BF455C" w14:textId="77777777" w:rsidR="001A73BE" w:rsidRDefault="001A73BE" w:rsidP="001A73BE">
      <w:pPr>
        <w:spacing w:after="0" w:line="240" w:lineRule="auto"/>
        <w:rPr>
          <w:rFonts w:ascii="Arial" w:hAnsi="Arial" w:cs="Arial"/>
          <w:sz w:val="24"/>
          <w:szCs w:val="24"/>
          <w:lang w:eastAsia="en-GB"/>
        </w:rPr>
      </w:pPr>
      <w:r w:rsidRPr="00626865">
        <w:rPr>
          <w:rFonts w:ascii="Arial" w:hAnsi="Arial" w:cs="Arial"/>
          <w:sz w:val="24"/>
          <w:szCs w:val="24"/>
          <w:lang w:eastAsia="en-GB"/>
        </w:rPr>
        <w:t xml:space="preserve">Which situations </w:t>
      </w:r>
      <w:r>
        <w:rPr>
          <w:rFonts w:ascii="Arial" w:hAnsi="Arial" w:cs="Arial"/>
          <w:sz w:val="24"/>
          <w:szCs w:val="24"/>
          <w:lang w:eastAsia="en-GB"/>
        </w:rPr>
        <w:t xml:space="preserve">employers </w:t>
      </w:r>
      <w:r w:rsidRPr="00626865">
        <w:rPr>
          <w:rFonts w:ascii="Arial" w:hAnsi="Arial" w:cs="Arial"/>
          <w:sz w:val="24"/>
          <w:szCs w:val="24"/>
          <w:lang w:eastAsia="en-GB"/>
        </w:rPr>
        <w:t xml:space="preserve">choose to include in </w:t>
      </w:r>
      <w:r>
        <w:rPr>
          <w:rFonts w:ascii="Arial" w:hAnsi="Arial" w:cs="Arial"/>
          <w:sz w:val="24"/>
          <w:szCs w:val="24"/>
          <w:lang w:eastAsia="en-GB"/>
        </w:rPr>
        <w:t>the</w:t>
      </w:r>
      <w:r w:rsidRPr="00626865">
        <w:rPr>
          <w:rFonts w:ascii="Arial" w:hAnsi="Arial" w:cs="Arial"/>
          <w:sz w:val="24"/>
          <w:szCs w:val="24"/>
          <w:lang w:eastAsia="en-GB"/>
        </w:rPr>
        <w:t xml:space="preserve"> compassionate leave policy are at the employer’s discretion. Some may only cover attending a funeral for an immediate family member as being eligible for compassionate leave, with other instances requiring holiday leave.  </w:t>
      </w:r>
    </w:p>
    <w:p w14:paraId="21D47D91" w14:textId="77777777" w:rsidR="001A73BE" w:rsidRPr="00626865" w:rsidRDefault="001A73BE" w:rsidP="001A73BE">
      <w:pPr>
        <w:spacing w:after="0" w:line="240" w:lineRule="auto"/>
        <w:rPr>
          <w:rFonts w:ascii="Arial" w:hAnsi="Arial" w:cs="Arial"/>
          <w:sz w:val="24"/>
          <w:szCs w:val="24"/>
          <w:lang w:eastAsia="en-GB"/>
        </w:rPr>
      </w:pPr>
    </w:p>
    <w:p w14:paraId="6FE1DE6B" w14:textId="77777777" w:rsidR="001A73BE" w:rsidRDefault="001A73BE" w:rsidP="001A73BE">
      <w:pPr>
        <w:spacing w:after="0" w:line="240" w:lineRule="auto"/>
        <w:rPr>
          <w:rFonts w:ascii="Arial" w:hAnsi="Arial" w:cs="Arial"/>
          <w:sz w:val="24"/>
          <w:szCs w:val="24"/>
          <w:lang w:eastAsia="en-GB"/>
        </w:rPr>
      </w:pPr>
      <w:r w:rsidRPr="00626865">
        <w:rPr>
          <w:rFonts w:ascii="Arial" w:hAnsi="Arial" w:cs="Arial"/>
          <w:sz w:val="24"/>
          <w:szCs w:val="24"/>
          <w:lang w:eastAsia="en-GB"/>
        </w:rPr>
        <w:lastRenderedPageBreak/>
        <w:t>However, as employers come to better understand the importance of a healthy work-life balance and supporting their employees’ mental wellbeing, many are choosing to offer more flexible compassionate leave.</w:t>
      </w:r>
    </w:p>
    <w:p w14:paraId="471EAF4C" w14:textId="77777777" w:rsidR="001A73BE" w:rsidRDefault="001A73BE" w:rsidP="001A73BE">
      <w:pPr>
        <w:spacing w:after="0" w:line="240" w:lineRule="auto"/>
        <w:rPr>
          <w:rFonts w:ascii="Arial" w:hAnsi="Arial" w:cs="Arial"/>
          <w:sz w:val="24"/>
          <w:szCs w:val="24"/>
          <w:lang w:eastAsia="en-GB"/>
        </w:rPr>
      </w:pPr>
    </w:p>
    <w:p w14:paraId="7F37DD55" w14:textId="77777777" w:rsidR="001A73BE" w:rsidRPr="00E771BE" w:rsidRDefault="001A73BE" w:rsidP="001A73BE">
      <w:pPr>
        <w:spacing w:after="0" w:line="240" w:lineRule="auto"/>
        <w:rPr>
          <w:rFonts w:ascii="Arial" w:hAnsi="Arial" w:cs="Arial"/>
          <w:sz w:val="24"/>
          <w:szCs w:val="24"/>
          <w:lang w:eastAsia="en-GB"/>
        </w:rPr>
      </w:pPr>
      <w:r w:rsidRPr="00E771BE">
        <w:rPr>
          <w:rFonts w:ascii="Arial" w:hAnsi="Arial" w:cs="Arial"/>
          <w:sz w:val="24"/>
          <w:szCs w:val="24"/>
          <w:lang w:eastAsia="en-GB"/>
        </w:rPr>
        <w:t>Taking compassionate leave allows employees to: </w:t>
      </w:r>
    </w:p>
    <w:p w14:paraId="1D330735" w14:textId="77777777" w:rsidR="001A73BE" w:rsidRPr="00626865" w:rsidRDefault="001A73BE" w:rsidP="001A73BE">
      <w:pPr>
        <w:pStyle w:val="ListParagraph"/>
        <w:numPr>
          <w:ilvl w:val="0"/>
          <w:numId w:val="2"/>
        </w:numPr>
        <w:spacing w:after="0" w:line="240" w:lineRule="auto"/>
        <w:rPr>
          <w:rFonts w:ascii="Arial" w:hAnsi="Arial" w:cs="Arial"/>
          <w:sz w:val="24"/>
          <w:szCs w:val="24"/>
          <w:lang w:eastAsia="en-GB"/>
        </w:rPr>
      </w:pPr>
      <w:r w:rsidRPr="00626865">
        <w:rPr>
          <w:rFonts w:ascii="Arial" w:hAnsi="Arial" w:cs="Arial"/>
          <w:sz w:val="24"/>
          <w:szCs w:val="24"/>
          <w:lang w:eastAsia="en-GB"/>
        </w:rPr>
        <w:t>Take time to grieve </w:t>
      </w:r>
    </w:p>
    <w:p w14:paraId="49A84383" w14:textId="77777777" w:rsidR="001A73BE" w:rsidRPr="00626865" w:rsidRDefault="001A73BE" w:rsidP="001A73BE">
      <w:pPr>
        <w:pStyle w:val="ListParagraph"/>
        <w:numPr>
          <w:ilvl w:val="0"/>
          <w:numId w:val="2"/>
        </w:numPr>
        <w:spacing w:after="0" w:line="240" w:lineRule="auto"/>
        <w:rPr>
          <w:rFonts w:ascii="Arial" w:hAnsi="Arial" w:cs="Arial"/>
          <w:sz w:val="24"/>
          <w:szCs w:val="24"/>
          <w:lang w:eastAsia="en-GB"/>
        </w:rPr>
      </w:pPr>
      <w:proofErr w:type="gramStart"/>
      <w:r w:rsidRPr="00626865">
        <w:rPr>
          <w:rFonts w:ascii="Arial" w:hAnsi="Arial" w:cs="Arial"/>
          <w:sz w:val="24"/>
          <w:szCs w:val="24"/>
          <w:lang w:eastAsia="en-GB"/>
        </w:rPr>
        <w:t>Make arrangements</w:t>
      </w:r>
      <w:proofErr w:type="gramEnd"/>
      <w:r w:rsidRPr="00626865">
        <w:rPr>
          <w:rFonts w:ascii="Arial" w:hAnsi="Arial" w:cs="Arial"/>
          <w:sz w:val="24"/>
          <w:szCs w:val="24"/>
          <w:lang w:eastAsia="en-GB"/>
        </w:rPr>
        <w:t xml:space="preserve"> to deal with the situation </w:t>
      </w:r>
    </w:p>
    <w:p w14:paraId="5732C876" w14:textId="77777777" w:rsidR="001A73BE" w:rsidRPr="00626865" w:rsidRDefault="001A73BE" w:rsidP="001A73BE">
      <w:pPr>
        <w:pStyle w:val="ListParagraph"/>
        <w:numPr>
          <w:ilvl w:val="0"/>
          <w:numId w:val="2"/>
        </w:numPr>
        <w:spacing w:after="0" w:line="240" w:lineRule="auto"/>
        <w:rPr>
          <w:rFonts w:ascii="Arial" w:hAnsi="Arial" w:cs="Arial"/>
          <w:sz w:val="24"/>
          <w:szCs w:val="24"/>
          <w:lang w:eastAsia="en-GB"/>
        </w:rPr>
      </w:pPr>
      <w:r w:rsidRPr="00626865">
        <w:rPr>
          <w:rFonts w:ascii="Arial" w:hAnsi="Arial" w:cs="Arial"/>
          <w:sz w:val="24"/>
          <w:szCs w:val="24"/>
          <w:lang w:eastAsia="en-GB"/>
        </w:rPr>
        <w:t>Attend a funeral service </w:t>
      </w:r>
    </w:p>
    <w:p w14:paraId="524148D5" w14:textId="77777777" w:rsidR="001A73BE" w:rsidRPr="00626865" w:rsidRDefault="001A73BE" w:rsidP="001A73BE">
      <w:pPr>
        <w:pStyle w:val="ListParagraph"/>
        <w:numPr>
          <w:ilvl w:val="0"/>
          <w:numId w:val="2"/>
        </w:numPr>
        <w:spacing w:after="0" w:line="240" w:lineRule="auto"/>
        <w:rPr>
          <w:rFonts w:ascii="Arial" w:hAnsi="Arial" w:cs="Arial"/>
          <w:sz w:val="24"/>
          <w:szCs w:val="24"/>
          <w:lang w:eastAsia="en-GB"/>
        </w:rPr>
      </w:pPr>
      <w:r w:rsidRPr="00626865">
        <w:rPr>
          <w:rFonts w:ascii="Arial" w:hAnsi="Arial" w:cs="Arial"/>
          <w:sz w:val="24"/>
          <w:szCs w:val="24"/>
          <w:lang w:eastAsia="en-GB"/>
        </w:rPr>
        <w:t>Process what’s happened and take care of their mental health</w:t>
      </w:r>
    </w:p>
    <w:p w14:paraId="2D93F7C9" w14:textId="77777777" w:rsidR="001A73BE" w:rsidRPr="00626865" w:rsidRDefault="001A73BE" w:rsidP="001A73BE">
      <w:pPr>
        <w:pStyle w:val="ListParagraph"/>
        <w:numPr>
          <w:ilvl w:val="0"/>
          <w:numId w:val="2"/>
        </w:numPr>
        <w:spacing w:after="0" w:line="240" w:lineRule="auto"/>
        <w:rPr>
          <w:rFonts w:ascii="Arial" w:hAnsi="Arial" w:cs="Arial"/>
          <w:sz w:val="24"/>
          <w:szCs w:val="24"/>
          <w:lang w:eastAsia="en-GB"/>
        </w:rPr>
      </w:pPr>
      <w:r w:rsidRPr="00626865">
        <w:rPr>
          <w:rFonts w:ascii="Arial" w:hAnsi="Arial" w:cs="Arial"/>
          <w:sz w:val="24"/>
          <w:szCs w:val="24"/>
          <w:lang w:eastAsia="en-GB"/>
        </w:rPr>
        <w:t>Focus on a healthy work-life balance</w:t>
      </w:r>
    </w:p>
    <w:p w14:paraId="20959CC8" w14:textId="77777777" w:rsidR="001A73BE" w:rsidRDefault="001A73BE" w:rsidP="001A73BE">
      <w:pPr>
        <w:spacing w:after="0" w:line="240" w:lineRule="auto"/>
        <w:rPr>
          <w:rFonts w:ascii="Arial" w:hAnsi="Arial" w:cs="Arial"/>
          <w:sz w:val="24"/>
          <w:szCs w:val="24"/>
          <w:lang w:eastAsia="en-GB"/>
        </w:rPr>
      </w:pPr>
    </w:p>
    <w:p w14:paraId="26AC786E" w14:textId="77777777" w:rsidR="001A73BE" w:rsidRPr="00626865" w:rsidRDefault="001A73BE" w:rsidP="001A73BE">
      <w:pPr>
        <w:spacing w:after="0" w:line="240" w:lineRule="auto"/>
        <w:rPr>
          <w:rFonts w:ascii="Arial" w:hAnsi="Arial" w:cs="Arial"/>
          <w:b/>
          <w:bCs/>
          <w:sz w:val="24"/>
          <w:szCs w:val="24"/>
          <w:lang w:eastAsia="en-GB"/>
        </w:rPr>
      </w:pPr>
      <w:r w:rsidRPr="00626865">
        <w:rPr>
          <w:rFonts w:ascii="Arial" w:hAnsi="Arial" w:cs="Arial"/>
          <w:b/>
          <w:bCs/>
          <w:sz w:val="24"/>
          <w:szCs w:val="24"/>
          <w:lang w:eastAsia="en-GB"/>
        </w:rPr>
        <w:t>Is compassionate leave paid?</w:t>
      </w:r>
    </w:p>
    <w:p w14:paraId="4194CA49" w14:textId="77777777" w:rsidR="001A73BE" w:rsidRDefault="001A73BE" w:rsidP="001A73BE">
      <w:pPr>
        <w:spacing w:after="0" w:line="240" w:lineRule="auto"/>
        <w:rPr>
          <w:rFonts w:ascii="Arial" w:hAnsi="Arial" w:cs="Arial"/>
          <w:sz w:val="24"/>
          <w:szCs w:val="24"/>
          <w:lang w:eastAsia="en-GB"/>
        </w:rPr>
      </w:pPr>
      <w:r w:rsidRPr="00626865">
        <w:rPr>
          <w:rFonts w:ascii="Arial" w:hAnsi="Arial" w:cs="Arial"/>
          <w:sz w:val="24"/>
          <w:szCs w:val="24"/>
          <w:lang w:eastAsia="en-GB"/>
        </w:rPr>
        <w:t>In the UK, there’s no legal right for employees to receive payment during compassionate leave. This mean</w:t>
      </w:r>
      <w:r>
        <w:rPr>
          <w:rFonts w:ascii="Arial" w:hAnsi="Arial" w:cs="Arial"/>
          <w:sz w:val="24"/>
          <w:szCs w:val="24"/>
          <w:lang w:eastAsia="en-GB"/>
        </w:rPr>
        <w:t>s</w:t>
      </w:r>
      <w:r w:rsidRPr="00626865">
        <w:rPr>
          <w:rFonts w:ascii="Arial" w:hAnsi="Arial" w:cs="Arial"/>
          <w:sz w:val="24"/>
          <w:szCs w:val="24"/>
          <w:lang w:eastAsia="en-GB"/>
        </w:rPr>
        <w:t xml:space="preserve"> that it’s up to the employer to decide whether to offer paid compassionate leave. Employers might also choose to offer an initial period of paid days, followed by a set number of unpaid days. Whatever their policy, any organisation should clearly outline their compassionate leave policy in their employee contract, including which situations are eligible.</w:t>
      </w:r>
    </w:p>
    <w:p w14:paraId="04212073" w14:textId="77777777" w:rsidR="001A73BE" w:rsidRPr="00626865" w:rsidRDefault="001A73BE" w:rsidP="001A73BE">
      <w:pPr>
        <w:spacing w:after="0" w:line="240" w:lineRule="auto"/>
        <w:rPr>
          <w:rFonts w:ascii="Arial" w:hAnsi="Arial" w:cs="Arial"/>
          <w:sz w:val="24"/>
          <w:szCs w:val="24"/>
          <w:lang w:eastAsia="en-GB"/>
        </w:rPr>
      </w:pPr>
    </w:p>
    <w:p w14:paraId="05E68BA9" w14:textId="77777777" w:rsidR="001A73BE" w:rsidRPr="00626865" w:rsidRDefault="001A73BE" w:rsidP="001A73BE">
      <w:pPr>
        <w:spacing w:after="0" w:line="240" w:lineRule="auto"/>
        <w:rPr>
          <w:rFonts w:ascii="Arial" w:hAnsi="Arial" w:cs="Arial"/>
          <w:b/>
          <w:bCs/>
          <w:sz w:val="24"/>
          <w:szCs w:val="24"/>
          <w:lang w:eastAsia="en-GB"/>
        </w:rPr>
      </w:pPr>
      <w:r w:rsidRPr="00626865">
        <w:rPr>
          <w:rFonts w:ascii="Arial" w:hAnsi="Arial" w:cs="Arial"/>
          <w:b/>
          <w:bCs/>
          <w:sz w:val="24"/>
          <w:szCs w:val="24"/>
          <w:lang w:eastAsia="en-GB"/>
        </w:rPr>
        <w:t>6 tips for creating a compassionate leave policy</w:t>
      </w:r>
    </w:p>
    <w:p w14:paraId="7888887D" w14:textId="77777777" w:rsidR="001A73BE" w:rsidRDefault="001A73BE" w:rsidP="001A73BE">
      <w:pPr>
        <w:spacing w:after="0" w:line="240" w:lineRule="auto"/>
        <w:rPr>
          <w:rFonts w:ascii="Arial" w:hAnsi="Arial" w:cs="Arial"/>
          <w:sz w:val="24"/>
          <w:szCs w:val="24"/>
          <w:lang w:eastAsia="en-GB"/>
        </w:rPr>
      </w:pPr>
      <w:r w:rsidRPr="00626865">
        <w:rPr>
          <w:rFonts w:ascii="Arial" w:hAnsi="Arial" w:cs="Arial"/>
          <w:sz w:val="24"/>
          <w:szCs w:val="24"/>
          <w:lang w:eastAsia="en-GB"/>
        </w:rPr>
        <w:t>When creating your organisations’ s compassionate leave policy, make sure to: </w:t>
      </w:r>
    </w:p>
    <w:p w14:paraId="28E92929" w14:textId="77777777" w:rsidR="001A73BE" w:rsidRPr="00626865" w:rsidRDefault="001A73BE" w:rsidP="001A73BE">
      <w:pPr>
        <w:spacing w:after="0" w:line="240" w:lineRule="auto"/>
        <w:rPr>
          <w:rFonts w:ascii="Arial" w:hAnsi="Arial" w:cs="Arial"/>
          <w:sz w:val="24"/>
          <w:szCs w:val="24"/>
          <w:lang w:eastAsia="en-GB"/>
        </w:rPr>
      </w:pPr>
    </w:p>
    <w:p w14:paraId="13DCC637" w14:textId="77777777" w:rsidR="001A73BE" w:rsidRPr="0014581D" w:rsidRDefault="001A73BE" w:rsidP="001A73BE">
      <w:pPr>
        <w:pStyle w:val="ListParagraph"/>
        <w:numPr>
          <w:ilvl w:val="0"/>
          <w:numId w:val="3"/>
        </w:numPr>
        <w:spacing w:after="0" w:line="240" w:lineRule="auto"/>
        <w:rPr>
          <w:rFonts w:ascii="Arial" w:hAnsi="Arial" w:cs="Arial"/>
          <w:sz w:val="24"/>
          <w:szCs w:val="24"/>
          <w:lang w:eastAsia="en-GB"/>
        </w:rPr>
      </w:pPr>
      <w:r w:rsidRPr="0014581D">
        <w:rPr>
          <w:rFonts w:ascii="Arial" w:hAnsi="Arial" w:cs="Arial"/>
          <w:sz w:val="24"/>
          <w:szCs w:val="24"/>
          <w:lang w:eastAsia="en-GB"/>
        </w:rPr>
        <w:t xml:space="preserve">Include as </w:t>
      </w:r>
      <w:proofErr w:type="gramStart"/>
      <w:r w:rsidRPr="0014581D">
        <w:rPr>
          <w:rFonts w:ascii="Arial" w:hAnsi="Arial" w:cs="Arial"/>
          <w:sz w:val="24"/>
          <w:szCs w:val="24"/>
          <w:lang w:eastAsia="en-GB"/>
        </w:rPr>
        <w:t>a bare minimum which situations</w:t>
      </w:r>
      <w:proofErr w:type="gramEnd"/>
      <w:r w:rsidRPr="0014581D">
        <w:rPr>
          <w:rFonts w:ascii="Arial" w:hAnsi="Arial" w:cs="Arial"/>
          <w:sz w:val="24"/>
          <w:szCs w:val="24"/>
          <w:lang w:eastAsia="en-GB"/>
        </w:rPr>
        <w:t xml:space="preserve"> are covered, how much compassionate leave is available, and whether it is paid or unpaid </w:t>
      </w:r>
    </w:p>
    <w:p w14:paraId="17ACE7ED" w14:textId="77777777" w:rsidR="001A73BE" w:rsidRPr="0014581D" w:rsidRDefault="001A73BE" w:rsidP="001A73BE">
      <w:pPr>
        <w:pStyle w:val="ListParagraph"/>
        <w:numPr>
          <w:ilvl w:val="0"/>
          <w:numId w:val="3"/>
        </w:numPr>
        <w:spacing w:after="0" w:line="240" w:lineRule="auto"/>
        <w:rPr>
          <w:rFonts w:ascii="Arial" w:hAnsi="Arial" w:cs="Arial"/>
          <w:sz w:val="24"/>
          <w:szCs w:val="24"/>
          <w:lang w:eastAsia="en-GB"/>
        </w:rPr>
      </w:pPr>
      <w:r w:rsidRPr="0014581D">
        <w:rPr>
          <w:rFonts w:ascii="Arial" w:hAnsi="Arial" w:cs="Arial"/>
          <w:sz w:val="24"/>
          <w:szCs w:val="24"/>
          <w:lang w:eastAsia="en-GB"/>
        </w:rPr>
        <w:t>Ensure that the policy states the employees’ legal rights </w:t>
      </w:r>
    </w:p>
    <w:p w14:paraId="5F4A2E8F" w14:textId="77777777" w:rsidR="001A73BE" w:rsidRPr="0014581D" w:rsidRDefault="001A73BE" w:rsidP="001A73BE">
      <w:pPr>
        <w:pStyle w:val="ListParagraph"/>
        <w:numPr>
          <w:ilvl w:val="0"/>
          <w:numId w:val="3"/>
        </w:numPr>
        <w:spacing w:after="0" w:line="240" w:lineRule="auto"/>
        <w:rPr>
          <w:rFonts w:ascii="Arial" w:hAnsi="Arial" w:cs="Arial"/>
          <w:sz w:val="24"/>
          <w:szCs w:val="24"/>
          <w:lang w:eastAsia="en-GB"/>
        </w:rPr>
      </w:pPr>
      <w:r w:rsidRPr="0014581D">
        <w:rPr>
          <w:rFonts w:ascii="Arial" w:hAnsi="Arial" w:cs="Arial"/>
          <w:sz w:val="24"/>
          <w:szCs w:val="24"/>
          <w:lang w:eastAsia="en-GB"/>
        </w:rPr>
        <w:t>Explain the process employees need to take to alert their line manager of their need to take compassionate leave </w:t>
      </w:r>
    </w:p>
    <w:p w14:paraId="3BE91E62" w14:textId="77777777" w:rsidR="001A73BE" w:rsidRPr="0014581D" w:rsidRDefault="001A73BE" w:rsidP="001A73BE">
      <w:pPr>
        <w:pStyle w:val="ListParagraph"/>
        <w:numPr>
          <w:ilvl w:val="0"/>
          <w:numId w:val="3"/>
        </w:numPr>
        <w:spacing w:after="0" w:line="240" w:lineRule="auto"/>
        <w:rPr>
          <w:rFonts w:ascii="Arial" w:hAnsi="Arial" w:cs="Arial"/>
          <w:sz w:val="24"/>
          <w:szCs w:val="24"/>
          <w:lang w:eastAsia="en-GB"/>
        </w:rPr>
      </w:pPr>
      <w:r w:rsidRPr="0014581D">
        <w:rPr>
          <w:rFonts w:ascii="Arial" w:hAnsi="Arial" w:cs="Arial"/>
          <w:sz w:val="24"/>
          <w:szCs w:val="24"/>
          <w:lang w:eastAsia="en-GB"/>
        </w:rPr>
        <w:t>Allow for a certain amount of flexibility to support the unique needs of each employee</w:t>
      </w:r>
    </w:p>
    <w:p w14:paraId="793F67CB" w14:textId="77777777" w:rsidR="001A73BE" w:rsidRPr="0014581D" w:rsidRDefault="001A73BE" w:rsidP="001A73BE">
      <w:pPr>
        <w:pStyle w:val="ListParagraph"/>
        <w:numPr>
          <w:ilvl w:val="0"/>
          <w:numId w:val="3"/>
        </w:numPr>
        <w:spacing w:after="0" w:line="240" w:lineRule="auto"/>
        <w:rPr>
          <w:rFonts w:ascii="Arial" w:hAnsi="Arial" w:cs="Arial"/>
          <w:sz w:val="24"/>
          <w:szCs w:val="24"/>
          <w:lang w:eastAsia="en-GB"/>
        </w:rPr>
      </w:pPr>
      <w:r w:rsidRPr="0014581D">
        <w:rPr>
          <w:rFonts w:ascii="Arial" w:hAnsi="Arial" w:cs="Arial"/>
          <w:sz w:val="24"/>
          <w:szCs w:val="24"/>
          <w:lang w:eastAsia="en-GB"/>
        </w:rPr>
        <w:t>Ensure that the policy is easy to read and understand, and readily accessible to all employees</w:t>
      </w:r>
    </w:p>
    <w:p w14:paraId="107DE0EB" w14:textId="77777777" w:rsidR="001A73BE" w:rsidRPr="0014581D" w:rsidRDefault="001A73BE" w:rsidP="001A73BE">
      <w:pPr>
        <w:pStyle w:val="ListParagraph"/>
        <w:numPr>
          <w:ilvl w:val="0"/>
          <w:numId w:val="3"/>
        </w:numPr>
        <w:spacing w:after="0" w:line="240" w:lineRule="auto"/>
        <w:rPr>
          <w:rFonts w:ascii="Arial" w:hAnsi="Arial" w:cs="Arial"/>
          <w:sz w:val="24"/>
          <w:szCs w:val="24"/>
          <w:lang w:eastAsia="en-GB"/>
        </w:rPr>
      </w:pPr>
      <w:r w:rsidRPr="0014581D">
        <w:rPr>
          <w:rFonts w:ascii="Arial" w:hAnsi="Arial" w:cs="Arial"/>
          <w:sz w:val="24"/>
          <w:szCs w:val="24"/>
          <w:lang w:eastAsia="en-GB"/>
        </w:rPr>
        <w:t>Provide training for line managers to make sure the policy is applied correctly and compassionately</w:t>
      </w:r>
    </w:p>
    <w:p w14:paraId="482A48C0" w14:textId="77777777" w:rsidR="001A73BE" w:rsidRPr="00626865" w:rsidRDefault="001A73BE" w:rsidP="001A73BE">
      <w:pPr>
        <w:spacing w:after="0" w:line="240" w:lineRule="auto"/>
        <w:rPr>
          <w:rFonts w:ascii="Arial" w:hAnsi="Arial" w:cs="Arial"/>
          <w:sz w:val="24"/>
          <w:szCs w:val="24"/>
          <w:lang w:eastAsia="en-GB"/>
        </w:rPr>
      </w:pPr>
    </w:p>
    <w:p w14:paraId="1935BC21" w14:textId="77777777" w:rsidR="001A73BE" w:rsidRDefault="001A73BE" w:rsidP="001A73BE">
      <w:pPr>
        <w:spacing w:after="0" w:line="240" w:lineRule="auto"/>
        <w:rPr>
          <w:rFonts w:ascii="Arial" w:hAnsi="Arial" w:cs="Arial"/>
          <w:b/>
          <w:bCs/>
          <w:sz w:val="24"/>
          <w:szCs w:val="24"/>
          <w:lang w:eastAsia="en-GB"/>
        </w:rPr>
      </w:pPr>
      <w:r w:rsidRPr="00626865">
        <w:rPr>
          <w:rFonts w:ascii="Arial" w:hAnsi="Arial" w:cs="Arial"/>
          <w:b/>
          <w:bCs/>
          <w:sz w:val="24"/>
          <w:szCs w:val="24"/>
          <w:lang w:eastAsia="en-GB"/>
        </w:rPr>
        <w:t>How to support employees through compassionate leave</w:t>
      </w:r>
    </w:p>
    <w:p w14:paraId="49FC7429" w14:textId="77777777" w:rsidR="001A73BE" w:rsidRPr="00626865" w:rsidRDefault="001A73BE" w:rsidP="001A73BE">
      <w:pPr>
        <w:spacing w:after="0" w:line="240" w:lineRule="auto"/>
        <w:rPr>
          <w:rFonts w:ascii="Arial" w:hAnsi="Arial" w:cs="Arial"/>
          <w:sz w:val="24"/>
          <w:szCs w:val="24"/>
          <w:lang w:eastAsia="en-GB"/>
        </w:rPr>
      </w:pPr>
      <w:r w:rsidRPr="00626865">
        <w:rPr>
          <w:rFonts w:ascii="Arial" w:hAnsi="Arial" w:cs="Arial"/>
          <w:sz w:val="24"/>
          <w:szCs w:val="24"/>
          <w:lang w:eastAsia="en-GB"/>
        </w:rPr>
        <w:t xml:space="preserve">Good employers offer compassionate leave, but great employers provide genuine care and support both during the employee’s time off and once they return to work. </w:t>
      </w:r>
    </w:p>
    <w:p w14:paraId="75012A86" w14:textId="77777777" w:rsidR="001A73BE" w:rsidRDefault="001A73BE" w:rsidP="001A73BE">
      <w:pPr>
        <w:spacing w:after="0" w:line="240" w:lineRule="auto"/>
        <w:rPr>
          <w:rFonts w:ascii="Arial" w:hAnsi="Arial" w:cs="Arial"/>
          <w:sz w:val="24"/>
          <w:szCs w:val="24"/>
          <w:lang w:eastAsia="en-GB"/>
        </w:rPr>
      </w:pPr>
      <w:r w:rsidRPr="00626865">
        <w:rPr>
          <w:rFonts w:ascii="Arial" w:hAnsi="Arial" w:cs="Arial"/>
          <w:sz w:val="24"/>
          <w:szCs w:val="24"/>
          <w:lang w:eastAsia="en-GB"/>
        </w:rPr>
        <w:t>After a period of compassionate leave, it’s important to make sure your employees are adequately supported and ready to come back. This might include booking regular one-to-one meetings to check in with them and discuss any necessary support, offering a phased return to work plan, and generally being more considerate and understanding of any minor mistakes immediately following their return. </w:t>
      </w:r>
    </w:p>
    <w:p w14:paraId="48C94A85" w14:textId="77777777" w:rsidR="001A73BE" w:rsidRPr="00626865" w:rsidRDefault="001A73BE" w:rsidP="001A73BE">
      <w:pPr>
        <w:spacing w:after="0" w:line="240" w:lineRule="auto"/>
        <w:rPr>
          <w:rFonts w:ascii="Arial" w:hAnsi="Arial" w:cs="Arial"/>
          <w:sz w:val="24"/>
          <w:szCs w:val="24"/>
          <w:lang w:eastAsia="en-GB"/>
        </w:rPr>
      </w:pPr>
    </w:p>
    <w:p w14:paraId="6D3CA342" w14:textId="77777777" w:rsidR="001A73BE" w:rsidRPr="0014581D" w:rsidRDefault="001A73BE" w:rsidP="001A73BE">
      <w:pPr>
        <w:spacing w:after="0" w:line="240" w:lineRule="auto"/>
        <w:rPr>
          <w:rFonts w:ascii="Arial" w:hAnsi="Arial" w:cs="Arial"/>
          <w:b/>
          <w:bCs/>
          <w:sz w:val="24"/>
          <w:szCs w:val="24"/>
          <w:lang w:eastAsia="en-GB"/>
        </w:rPr>
      </w:pPr>
      <w:r w:rsidRPr="00626865">
        <w:rPr>
          <w:rFonts w:ascii="Arial" w:hAnsi="Arial" w:cs="Arial"/>
          <w:b/>
          <w:bCs/>
          <w:sz w:val="24"/>
          <w:szCs w:val="24"/>
          <w:lang w:eastAsia="en-GB"/>
        </w:rPr>
        <w:t>Understanding the laws and regulations surrounding compassionate leave</w:t>
      </w:r>
    </w:p>
    <w:p w14:paraId="7E9FA07C" w14:textId="77777777" w:rsidR="001A73BE" w:rsidRDefault="001A73BE" w:rsidP="001A73BE">
      <w:pPr>
        <w:spacing w:after="0" w:line="240" w:lineRule="auto"/>
        <w:rPr>
          <w:rFonts w:ascii="Arial" w:hAnsi="Arial" w:cs="Arial"/>
          <w:sz w:val="24"/>
          <w:szCs w:val="24"/>
          <w:lang w:eastAsia="en-GB"/>
        </w:rPr>
      </w:pPr>
      <w:r w:rsidRPr="00626865">
        <w:rPr>
          <w:rFonts w:ascii="Arial" w:hAnsi="Arial" w:cs="Arial"/>
          <w:sz w:val="24"/>
          <w:szCs w:val="24"/>
          <w:lang w:eastAsia="en-GB"/>
        </w:rPr>
        <w:t xml:space="preserve">While there isn’t specific law for compassionate leave in the UK, anyone classed as an employee has the right to take time off from work to deal with an emergency involving a dependant. A dependant is defined as a spouse, partner, child, grandchild, parent or other person who depends on you for their care. This is for unexpected situations and doesn’t apply to those that an employee </w:t>
      </w:r>
      <w:r>
        <w:rPr>
          <w:rFonts w:ascii="Arial" w:hAnsi="Arial" w:cs="Arial"/>
          <w:sz w:val="24"/>
          <w:szCs w:val="24"/>
          <w:lang w:eastAsia="en-GB"/>
        </w:rPr>
        <w:t>could plan for</w:t>
      </w:r>
    </w:p>
    <w:p w14:paraId="4CDCBB78" w14:textId="77777777" w:rsidR="001A73BE" w:rsidRDefault="00C6363C" w:rsidP="001A73BE">
      <w:pPr>
        <w:spacing w:after="0" w:line="240" w:lineRule="auto"/>
        <w:rPr>
          <w:rFonts w:ascii="Arial" w:hAnsi="Arial" w:cs="Arial"/>
          <w:sz w:val="24"/>
          <w:szCs w:val="24"/>
          <w:lang w:eastAsia="en-GB"/>
        </w:rPr>
      </w:pPr>
      <w:hyperlink r:id="rId9" w:history="1">
        <w:r w:rsidR="001A73BE" w:rsidRPr="00013112">
          <w:rPr>
            <w:rStyle w:val="Hyperlink"/>
            <w:rFonts w:ascii="Arial" w:hAnsi="Arial" w:cs="Arial"/>
            <w:sz w:val="24"/>
            <w:szCs w:val="24"/>
            <w:lang w:eastAsia="en-GB"/>
          </w:rPr>
          <w:t>https://www.gov.uk/time-off-for-dependants</w:t>
        </w:r>
      </w:hyperlink>
    </w:p>
    <w:p w14:paraId="4B10BF56" w14:textId="77777777" w:rsidR="001A73BE" w:rsidRDefault="001A73BE" w:rsidP="001A73BE">
      <w:pPr>
        <w:spacing w:after="0" w:line="240" w:lineRule="auto"/>
        <w:rPr>
          <w:rFonts w:ascii="Arial" w:hAnsi="Arial" w:cs="Arial"/>
          <w:sz w:val="24"/>
          <w:szCs w:val="24"/>
          <w:lang w:eastAsia="en-GB"/>
        </w:rPr>
      </w:pPr>
    </w:p>
    <w:p w14:paraId="5C8930CA" w14:textId="77777777" w:rsidR="001A73BE" w:rsidRDefault="001A73BE" w:rsidP="001A73BE">
      <w:pPr>
        <w:spacing w:after="0" w:line="240" w:lineRule="auto"/>
        <w:rPr>
          <w:rFonts w:ascii="Arial" w:hAnsi="Arial" w:cs="Arial"/>
          <w:b/>
          <w:bCs/>
          <w:sz w:val="24"/>
          <w:szCs w:val="24"/>
          <w:lang w:eastAsia="en-GB"/>
        </w:rPr>
      </w:pPr>
      <w:r w:rsidRPr="0077441E">
        <w:rPr>
          <w:rFonts w:ascii="Arial" w:hAnsi="Arial" w:cs="Arial"/>
          <w:b/>
          <w:bCs/>
          <w:sz w:val="24"/>
          <w:szCs w:val="24"/>
          <w:lang w:eastAsia="en-GB"/>
        </w:rPr>
        <w:t xml:space="preserve">Bereavement </w:t>
      </w:r>
      <w:proofErr w:type="gramStart"/>
      <w:r w:rsidRPr="0077441E">
        <w:rPr>
          <w:rFonts w:ascii="Arial" w:hAnsi="Arial" w:cs="Arial"/>
          <w:b/>
          <w:bCs/>
          <w:sz w:val="24"/>
          <w:szCs w:val="24"/>
          <w:lang w:eastAsia="en-GB"/>
        </w:rPr>
        <w:t>leave</w:t>
      </w:r>
      <w:proofErr w:type="gramEnd"/>
      <w:r w:rsidRPr="0077441E">
        <w:rPr>
          <w:rFonts w:ascii="Arial" w:hAnsi="Arial" w:cs="Arial"/>
          <w:b/>
          <w:bCs/>
          <w:sz w:val="24"/>
          <w:szCs w:val="24"/>
          <w:lang w:eastAsia="en-GB"/>
        </w:rPr>
        <w:t xml:space="preserve"> policy template</w:t>
      </w:r>
    </w:p>
    <w:p w14:paraId="16219A77" w14:textId="77777777" w:rsidR="001A73BE" w:rsidRDefault="001A73BE" w:rsidP="001A73BE">
      <w:pPr>
        <w:spacing w:after="0" w:line="240" w:lineRule="auto"/>
        <w:rPr>
          <w:rFonts w:ascii="Arial" w:hAnsi="Arial" w:cs="Arial"/>
          <w:sz w:val="24"/>
          <w:szCs w:val="24"/>
          <w:lang w:eastAsia="en-GB"/>
        </w:rPr>
      </w:pPr>
      <w:r w:rsidRPr="006C1EFE">
        <w:rPr>
          <w:rFonts w:ascii="Arial" w:hAnsi="Arial" w:cs="Arial"/>
          <w:sz w:val="24"/>
          <w:szCs w:val="24"/>
          <w:lang w:eastAsia="en-GB"/>
        </w:rPr>
        <w:t>ACAS has produced a template policy for bereavement leave.  This could be adapted to include other types of paid or unpaid compassionate leave.</w:t>
      </w:r>
      <w:r>
        <w:rPr>
          <w:rFonts w:ascii="Arial" w:hAnsi="Arial" w:cs="Arial"/>
          <w:sz w:val="24"/>
          <w:szCs w:val="24"/>
          <w:lang w:eastAsia="en-GB"/>
        </w:rPr>
        <w:t xml:space="preserve">  SCVO’s HR Service can review your draft polices and make recommendations.  </w:t>
      </w:r>
    </w:p>
    <w:p w14:paraId="63C01E30" w14:textId="59E6AD75" w:rsidR="000E6949" w:rsidRDefault="00C6363C" w:rsidP="00AB528F">
      <w:pPr>
        <w:pStyle w:val="SCVOPBbodytextstyle"/>
        <w:spacing w:after="0"/>
        <w:ind w:left="0"/>
        <w:rPr>
          <w:rStyle w:val="Hyperlink"/>
          <w:rFonts w:ascii="Arial" w:hAnsi="Arial" w:cs="Arial"/>
          <w:lang w:eastAsia="en-GB"/>
        </w:rPr>
      </w:pPr>
      <w:hyperlink r:id="rId10" w:history="1">
        <w:r w:rsidR="001A73BE" w:rsidRPr="00013112">
          <w:rPr>
            <w:rStyle w:val="Hyperlink"/>
            <w:rFonts w:ascii="Arial" w:hAnsi="Arial" w:cs="Arial"/>
            <w:lang w:eastAsia="en-GB"/>
          </w:rPr>
          <w:t>https://www.acas.org.uk/example-bereavement-policy-template</w:t>
        </w:r>
      </w:hyperlink>
    </w:p>
    <w:p w14:paraId="493A8038" w14:textId="77777777" w:rsidR="006A49F0" w:rsidRDefault="006A49F0" w:rsidP="00AB528F">
      <w:pPr>
        <w:pStyle w:val="SCVOPBbodytextstyle"/>
        <w:spacing w:after="0"/>
        <w:ind w:left="0"/>
        <w:rPr>
          <w:rStyle w:val="Hyperlink"/>
          <w:rFonts w:ascii="Arial" w:hAnsi="Arial" w:cs="Arial"/>
          <w:lang w:eastAsia="en-GB"/>
        </w:rPr>
      </w:pPr>
    </w:p>
    <w:p w14:paraId="385C5764" w14:textId="2EF9A24D" w:rsidR="006A49F0" w:rsidRPr="002370AB" w:rsidRDefault="006A49F0" w:rsidP="006A49F0">
      <w:pPr>
        <w:pStyle w:val="Header"/>
        <w:tabs>
          <w:tab w:val="clear" w:pos="4320"/>
          <w:tab w:val="clear" w:pos="8640"/>
          <w:tab w:val="center" w:pos="4513"/>
          <w:tab w:val="right" w:pos="9026"/>
        </w:tabs>
        <w:rPr>
          <w:rFonts w:cs="Arial"/>
          <w:b/>
          <w:color w:val="0E2841" w:themeColor="text2"/>
          <w:sz w:val="24"/>
          <w:szCs w:val="24"/>
        </w:rPr>
      </w:pPr>
      <w:r w:rsidRPr="002370AB">
        <w:rPr>
          <w:rFonts w:cs="Arial"/>
          <w:b/>
          <w:color w:val="0E2841" w:themeColor="text2"/>
          <w:sz w:val="24"/>
          <w:szCs w:val="24"/>
          <w:highlight w:val="yellow"/>
        </w:rPr>
        <w:t xml:space="preserve">Please contact the SCVO HR Service for advice if you </w:t>
      </w:r>
      <w:r>
        <w:rPr>
          <w:rFonts w:cs="Arial"/>
          <w:b/>
          <w:color w:val="0E2841" w:themeColor="text2"/>
          <w:sz w:val="24"/>
          <w:szCs w:val="24"/>
          <w:highlight w:val="yellow"/>
        </w:rPr>
        <w:t>have any questions</w:t>
      </w:r>
      <w:r w:rsidR="00533CD7">
        <w:rPr>
          <w:rFonts w:cs="Arial"/>
          <w:b/>
          <w:color w:val="0E2841" w:themeColor="text2"/>
          <w:sz w:val="24"/>
          <w:szCs w:val="24"/>
          <w:highlight w:val="yellow"/>
        </w:rPr>
        <w:t xml:space="preserve"> regarding this policy</w:t>
      </w:r>
      <w:r w:rsidRPr="007763CA">
        <w:rPr>
          <w:rFonts w:cs="Arial"/>
          <w:b/>
          <w:color w:val="0E2841" w:themeColor="text2"/>
          <w:sz w:val="24"/>
          <w:szCs w:val="24"/>
          <w:highlight w:val="yellow"/>
        </w:rPr>
        <w:t xml:space="preserve">. If you are not a member of HR for Creatives or an HR service subscriber, we may still be able to help. Email </w:t>
      </w:r>
      <w:hyperlink r:id="rId11" w:history="1">
        <w:r w:rsidRPr="007763CA">
          <w:rPr>
            <w:rStyle w:val="Hyperlink"/>
            <w:rFonts w:cs="Arial"/>
            <w:b/>
            <w:sz w:val="24"/>
            <w:szCs w:val="24"/>
            <w:highlight w:val="yellow"/>
          </w:rPr>
          <w:t>hrservice@scvo.scot</w:t>
        </w:r>
      </w:hyperlink>
      <w:r>
        <w:rPr>
          <w:rFonts w:cs="Arial"/>
          <w:b/>
          <w:color w:val="0E2841" w:themeColor="text2"/>
          <w:sz w:val="24"/>
          <w:szCs w:val="24"/>
          <w:highlight w:val="yellow"/>
        </w:rPr>
        <w:t xml:space="preserve"> and we’ll get back to you within 48 hours</w:t>
      </w:r>
      <w:r w:rsidRPr="007763CA">
        <w:rPr>
          <w:rFonts w:cs="Arial"/>
          <w:b/>
          <w:color w:val="0E2841" w:themeColor="text2"/>
          <w:sz w:val="24"/>
          <w:szCs w:val="24"/>
          <w:highlight w:val="yellow"/>
        </w:rPr>
        <w:t>.</w:t>
      </w:r>
      <w:r>
        <w:rPr>
          <w:rFonts w:cs="Arial"/>
          <w:b/>
          <w:color w:val="0E2841" w:themeColor="text2"/>
          <w:sz w:val="24"/>
          <w:szCs w:val="24"/>
        </w:rPr>
        <w:t xml:space="preserve"> </w:t>
      </w:r>
    </w:p>
    <w:p w14:paraId="4A36EE2F" w14:textId="77777777" w:rsidR="006A49F0" w:rsidRPr="00AB528F" w:rsidRDefault="006A49F0" w:rsidP="00AB528F">
      <w:pPr>
        <w:pStyle w:val="SCVOPBbodytextstyle"/>
        <w:spacing w:after="0"/>
        <w:ind w:left="0"/>
        <w:rPr>
          <w:rFonts w:ascii="Arial" w:hAnsi="Arial" w:cs="Arial"/>
          <w:color w:val="156082" w:themeColor="accent1"/>
        </w:rPr>
      </w:pPr>
    </w:p>
    <w:sectPr w:rsidR="006A49F0" w:rsidRPr="00AB52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gra SCVO">
    <w:panose1 w:val="00000500000000000000"/>
    <w:charset w:val="00"/>
    <w:family w:val="modern"/>
    <w:notTrueType/>
    <w:pitch w:val="variable"/>
    <w:sig w:usb0="A00000FF" w:usb1="4000E47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E76C05"/>
    <w:multiLevelType w:val="hybridMultilevel"/>
    <w:tmpl w:val="779AE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CA59E4"/>
    <w:multiLevelType w:val="hybridMultilevel"/>
    <w:tmpl w:val="7D72E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4A0632"/>
    <w:multiLevelType w:val="hybridMultilevel"/>
    <w:tmpl w:val="B97E8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2414274">
    <w:abstractNumId w:val="0"/>
  </w:num>
  <w:num w:numId="2" w16cid:durableId="544410897">
    <w:abstractNumId w:val="2"/>
  </w:num>
  <w:num w:numId="3" w16cid:durableId="1274480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949"/>
    <w:rsid w:val="000416F0"/>
    <w:rsid w:val="000A1C03"/>
    <w:rsid w:val="000B7784"/>
    <w:rsid w:val="000E6949"/>
    <w:rsid w:val="000F3D53"/>
    <w:rsid w:val="000F6083"/>
    <w:rsid w:val="00146837"/>
    <w:rsid w:val="001827F5"/>
    <w:rsid w:val="0018729A"/>
    <w:rsid w:val="001A73BE"/>
    <w:rsid w:val="00215E83"/>
    <w:rsid w:val="002347D1"/>
    <w:rsid w:val="003D5816"/>
    <w:rsid w:val="0051047F"/>
    <w:rsid w:val="005150EC"/>
    <w:rsid w:val="00533CD7"/>
    <w:rsid w:val="006A49F0"/>
    <w:rsid w:val="007E267F"/>
    <w:rsid w:val="008046AF"/>
    <w:rsid w:val="009A05E3"/>
    <w:rsid w:val="00A1760E"/>
    <w:rsid w:val="00A3177B"/>
    <w:rsid w:val="00A968D6"/>
    <w:rsid w:val="00AB528F"/>
    <w:rsid w:val="00C6363C"/>
    <w:rsid w:val="00D9777A"/>
    <w:rsid w:val="00E55F86"/>
    <w:rsid w:val="00E97B05"/>
    <w:rsid w:val="00EB6A90"/>
    <w:rsid w:val="00F205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89A17"/>
  <w15:chartTrackingRefBased/>
  <w15:docId w15:val="{161CF9DC-D760-4EFF-8961-A47106040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949"/>
  </w:style>
  <w:style w:type="paragraph" w:styleId="Heading1">
    <w:name w:val="heading 1"/>
    <w:basedOn w:val="Normal"/>
    <w:next w:val="Normal"/>
    <w:link w:val="Heading1Char"/>
    <w:uiPriority w:val="9"/>
    <w:qFormat/>
    <w:rsid w:val="000E69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69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69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69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69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69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69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69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69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9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69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69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69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69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69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69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69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6949"/>
    <w:rPr>
      <w:rFonts w:eastAsiaTheme="majorEastAsia" w:cstheme="majorBidi"/>
      <w:color w:val="272727" w:themeColor="text1" w:themeTint="D8"/>
    </w:rPr>
  </w:style>
  <w:style w:type="paragraph" w:styleId="Title">
    <w:name w:val="Title"/>
    <w:basedOn w:val="Normal"/>
    <w:next w:val="Normal"/>
    <w:link w:val="TitleChar"/>
    <w:uiPriority w:val="10"/>
    <w:qFormat/>
    <w:rsid w:val="000E69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69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69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69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6949"/>
    <w:pPr>
      <w:spacing w:before="160"/>
      <w:jc w:val="center"/>
    </w:pPr>
    <w:rPr>
      <w:i/>
      <w:iCs/>
      <w:color w:val="404040" w:themeColor="text1" w:themeTint="BF"/>
    </w:rPr>
  </w:style>
  <w:style w:type="character" w:customStyle="1" w:styleId="QuoteChar">
    <w:name w:val="Quote Char"/>
    <w:basedOn w:val="DefaultParagraphFont"/>
    <w:link w:val="Quote"/>
    <w:uiPriority w:val="29"/>
    <w:rsid w:val="000E6949"/>
    <w:rPr>
      <w:i/>
      <w:iCs/>
      <w:color w:val="404040" w:themeColor="text1" w:themeTint="BF"/>
    </w:rPr>
  </w:style>
  <w:style w:type="paragraph" w:styleId="ListParagraph">
    <w:name w:val="List Paragraph"/>
    <w:basedOn w:val="Normal"/>
    <w:uiPriority w:val="34"/>
    <w:qFormat/>
    <w:rsid w:val="000E6949"/>
    <w:pPr>
      <w:ind w:left="720"/>
      <w:contextualSpacing/>
    </w:pPr>
  </w:style>
  <w:style w:type="character" w:styleId="IntenseEmphasis">
    <w:name w:val="Intense Emphasis"/>
    <w:basedOn w:val="DefaultParagraphFont"/>
    <w:uiPriority w:val="21"/>
    <w:qFormat/>
    <w:rsid w:val="000E6949"/>
    <w:rPr>
      <w:i/>
      <w:iCs/>
      <w:color w:val="0F4761" w:themeColor="accent1" w:themeShade="BF"/>
    </w:rPr>
  </w:style>
  <w:style w:type="paragraph" w:styleId="IntenseQuote">
    <w:name w:val="Intense Quote"/>
    <w:basedOn w:val="Normal"/>
    <w:next w:val="Normal"/>
    <w:link w:val="IntenseQuoteChar"/>
    <w:uiPriority w:val="30"/>
    <w:qFormat/>
    <w:rsid w:val="000E69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6949"/>
    <w:rPr>
      <w:i/>
      <w:iCs/>
      <w:color w:val="0F4761" w:themeColor="accent1" w:themeShade="BF"/>
    </w:rPr>
  </w:style>
  <w:style w:type="character" w:styleId="IntenseReference">
    <w:name w:val="Intense Reference"/>
    <w:basedOn w:val="DefaultParagraphFont"/>
    <w:uiPriority w:val="32"/>
    <w:qFormat/>
    <w:rsid w:val="000E6949"/>
    <w:rPr>
      <w:b/>
      <w:bCs/>
      <w:smallCaps/>
      <w:color w:val="0F4761" w:themeColor="accent1" w:themeShade="BF"/>
      <w:spacing w:val="5"/>
    </w:rPr>
  </w:style>
  <w:style w:type="paragraph" w:customStyle="1" w:styleId="SCVOPBbodytextstyle">
    <w:name w:val="SCVO PB body text style"/>
    <w:basedOn w:val="Normal"/>
    <w:link w:val="SCVOPBbodytextstyleChar"/>
    <w:qFormat/>
    <w:rsid w:val="000E6949"/>
    <w:pPr>
      <w:tabs>
        <w:tab w:val="left" w:pos="1276"/>
      </w:tabs>
      <w:suppressAutoHyphens/>
      <w:autoSpaceDE w:val="0"/>
      <w:autoSpaceDN w:val="0"/>
      <w:adjustRightInd w:val="0"/>
      <w:spacing w:after="120" w:line="276" w:lineRule="auto"/>
      <w:ind w:left="1134"/>
      <w:textAlignment w:val="center"/>
    </w:pPr>
    <w:rPr>
      <w:rFonts w:ascii="Ingra SCVO" w:hAnsi="Ingra SCVO" w:cs="Ingra SCVO"/>
      <w:color w:val="244B5A"/>
      <w:kern w:val="0"/>
      <w:sz w:val="24"/>
      <w:szCs w:val="24"/>
      <w14:ligatures w14:val="none"/>
      <w14:stylisticSets>
        <w14:styleSet w14:id="16"/>
      </w14:stylisticSets>
      <w14:cntxtAlts/>
    </w:rPr>
  </w:style>
  <w:style w:type="character" w:customStyle="1" w:styleId="SCVOPBbodytextstyleChar">
    <w:name w:val="SCVO PB body text style Char"/>
    <w:basedOn w:val="DefaultParagraphFont"/>
    <w:link w:val="SCVOPBbodytextstyle"/>
    <w:rsid w:val="000E6949"/>
    <w:rPr>
      <w:rFonts w:ascii="Ingra SCVO" w:hAnsi="Ingra SCVO" w:cs="Ingra SCVO"/>
      <w:color w:val="244B5A"/>
      <w:kern w:val="0"/>
      <w:sz w:val="24"/>
      <w:szCs w:val="24"/>
      <w14:ligatures w14:val="none"/>
      <w14:stylisticSets>
        <w14:styleSet w14:id="16"/>
      </w14:stylisticSets>
      <w14:cntxtAlts/>
    </w:rPr>
  </w:style>
  <w:style w:type="character" w:styleId="Hyperlink">
    <w:name w:val="Hyperlink"/>
    <w:basedOn w:val="DefaultParagraphFont"/>
    <w:uiPriority w:val="99"/>
    <w:unhideWhenUsed/>
    <w:rsid w:val="000E6949"/>
    <w:rPr>
      <w:color w:val="467886" w:themeColor="hyperlink"/>
      <w:u w:val="single"/>
    </w:rPr>
  </w:style>
  <w:style w:type="paragraph" w:styleId="NormalWeb">
    <w:name w:val="Normal (Web)"/>
    <w:basedOn w:val="Normal"/>
    <w:uiPriority w:val="99"/>
    <w:unhideWhenUsed/>
    <w:rsid w:val="001827F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aliases w:val="Customisable document title"/>
    <w:basedOn w:val="Normal"/>
    <w:link w:val="HeaderChar"/>
    <w:uiPriority w:val="99"/>
    <w:rsid w:val="006A49F0"/>
    <w:pPr>
      <w:tabs>
        <w:tab w:val="center" w:pos="4320"/>
        <w:tab w:val="right" w:pos="8640"/>
      </w:tabs>
      <w:spacing w:after="0" w:line="240" w:lineRule="auto"/>
    </w:pPr>
    <w:rPr>
      <w:rFonts w:ascii="Arial" w:eastAsia="Calibri" w:hAnsi="Arial" w:cs="Times New Roman"/>
      <w:kern w:val="0"/>
      <w14:ligatures w14:val="none"/>
    </w:rPr>
  </w:style>
  <w:style w:type="character" w:customStyle="1" w:styleId="HeaderChar">
    <w:name w:val="Header Char"/>
    <w:aliases w:val="Customisable document title Char"/>
    <w:basedOn w:val="DefaultParagraphFont"/>
    <w:link w:val="Header"/>
    <w:uiPriority w:val="99"/>
    <w:rsid w:val="006A49F0"/>
    <w:rPr>
      <w:rFonts w:ascii="Arial" w:eastAsia="Calibri" w:hAnsi="Arial"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parental-bereavement-pay-leav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service@scvo.scot" TargetMode="External"/><Relationship Id="rId5" Type="http://schemas.openxmlformats.org/officeDocument/2006/relationships/styles" Target="styles.xml"/><Relationship Id="rId10" Type="http://schemas.openxmlformats.org/officeDocument/2006/relationships/hyperlink" Target="https://www.acas.org.uk/example-bereavement-policy-template" TargetMode="External"/><Relationship Id="rId4" Type="http://schemas.openxmlformats.org/officeDocument/2006/relationships/numbering" Target="numbering.xml"/><Relationship Id="rId9" Type="http://schemas.openxmlformats.org/officeDocument/2006/relationships/hyperlink" Target="https://www.gov.uk/time-off-for-depend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85792A0FB700419C116223DC8217F3" ma:contentTypeVersion="15" ma:contentTypeDescription="Create a new document." ma:contentTypeScope="" ma:versionID="e32dc495df75eada343a53ff254b30a5">
  <xsd:schema xmlns:xsd="http://www.w3.org/2001/XMLSchema" xmlns:xs="http://www.w3.org/2001/XMLSchema" xmlns:p="http://schemas.microsoft.com/office/2006/metadata/properties" xmlns:ns2="02f0ade6-d239-4ec9-a8d5-5f2656dc48e5" xmlns:ns3="493bb6ee-ddc6-4c5c-988d-d27208970a9f" targetNamespace="http://schemas.microsoft.com/office/2006/metadata/properties" ma:root="true" ma:fieldsID="ddcd203ec01f9495d093decd0ce3c10d" ns2:_="" ns3:_="">
    <xsd:import namespace="02f0ade6-d239-4ec9-a8d5-5f2656dc48e5"/>
    <xsd:import namespace="493bb6ee-ddc6-4c5c-988d-d27208970a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0ade6-d239-4ec9-a8d5-5f2656dc4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95cbd55-2671-4a50-8c5d-f2e58ffca7f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3bb6ee-ddc6-4c5c-988d-d27208970a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cac7d03-337a-40d8-b3a7-5a8bf6591281}" ma:internalName="TaxCatchAll" ma:showField="CatchAllData" ma:web="493bb6ee-ddc6-4c5c-988d-d27208970a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f0ade6-d239-4ec9-a8d5-5f2656dc48e5">
      <Terms xmlns="http://schemas.microsoft.com/office/infopath/2007/PartnerControls"/>
    </lcf76f155ced4ddcb4097134ff3c332f>
    <TaxCatchAll xmlns="493bb6ee-ddc6-4c5c-988d-d27208970a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9339ED-BD24-4124-A086-E7558586C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0ade6-d239-4ec9-a8d5-5f2656dc48e5"/>
    <ds:schemaRef ds:uri="493bb6ee-ddc6-4c5c-988d-d27208970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23518-98C0-462A-BAD3-EBCAC3BAEE16}">
  <ds:schemaRefs>
    <ds:schemaRef ds:uri="http://schemas.openxmlformats.org/package/2006/metadata/core-properties"/>
    <ds:schemaRef ds:uri="493bb6ee-ddc6-4c5c-988d-d27208970a9f"/>
    <ds:schemaRef ds:uri="http://purl.org/dc/terms/"/>
    <ds:schemaRef ds:uri="http://purl.org/dc/dcmitype/"/>
    <ds:schemaRef ds:uri="http://schemas.microsoft.com/office/2006/documentManagement/types"/>
    <ds:schemaRef ds:uri="http://www.w3.org/XML/1998/namespace"/>
    <ds:schemaRef ds:uri="http://purl.org/dc/elements/1.1/"/>
    <ds:schemaRef ds:uri="http://schemas.microsoft.com/office/infopath/2007/PartnerControls"/>
    <ds:schemaRef ds:uri="02f0ade6-d239-4ec9-a8d5-5f2656dc48e5"/>
    <ds:schemaRef ds:uri="http://schemas.microsoft.com/office/2006/metadata/properties"/>
  </ds:schemaRefs>
</ds:datastoreItem>
</file>

<file path=customXml/itemProps3.xml><?xml version="1.0" encoding="utf-8"?>
<ds:datastoreItem xmlns:ds="http://schemas.openxmlformats.org/officeDocument/2006/customXml" ds:itemID="{B05820A3-9731-4610-9E67-F914EED9EE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Christie</dc:creator>
  <cp:keywords/>
  <dc:description/>
  <cp:lastModifiedBy>Lorna Robertson</cp:lastModifiedBy>
  <cp:revision>2</cp:revision>
  <dcterms:created xsi:type="dcterms:W3CDTF">2024-07-18T10:32:00Z</dcterms:created>
  <dcterms:modified xsi:type="dcterms:W3CDTF">2024-07-18T10:32:00Z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0x010100EB85792A0FB700419C116223DC8217F3</vt:lpwstr>
  </property>
</Properties>
</file>