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9FD0B" w14:textId="26D841A9"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r w:rsidRPr="006C764D">
        <w:rPr>
          <w:b/>
          <w:noProof/>
          <w:color w:val="000000"/>
        </w:rPr>
        <mc:AlternateContent>
          <mc:Choice Requires="wps">
            <w:drawing>
              <wp:anchor distT="0" distB="0" distL="114300" distR="114300" simplePos="0" relativeHeight="251659264" behindDoc="0" locked="0" layoutInCell="1" allowOverlap="1" wp14:anchorId="515BC7FC" wp14:editId="4D16BC27">
                <wp:simplePos x="0" y="0"/>
                <wp:positionH relativeFrom="margin">
                  <wp:align>center</wp:align>
                </wp:positionH>
                <wp:positionV relativeFrom="paragraph">
                  <wp:posOffset>-657860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1DC2424" w14:textId="77777777" w:rsidR="00E86571" w:rsidRPr="00E86571" w:rsidRDefault="00E86571" w:rsidP="00E86571">
                            <w:pPr>
                              <w:rPr>
                                <w:rFonts w:ascii="Arial" w:hAnsi="Arial" w:cs="Arial"/>
                                <w:color w:val="244B5A"/>
                                <w:sz w:val="24"/>
                                <w:szCs w:val="24"/>
                              </w:rPr>
                            </w:pPr>
                            <w:r w:rsidRPr="00E86571">
                              <w:rPr>
                                <w:rFonts w:ascii="Arial" w:hAnsi="Arial" w:cs="Arial"/>
                                <w:color w:val="244B5A"/>
                                <w:sz w:val="24"/>
                                <w:szCs w:val="24"/>
                              </w:rPr>
                              <w:t xml:space="preserve">This template has been provided the Scottish Council for Voluntary Organisations (SCVO). </w:t>
                            </w:r>
                          </w:p>
                          <w:p w14:paraId="156335A0" w14:textId="77777777" w:rsidR="00E86571" w:rsidRPr="00E86571" w:rsidRDefault="00E86571" w:rsidP="00E86571">
                            <w:pPr>
                              <w:pStyle w:val="NormalWeb"/>
                              <w:rPr>
                                <w:rFonts w:ascii="Arial" w:hAnsi="Arial" w:cs="Arial"/>
                                <w:bCs/>
                                <w:color w:val="244B5A"/>
                              </w:rPr>
                            </w:pPr>
                            <w:r w:rsidRPr="00E86571">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354C73D5" w14:textId="48D3F4E9" w:rsidR="007F53C8" w:rsidRDefault="00C370FB" w:rsidP="00E86571">
                            <w:pPr>
                              <w:pStyle w:val="NormalWeb"/>
                              <w:rPr>
                                <w:rFonts w:ascii="Arial" w:hAnsi="Arial" w:cs="Arial"/>
                                <w:bCs/>
                                <w:color w:val="244B5A"/>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0" w:history="1">
                              <w:r w:rsidRPr="00580EB2">
                                <w:rPr>
                                  <w:rStyle w:val="Hyperlink"/>
                                  <w:rFonts w:ascii="Arial" w:hAnsi="Arial" w:cs="Arial"/>
                                </w:rPr>
                                <w:t>using SCVO templates</w:t>
                              </w:r>
                            </w:hyperlink>
                            <w:r w:rsidRPr="00580EB2">
                              <w:rPr>
                                <w:rFonts w:ascii="Arial" w:hAnsi="Arial" w:cs="Arial"/>
                                <w:bCs/>
                                <w:color w:val="000000"/>
                              </w:rPr>
                              <w:t>.</w:t>
                            </w:r>
                          </w:p>
                          <w:p w14:paraId="1A0CF366" w14:textId="4A0B79CC" w:rsidR="00E86571" w:rsidRPr="00E86571" w:rsidRDefault="00E86571" w:rsidP="00E86571">
                            <w:pPr>
                              <w:pStyle w:val="NormalWeb"/>
                              <w:rPr>
                                <w:rFonts w:ascii="Arial" w:hAnsi="Arial" w:cs="Arial"/>
                                <w:bCs/>
                                <w:color w:val="000000"/>
                              </w:rPr>
                            </w:pPr>
                            <w:r w:rsidRPr="00E86571">
                              <w:rPr>
                                <w:rFonts w:ascii="Arial" w:hAnsi="Arial" w:cs="Arial"/>
                                <w:bCs/>
                                <w:color w:val="244B5A"/>
                              </w:rPr>
                              <w:t xml:space="preserve"> information </w:t>
                            </w:r>
                            <w:proofErr w:type="gramStart"/>
                            <w:r w:rsidRPr="00E86571">
                              <w:rPr>
                                <w:rFonts w:ascii="Arial" w:hAnsi="Arial" w:cs="Arial"/>
                                <w:bCs/>
                                <w:color w:val="244B5A"/>
                              </w:rPr>
                              <w:t>see</w:t>
                            </w:r>
                            <w:proofErr w:type="gramEnd"/>
                            <w:r w:rsidRPr="00E86571">
                              <w:rPr>
                                <w:rFonts w:ascii="Arial" w:hAnsi="Arial" w:cs="Arial"/>
                                <w:bCs/>
                                <w:color w:val="244B5A"/>
                              </w:rPr>
                              <w:t xml:space="preserve"> our information on</w:t>
                            </w:r>
                            <w:r w:rsidRPr="00E86571">
                              <w:rPr>
                                <w:rFonts w:ascii="Arial" w:hAnsi="Arial" w:cs="Arial"/>
                                <w:bCs/>
                                <w:color w:val="000000"/>
                              </w:rPr>
                              <w:t xml:space="preserve"> </w:t>
                            </w:r>
                            <w:hyperlink r:id="rId11" w:history="1">
                              <w:r w:rsidRPr="00E86571">
                                <w:rPr>
                                  <w:rStyle w:val="Hyperlink"/>
                                  <w:rFonts w:ascii="Arial" w:hAnsi="Arial" w:cs="Arial"/>
                                  <w:bCs/>
                                </w:rPr>
                                <w:t>using SCVO templates</w:t>
                              </w:r>
                            </w:hyperlink>
                            <w:r w:rsidRPr="00E86571">
                              <w:rPr>
                                <w:rFonts w:ascii="Arial" w:hAnsi="Arial" w:cs="Arial"/>
                                <w:bCs/>
                                <w:color w:val="000000"/>
                              </w:rPr>
                              <w:t>.</w:t>
                            </w:r>
                          </w:p>
                          <w:p w14:paraId="7DE25356" w14:textId="77777777" w:rsidR="00E86571" w:rsidRPr="00407B8D" w:rsidRDefault="00E86571" w:rsidP="00E86571">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15BC7FC" id="Text Box 3" o:spid="_x0000_s1026" style="position:absolute;margin-left:0;margin-top:-51.8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" fillcolor="white [3201]" strokecolor="#ff595a" strokeweight="1.5pt">
                <v:textbox>
                  <w:txbxContent>
                    <w:p w14:paraId="21DC2424" w14:textId="77777777" w:rsidR="00E86571" w:rsidRPr="00E86571" w:rsidRDefault="00E86571" w:rsidP="00E86571">
                      <w:pPr>
                        <w:rPr>
                          <w:rFonts w:ascii="Arial" w:hAnsi="Arial" w:cs="Arial"/>
                          <w:color w:val="244B5A"/>
                          <w:sz w:val="24"/>
                          <w:szCs w:val="24"/>
                        </w:rPr>
                      </w:pPr>
                      <w:r w:rsidRPr="00E86571">
                        <w:rPr>
                          <w:rFonts w:ascii="Arial" w:hAnsi="Arial" w:cs="Arial"/>
                          <w:color w:val="244B5A"/>
                          <w:sz w:val="24"/>
                          <w:szCs w:val="24"/>
                        </w:rPr>
                        <w:t xml:space="preserve">This template has been provided the Scottish Council for Voluntary Organisations (SCVO). </w:t>
                      </w:r>
                    </w:p>
                    <w:p w14:paraId="156335A0" w14:textId="77777777" w:rsidR="00E86571" w:rsidRPr="00E86571" w:rsidRDefault="00E86571" w:rsidP="00E86571">
                      <w:pPr>
                        <w:pStyle w:val="NormalWeb"/>
                        <w:rPr>
                          <w:rFonts w:ascii="Arial" w:hAnsi="Arial" w:cs="Arial"/>
                          <w:bCs/>
                          <w:color w:val="244B5A"/>
                        </w:rPr>
                      </w:pPr>
                      <w:r w:rsidRPr="00E86571">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354C73D5" w14:textId="48D3F4E9" w:rsidR="007F53C8" w:rsidRDefault="00C370FB" w:rsidP="00E86571">
                      <w:pPr>
                        <w:pStyle w:val="NormalWeb"/>
                        <w:rPr>
                          <w:rFonts w:ascii="Arial" w:hAnsi="Arial" w:cs="Arial"/>
                          <w:bCs/>
                          <w:color w:val="244B5A"/>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2" w:history="1">
                        <w:r w:rsidRPr="00580EB2">
                          <w:rPr>
                            <w:rStyle w:val="Hyperlink"/>
                            <w:rFonts w:ascii="Arial" w:hAnsi="Arial" w:cs="Arial"/>
                          </w:rPr>
                          <w:t>using SCVO templates</w:t>
                        </w:r>
                      </w:hyperlink>
                      <w:r w:rsidRPr="00580EB2">
                        <w:rPr>
                          <w:rFonts w:ascii="Arial" w:hAnsi="Arial" w:cs="Arial"/>
                          <w:bCs/>
                          <w:color w:val="000000"/>
                        </w:rPr>
                        <w:t>.</w:t>
                      </w:r>
                    </w:p>
                    <w:p w14:paraId="1A0CF366" w14:textId="4A0B79CC" w:rsidR="00E86571" w:rsidRPr="00E86571" w:rsidRDefault="00E86571" w:rsidP="00E86571">
                      <w:pPr>
                        <w:pStyle w:val="NormalWeb"/>
                        <w:rPr>
                          <w:rFonts w:ascii="Arial" w:hAnsi="Arial" w:cs="Arial"/>
                          <w:bCs/>
                          <w:color w:val="000000"/>
                        </w:rPr>
                      </w:pPr>
                      <w:r w:rsidRPr="00E86571">
                        <w:rPr>
                          <w:rFonts w:ascii="Arial" w:hAnsi="Arial" w:cs="Arial"/>
                          <w:bCs/>
                          <w:color w:val="244B5A"/>
                        </w:rPr>
                        <w:t xml:space="preserve"> information </w:t>
                      </w:r>
                      <w:proofErr w:type="gramStart"/>
                      <w:r w:rsidRPr="00E86571">
                        <w:rPr>
                          <w:rFonts w:ascii="Arial" w:hAnsi="Arial" w:cs="Arial"/>
                          <w:bCs/>
                          <w:color w:val="244B5A"/>
                        </w:rPr>
                        <w:t>see</w:t>
                      </w:r>
                      <w:proofErr w:type="gramEnd"/>
                      <w:r w:rsidRPr="00E86571">
                        <w:rPr>
                          <w:rFonts w:ascii="Arial" w:hAnsi="Arial" w:cs="Arial"/>
                          <w:bCs/>
                          <w:color w:val="244B5A"/>
                        </w:rPr>
                        <w:t xml:space="preserve"> our information on</w:t>
                      </w:r>
                      <w:r w:rsidRPr="00E86571">
                        <w:rPr>
                          <w:rFonts w:ascii="Arial" w:hAnsi="Arial" w:cs="Arial"/>
                          <w:bCs/>
                          <w:color w:val="000000"/>
                        </w:rPr>
                        <w:t xml:space="preserve"> </w:t>
                      </w:r>
                      <w:hyperlink r:id="rId13" w:history="1">
                        <w:r w:rsidRPr="00E86571">
                          <w:rPr>
                            <w:rStyle w:val="Hyperlink"/>
                            <w:rFonts w:ascii="Arial" w:hAnsi="Arial" w:cs="Arial"/>
                            <w:bCs/>
                          </w:rPr>
                          <w:t>using SCVO templates</w:t>
                        </w:r>
                      </w:hyperlink>
                      <w:r w:rsidRPr="00E86571">
                        <w:rPr>
                          <w:rFonts w:ascii="Arial" w:hAnsi="Arial" w:cs="Arial"/>
                          <w:bCs/>
                          <w:color w:val="000000"/>
                        </w:rPr>
                        <w:t>.</w:t>
                      </w:r>
                    </w:p>
                    <w:p w14:paraId="7DE25356" w14:textId="77777777" w:rsidR="00E86571" w:rsidRPr="00407B8D" w:rsidRDefault="00E86571" w:rsidP="00E86571">
                      <w:pPr>
                        <w:rPr>
                          <w:rFonts w:ascii="Ingra SCVO" w:hAnsi="Ingra SCVO"/>
                        </w:rPr>
                      </w:pPr>
                    </w:p>
                  </w:txbxContent>
                </v:textbox>
                <w10:wrap anchorx="margin"/>
              </v:roundrect>
            </w:pict>
          </mc:Fallback>
        </mc:AlternateContent>
      </w:r>
    </w:p>
    <w:p w14:paraId="7F0E3A6A" w14:textId="77777777"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44052BDF" w14:textId="77777777"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2962F707" w14:textId="690D4DB2"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578BDC13" w14:textId="0CF823A0"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677345F6" w14:textId="087A14FE"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2C2AC624" w14:textId="0771E7A8"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5ACA18F0" w14:textId="77777777"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1F3D42D4" w14:textId="4A25A3E4" w:rsidR="00E86571" w:rsidRPr="007F53C8"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p w14:paraId="29180665" w14:textId="0CE71F25" w:rsidR="007F53C8" w:rsidRPr="005A0817" w:rsidRDefault="007F53C8" w:rsidP="005A0817">
      <w:pPr>
        <w:pStyle w:val="SCVOPBsectiontitle"/>
        <w:spacing w:after="0" w:line="240" w:lineRule="auto"/>
        <w:rPr>
          <w:rFonts w:ascii="Arial" w:hAnsi="Arial" w:cs="Arial"/>
          <w:b/>
          <w:bCs/>
          <w:color w:val="244B5A"/>
          <w:sz w:val="24"/>
        </w:rPr>
      </w:pPr>
      <w:r w:rsidRPr="007F53C8">
        <w:rPr>
          <w:rFonts w:ascii="Arial" w:hAnsi="Arial" w:cs="Arial"/>
          <w:b/>
          <w:bCs/>
          <w:color w:val="244B5A"/>
          <w:sz w:val="24"/>
        </w:rPr>
        <w:t>Anti-harassment and bullying policy</w:t>
      </w:r>
    </w:p>
    <w:p w14:paraId="46637596" w14:textId="3A1C15AF" w:rsidR="007F53C8" w:rsidRPr="00EB1D03" w:rsidRDefault="007F53C8" w:rsidP="007F53C8">
      <w:pPr>
        <w:pStyle w:val="Footer"/>
        <w:rPr>
          <w:rFonts w:ascii="Arial" w:hAnsi="Arial" w:cs="Arial"/>
          <w:color w:val="244B5A"/>
          <w:sz w:val="24"/>
          <w:szCs w:val="24"/>
        </w:rPr>
      </w:pPr>
    </w:p>
    <w:p w14:paraId="70A2C3A5" w14:textId="77777777" w:rsidR="007F53C8" w:rsidRPr="00EB1D03" w:rsidRDefault="007F53C8" w:rsidP="007F53C8">
      <w:pPr>
        <w:pStyle w:val="SCVOPBsectiontitle"/>
        <w:spacing w:after="0" w:line="240" w:lineRule="auto"/>
        <w:rPr>
          <w:rFonts w:ascii="Arial" w:hAnsi="Arial" w:cs="Arial"/>
          <w:b/>
          <w:bCs/>
          <w:color w:val="244B5A"/>
          <w:sz w:val="24"/>
        </w:rPr>
      </w:pPr>
      <w:r w:rsidRPr="00EB1D03">
        <w:rPr>
          <w:rFonts w:ascii="Arial" w:hAnsi="Arial" w:cs="Arial"/>
          <w:b/>
          <w:bCs/>
          <w:color w:val="244B5A"/>
          <w:sz w:val="24"/>
        </w:rPr>
        <w:t>Introduction</w:t>
      </w:r>
    </w:p>
    <w:p w14:paraId="2F388E13" w14:textId="77777777" w:rsidR="007F53C8" w:rsidRPr="00EB1D03" w:rsidRDefault="007F53C8" w:rsidP="007F53C8">
      <w:pPr>
        <w:pStyle w:val="SCVOPBsectiontitle"/>
        <w:spacing w:after="0" w:line="240" w:lineRule="auto"/>
        <w:rPr>
          <w:rFonts w:ascii="Arial" w:hAnsi="Arial" w:cs="Arial"/>
          <w:color w:val="244B5A"/>
          <w:sz w:val="24"/>
        </w:rPr>
      </w:pPr>
    </w:p>
    <w:p w14:paraId="27AF2F91"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 xml:space="preserve">You have the right to be treated with dignity and respect by your colleagues and the people you meet through your work for [Organisation Name]. </w:t>
      </w:r>
      <w:bookmarkStart w:id="0" w:name="_Hlk77861037"/>
      <w:r w:rsidRPr="00EB1D03">
        <w:rPr>
          <w:rFonts w:ascii="Arial" w:hAnsi="Arial" w:cs="Arial"/>
        </w:rPr>
        <w:t xml:space="preserve">[ORGANSIATION NAME] aims to provide an environment and working culture that is </w:t>
      </w:r>
      <w:bookmarkEnd w:id="0"/>
      <w:r w:rsidRPr="00EB1D03">
        <w:rPr>
          <w:rFonts w:ascii="Arial" w:hAnsi="Arial" w:cs="Arial"/>
        </w:rPr>
        <w:t>free from bullying and harassment.</w:t>
      </w:r>
    </w:p>
    <w:p w14:paraId="06C09E27" w14:textId="77777777" w:rsidR="007F53C8" w:rsidRPr="00EB1D03" w:rsidRDefault="007F53C8" w:rsidP="007F53C8">
      <w:pPr>
        <w:pStyle w:val="SCVOPBbodytextstyle"/>
        <w:spacing w:after="0" w:line="240" w:lineRule="auto"/>
        <w:rPr>
          <w:rFonts w:ascii="Arial" w:hAnsi="Arial" w:cs="Arial"/>
        </w:rPr>
      </w:pPr>
    </w:p>
    <w:p w14:paraId="267FF4CB" w14:textId="77777777" w:rsidR="007F53C8" w:rsidRPr="00EB1D03" w:rsidRDefault="007F53C8" w:rsidP="007F53C8">
      <w:pPr>
        <w:pStyle w:val="SCVOPBbodytextstyle"/>
        <w:spacing w:after="0" w:line="240" w:lineRule="auto"/>
        <w:rPr>
          <w:rFonts w:ascii="Arial" w:hAnsi="Arial" w:cs="Arial"/>
        </w:rPr>
      </w:pPr>
      <w:bookmarkStart w:id="1" w:name="_Hlk77861084"/>
      <w:r w:rsidRPr="00EB1D03">
        <w:rPr>
          <w:rFonts w:ascii="Arial" w:hAnsi="Arial" w:cs="Arial"/>
        </w:rPr>
        <w:t xml:space="preserve">We define our work environment as wherever you carry out your work, including our offices, working from home, working off-site in other locations and at external meetings and events.  </w:t>
      </w:r>
    </w:p>
    <w:p w14:paraId="15DED32F" w14:textId="77777777" w:rsidR="007F53C8" w:rsidRPr="00EB1D03" w:rsidRDefault="007F53C8" w:rsidP="007F53C8">
      <w:pPr>
        <w:pStyle w:val="SCVOPBbodytextstyle"/>
        <w:spacing w:after="0" w:line="240" w:lineRule="auto"/>
        <w:rPr>
          <w:rFonts w:ascii="Arial" w:hAnsi="Arial" w:cs="Arial"/>
        </w:rPr>
      </w:pPr>
    </w:p>
    <w:p w14:paraId="7CFA0456" w14:textId="154FCAEA" w:rsidR="007F53C8" w:rsidRPr="00EB1D03" w:rsidRDefault="007F53C8" w:rsidP="00C370FB">
      <w:pPr>
        <w:pStyle w:val="SCVOPBbodytextstyle"/>
        <w:spacing w:after="0" w:line="240" w:lineRule="auto"/>
        <w:rPr>
          <w:rFonts w:ascii="Arial" w:hAnsi="Arial" w:cs="Arial"/>
        </w:rPr>
      </w:pPr>
      <w:r w:rsidRPr="00EB1D03">
        <w:rPr>
          <w:rFonts w:ascii="Arial" w:hAnsi="Arial" w:cs="Arial"/>
        </w:rPr>
        <w:t>We are committed to taking formal action to eradicate bullying and harassment.  We will formally investigate complaints of discrimination, bullying and harassment</w:t>
      </w:r>
      <w:bookmarkEnd w:id="1"/>
      <w:r w:rsidRPr="00EB1D03">
        <w:rPr>
          <w:rFonts w:ascii="Arial" w:hAnsi="Arial" w:cs="Arial"/>
        </w:rPr>
        <w:t xml:space="preserve">, with sensitivity and discretion.   </w:t>
      </w:r>
    </w:p>
    <w:p w14:paraId="1E854EE8" w14:textId="77777777" w:rsidR="007F53C8" w:rsidRPr="00EB1D03" w:rsidRDefault="007F53C8" w:rsidP="007F53C8">
      <w:pPr>
        <w:pStyle w:val="SCVOPBbodytextstyle"/>
        <w:spacing w:after="0" w:line="240" w:lineRule="auto"/>
        <w:rPr>
          <w:rFonts w:ascii="Arial" w:hAnsi="Arial" w:cs="Arial"/>
        </w:rPr>
      </w:pPr>
    </w:p>
    <w:p w14:paraId="7B30D0E7" w14:textId="77777777" w:rsidR="007F53C8" w:rsidRPr="007F53C8" w:rsidRDefault="007F53C8" w:rsidP="007F53C8">
      <w:pPr>
        <w:pStyle w:val="SCVOPBsectiontitle"/>
        <w:spacing w:after="0" w:line="240" w:lineRule="auto"/>
        <w:rPr>
          <w:rFonts w:ascii="Arial" w:hAnsi="Arial" w:cs="Arial"/>
          <w:b/>
          <w:bCs/>
          <w:color w:val="244B5A"/>
          <w:sz w:val="24"/>
        </w:rPr>
      </w:pPr>
      <w:r w:rsidRPr="007F53C8">
        <w:rPr>
          <w:rFonts w:ascii="Arial" w:hAnsi="Arial" w:cs="Arial"/>
          <w:b/>
          <w:bCs/>
          <w:color w:val="244B5A"/>
          <w:sz w:val="24"/>
        </w:rPr>
        <w:t>Investigating complaints</w:t>
      </w:r>
    </w:p>
    <w:p w14:paraId="1ACB17B8" w14:textId="77777777" w:rsidR="007F53C8" w:rsidRPr="00EB1D03" w:rsidRDefault="007F53C8" w:rsidP="007F53C8">
      <w:pPr>
        <w:pStyle w:val="SCVOPBsectiontitle"/>
        <w:spacing w:after="0" w:line="240" w:lineRule="auto"/>
        <w:rPr>
          <w:rFonts w:ascii="Arial" w:hAnsi="Arial" w:cs="Arial"/>
          <w:color w:val="244B5A"/>
          <w:sz w:val="24"/>
        </w:rPr>
      </w:pPr>
    </w:p>
    <w:p w14:paraId="7C59B399"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 xml:space="preserve">If you experience bullying or harassment at work, please contact your line manager or HR for confidential advice and support.  Your line manager will support you to raise your concern.  </w:t>
      </w:r>
    </w:p>
    <w:p w14:paraId="184BF8E8" w14:textId="77777777" w:rsidR="007F53C8" w:rsidRPr="00EB1D03" w:rsidRDefault="007F53C8" w:rsidP="007F53C8">
      <w:pPr>
        <w:pStyle w:val="SCVOPBbodytextstyle"/>
        <w:spacing w:after="0" w:line="240" w:lineRule="auto"/>
        <w:rPr>
          <w:rFonts w:ascii="Arial" w:hAnsi="Arial" w:cs="Arial"/>
        </w:rPr>
      </w:pPr>
    </w:p>
    <w:p w14:paraId="3598ADBB" w14:textId="77777777" w:rsidR="007F53C8" w:rsidRPr="00EB1D03" w:rsidRDefault="007F53C8" w:rsidP="007F53C8">
      <w:pPr>
        <w:pStyle w:val="SCVOPBbodytextstyle"/>
        <w:spacing w:after="0" w:line="240" w:lineRule="auto"/>
        <w:rPr>
          <w:rFonts w:ascii="Arial" w:hAnsi="Arial" w:cs="Arial"/>
        </w:rPr>
      </w:pPr>
    </w:p>
    <w:p w14:paraId="3D4DA36B"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If you feel unable to contact your line manager or HR, other people that can help include:</w:t>
      </w:r>
    </w:p>
    <w:p w14:paraId="66831A75" w14:textId="77777777" w:rsidR="007F53C8" w:rsidRPr="00EB1D03" w:rsidRDefault="007F53C8" w:rsidP="007F53C8">
      <w:pPr>
        <w:pStyle w:val="SCVOPBbodytextstyle"/>
        <w:spacing w:after="0" w:line="240" w:lineRule="auto"/>
        <w:rPr>
          <w:rFonts w:ascii="Arial" w:hAnsi="Arial" w:cs="Arial"/>
        </w:rPr>
      </w:pPr>
    </w:p>
    <w:p w14:paraId="4E9AEB7F" w14:textId="77777777" w:rsidR="007F53C8" w:rsidRPr="00EB1D03" w:rsidRDefault="007F53C8" w:rsidP="007F53C8">
      <w:pPr>
        <w:pStyle w:val="SCVOPBbodytextstyle"/>
        <w:numPr>
          <w:ilvl w:val="0"/>
          <w:numId w:val="37"/>
        </w:numPr>
        <w:spacing w:after="0" w:line="240" w:lineRule="auto"/>
        <w:rPr>
          <w:rFonts w:ascii="Arial" w:hAnsi="Arial" w:cs="Arial"/>
        </w:rPr>
      </w:pPr>
      <w:r w:rsidRPr="00EB1D03">
        <w:rPr>
          <w:rFonts w:ascii="Arial" w:hAnsi="Arial" w:cs="Arial"/>
        </w:rPr>
        <w:t>A trade union representative (if you are a member of the Trade Union)</w:t>
      </w:r>
    </w:p>
    <w:p w14:paraId="28493DAE" w14:textId="77777777" w:rsidR="007F53C8" w:rsidRPr="00EB1D03" w:rsidRDefault="007F53C8" w:rsidP="007F53C8">
      <w:pPr>
        <w:pStyle w:val="SCVOPBbodytextstyle"/>
        <w:numPr>
          <w:ilvl w:val="0"/>
          <w:numId w:val="37"/>
        </w:numPr>
        <w:spacing w:after="0" w:line="240" w:lineRule="auto"/>
        <w:rPr>
          <w:rFonts w:ascii="Arial" w:hAnsi="Arial" w:cs="Arial"/>
        </w:rPr>
      </w:pPr>
      <w:r w:rsidRPr="00EB1D03">
        <w:rPr>
          <w:rFonts w:ascii="Arial" w:hAnsi="Arial" w:cs="Arial"/>
        </w:rPr>
        <w:t>Your head of department</w:t>
      </w:r>
    </w:p>
    <w:p w14:paraId="1CD00E2F" w14:textId="77777777" w:rsidR="007F53C8" w:rsidRPr="00EB1D03" w:rsidRDefault="007F53C8" w:rsidP="007F53C8">
      <w:pPr>
        <w:pStyle w:val="SCVOPBbodytextstyle"/>
        <w:numPr>
          <w:ilvl w:val="0"/>
          <w:numId w:val="37"/>
        </w:numPr>
        <w:spacing w:after="0" w:line="240" w:lineRule="auto"/>
        <w:rPr>
          <w:rFonts w:ascii="Arial" w:hAnsi="Arial" w:cs="Arial"/>
        </w:rPr>
      </w:pPr>
      <w:r w:rsidRPr="00EB1D03">
        <w:rPr>
          <w:rFonts w:ascii="Arial" w:hAnsi="Arial" w:cs="Arial"/>
        </w:rPr>
        <w:t>A director</w:t>
      </w:r>
    </w:p>
    <w:p w14:paraId="74BCEFF9" w14:textId="77777777" w:rsidR="007F53C8" w:rsidRPr="00EB1D03" w:rsidRDefault="007F53C8" w:rsidP="007F53C8">
      <w:pPr>
        <w:pStyle w:val="SCVOPBbodytextstyle"/>
        <w:spacing w:after="0" w:line="240" w:lineRule="auto"/>
        <w:rPr>
          <w:rFonts w:ascii="Arial" w:hAnsi="Arial" w:cs="Arial"/>
        </w:rPr>
      </w:pPr>
    </w:p>
    <w:p w14:paraId="0F4F0791"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 xml:space="preserve">We will meet with you to learn more about the situation and to agree the next steps with you.  </w:t>
      </w:r>
    </w:p>
    <w:p w14:paraId="65E1EC90" w14:textId="77777777" w:rsidR="007F53C8" w:rsidRPr="00EB1D03" w:rsidRDefault="007F53C8" w:rsidP="007F53C8">
      <w:pPr>
        <w:pStyle w:val="SCVOPBbodytextstyle"/>
        <w:spacing w:after="0" w:line="240" w:lineRule="auto"/>
        <w:rPr>
          <w:rFonts w:ascii="Arial" w:hAnsi="Arial" w:cs="Arial"/>
        </w:rPr>
      </w:pPr>
    </w:p>
    <w:p w14:paraId="109D9B75" w14:textId="77777777" w:rsidR="00C370FB" w:rsidRDefault="007F53C8" w:rsidP="007F53C8">
      <w:pPr>
        <w:pStyle w:val="SCVOPBbodytextstyle"/>
        <w:spacing w:after="0" w:line="240" w:lineRule="auto"/>
        <w:rPr>
          <w:rFonts w:ascii="Arial" w:hAnsi="Arial" w:cs="Arial"/>
        </w:rPr>
      </w:pPr>
      <w:r w:rsidRPr="00EB1D03">
        <w:rPr>
          <w:rFonts w:ascii="Arial" w:hAnsi="Arial" w:cs="Arial"/>
        </w:rPr>
        <w:t>We will follow our grievance and disciplinary procedures to formally address the issue, see appendix one and two for more information.  Our disciplinary and grievance procedures are available on SharePoint.</w:t>
      </w:r>
    </w:p>
    <w:p w14:paraId="273D3492" w14:textId="2A0B5A8D" w:rsidR="007F53C8" w:rsidRPr="00EB1D03" w:rsidRDefault="007F53C8" w:rsidP="007F53C8">
      <w:pPr>
        <w:pStyle w:val="SCVOPBbodytextstyle"/>
        <w:spacing w:after="0" w:line="240" w:lineRule="auto"/>
        <w:rPr>
          <w:rFonts w:ascii="Arial" w:hAnsi="Arial" w:cs="Arial"/>
        </w:rPr>
      </w:pPr>
      <w:r w:rsidRPr="00EB1D03">
        <w:rPr>
          <w:rFonts w:ascii="Arial" w:hAnsi="Arial" w:cs="Arial"/>
        </w:rPr>
        <w:br/>
      </w:r>
    </w:p>
    <w:p w14:paraId="721679DC" w14:textId="77777777" w:rsidR="007F53C8" w:rsidRPr="007F53C8" w:rsidRDefault="007F53C8" w:rsidP="007F53C8">
      <w:pPr>
        <w:pStyle w:val="SCVOPBsectiontitle"/>
        <w:spacing w:after="0" w:line="240" w:lineRule="auto"/>
        <w:rPr>
          <w:rFonts w:ascii="Arial" w:hAnsi="Arial" w:cs="Arial"/>
          <w:b/>
          <w:bCs/>
          <w:color w:val="244B5A"/>
          <w:sz w:val="24"/>
        </w:rPr>
      </w:pPr>
      <w:r w:rsidRPr="007F53C8">
        <w:rPr>
          <w:rFonts w:ascii="Arial" w:hAnsi="Arial" w:cs="Arial"/>
          <w:b/>
          <w:bCs/>
          <w:color w:val="244B5A"/>
          <w:sz w:val="24"/>
        </w:rPr>
        <w:lastRenderedPageBreak/>
        <w:t>Your rights and responsibilities</w:t>
      </w:r>
    </w:p>
    <w:p w14:paraId="634DEF4C" w14:textId="77777777" w:rsidR="007F53C8" w:rsidRPr="00EB1D03" w:rsidRDefault="007F53C8" w:rsidP="007F53C8">
      <w:pPr>
        <w:pStyle w:val="SCVOPBsectiontitle"/>
        <w:spacing w:after="0" w:line="240" w:lineRule="auto"/>
        <w:rPr>
          <w:rFonts w:ascii="Arial" w:hAnsi="Arial" w:cs="Arial"/>
          <w:color w:val="244B5A"/>
          <w:sz w:val="24"/>
        </w:rPr>
      </w:pPr>
    </w:p>
    <w:p w14:paraId="3FE2128C"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You have the right to work in an environment free from bullying and harassment.  You have a personal responsibility for applying this policy and for interacting in a fair and respectful way with your colleagues, clients, members, business partners, suppliers, vendors and other stakeholders.  You also have a responsibility to ‘call out’ bullying and harassment that you witness. You will:</w:t>
      </w:r>
    </w:p>
    <w:p w14:paraId="5EEE59D4" w14:textId="77777777" w:rsidR="007F53C8" w:rsidRPr="00EB1D03" w:rsidRDefault="007F53C8" w:rsidP="007F53C8">
      <w:pPr>
        <w:pStyle w:val="SCVOPBbodytextstyle"/>
        <w:spacing w:after="0" w:line="240" w:lineRule="auto"/>
        <w:rPr>
          <w:rFonts w:ascii="Arial" w:hAnsi="Arial" w:cs="Arial"/>
        </w:rPr>
      </w:pPr>
    </w:p>
    <w:p w14:paraId="78F8F31A" w14:textId="77777777" w:rsidR="007F53C8" w:rsidRPr="00EB1D03" w:rsidRDefault="007F53C8" w:rsidP="007F53C8">
      <w:pPr>
        <w:pStyle w:val="SCVOPBbodytextstyle"/>
        <w:numPr>
          <w:ilvl w:val="0"/>
          <w:numId w:val="38"/>
        </w:numPr>
        <w:spacing w:after="0" w:line="240" w:lineRule="auto"/>
        <w:rPr>
          <w:rFonts w:ascii="Arial" w:hAnsi="Arial" w:cs="Arial"/>
        </w:rPr>
      </w:pPr>
      <w:r w:rsidRPr="00EB1D03">
        <w:rPr>
          <w:rFonts w:ascii="Arial" w:hAnsi="Arial" w:cs="Arial"/>
        </w:rPr>
        <w:t>Treat colleagues and stakeholders with fairness and respect</w:t>
      </w:r>
    </w:p>
    <w:p w14:paraId="01932B87" w14:textId="77777777" w:rsidR="007F53C8" w:rsidRPr="00EB1D03" w:rsidRDefault="007F53C8" w:rsidP="007F53C8">
      <w:pPr>
        <w:pStyle w:val="SCVOPBbodytextstyle"/>
        <w:numPr>
          <w:ilvl w:val="0"/>
          <w:numId w:val="38"/>
        </w:numPr>
        <w:spacing w:after="0" w:line="240" w:lineRule="auto"/>
        <w:rPr>
          <w:rFonts w:ascii="Arial" w:hAnsi="Arial" w:cs="Arial"/>
        </w:rPr>
      </w:pPr>
      <w:r w:rsidRPr="00EB1D03">
        <w:rPr>
          <w:rFonts w:ascii="Arial" w:hAnsi="Arial" w:cs="Arial"/>
        </w:rPr>
        <w:t>Report any suspected bullying and or harassment, or inappropriate behaviour</w:t>
      </w:r>
    </w:p>
    <w:p w14:paraId="05F98FEC" w14:textId="77777777" w:rsidR="007F53C8" w:rsidRPr="00EB1D03" w:rsidRDefault="007F53C8" w:rsidP="007F53C8">
      <w:pPr>
        <w:pStyle w:val="SCVOPBbodytextstyle"/>
        <w:numPr>
          <w:ilvl w:val="0"/>
          <w:numId w:val="38"/>
        </w:numPr>
        <w:spacing w:after="0" w:line="240" w:lineRule="auto"/>
        <w:rPr>
          <w:rFonts w:ascii="Arial" w:hAnsi="Arial" w:cs="Arial"/>
        </w:rPr>
      </w:pPr>
      <w:r w:rsidRPr="00EB1D03">
        <w:rPr>
          <w:rFonts w:ascii="Arial" w:hAnsi="Arial" w:cs="Arial"/>
        </w:rPr>
        <w:t>Attend training on request of your line manager or HR</w:t>
      </w:r>
    </w:p>
    <w:p w14:paraId="5212F4DA" w14:textId="77777777" w:rsidR="007F53C8" w:rsidRPr="00EB1D03" w:rsidRDefault="007F53C8" w:rsidP="007F53C8">
      <w:pPr>
        <w:pStyle w:val="SCVOPBbodytextstyle"/>
        <w:spacing w:after="0" w:line="240" w:lineRule="auto"/>
        <w:rPr>
          <w:rFonts w:ascii="Arial" w:hAnsi="Arial" w:cs="Arial"/>
        </w:rPr>
      </w:pPr>
    </w:p>
    <w:p w14:paraId="3C48234C"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Bullying and harassing behaviour could result in disciplinary action up to and including dismissal.   Disciplinary action can be taken regardless of whether the breach is committed during working hours.   Any member of staff suspected of bullying and harassment will be required to cooperate with an investigation.</w:t>
      </w:r>
      <w:r w:rsidRPr="00EB1D03">
        <w:rPr>
          <w:rFonts w:ascii="Arial" w:hAnsi="Arial" w:cs="Arial"/>
        </w:rPr>
        <w:br/>
      </w:r>
    </w:p>
    <w:p w14:paraId="367EFBDE" w14:textId="77777777" w:rsidR="007F53C8" w:rsidRPr="00EB1D03" w:rsidRDefault="007F53C8" w:rsidP="007F53C8">
      <w:pPr>
        <w:ind w:left="1134"/>
        <w:rPr>
          <w:rFonts w:ascii="Arial" w:hAnsi="Arial" w:cs="Arial"/>
          <w:bCs/>
          <w:color w:val="244B5A"/>
          <w:sz w:val="24"/>
          <w:szCs w:val="24"/>
        </w:rPr>
      </w:pPr>
      <w:r w:rsidRPr="00EB1D03">
        <w:rPr>
          <w:rFonts w:ascii="Arial" w:hAnsi="Arial" w:cs="Arial"/>
          <w:bCs/>
          <w:color w:val="244B5A"/>
          <w:sz w:val="24"/>
          <w:szCs w:val="24"/>
        </w:rPr>
        <w:t xml:space="preserve">For the purpose of clarity and to support you to </w:t>
      </w:r>
      <w:proofErr w:type="gramStart"/>
      <w:r w:rsidRPr="00EB1D03">
        <w:rPr>
          <w:rFonts w:ascii="Arial" w:hAnsi="Arial" w:cs="Arial"/>
          <w:bCs/>
          <w:color w:val="244B5A"/>
          <w:sz w:val="24"/>
          <w:szCs w:val="24"/>
        </w:rPr>
        <w:t>take action</w:t>
      </w:r>
      <w:proofErr w:type="gramEnd"/>
      <w:r w:rsidRPr="00EB1D03">
        <w:rPr>
          <w:rFonts w:ascii="Arial" w:hAnsi="Arial" w:cs="Arial"/>
          <w:bCs/>
          <w:color w:val="244B5A"/>
          <w:sz w:val="24"/>
          <w:szCs w:val="24"/>
        </w:rPr>
        <w:t>, the following sections define different types of harassment and examples of behaviour or conduct.  The definition and examples have been taken from the Equality and Human Rights Commission guidance.</w:t>
      </w:r>
    </w:p>
    <w:p w14:paraId="409144A5" w14:textId="77777777" w:rsidR="007F53C8" w:rsidRPr="007F53C8" w:rsidRDefault="007F53C8" w:rsidP="007F53C8">
      <w:pPr>
        <w:rPr>
          <w:rFonts w:ascii="Arial" w:hAnsi="Arial" w:cs="Arial"/>
          <w:b/>
          <w:color w:val="244B5A"/>
          <w:sz w:val="24"/>
          <w:szCs w:val="24"/>
        </w:rPr>
      </w:pPr>
    </w:p>
    <w:p w14:paraId="20035558" w14:textId="77777777" w:rsidR="007F53C8" w:rsidRPr="007F53C8" w:rsidRDefault="007F53C8" w:rsidP="007F53C8">
      <w:pPr>
        <w:ind w:left="414" w:firstLine="720"/>
        <w:rPr>
          <w:rFonts w:ascii="Arial" w:hAnsi="Arial" w:cs="Arial"/>
          <w:b/>
          <w:color w:val="244B5A"/>
          <w:sz w:val="24"/>
          <w:szCs w:val="24"/>
        </w:rPr>
      </w:pPr>
      <w:r w:rsidRPr="007F53C8">
        <w:rPr>
          <w:rFonts w:ascii="Arial" w:hAnsi="Arial" w:cs="Arial"/>
          <w:b/>
          <w:color w:val="244B5A"/>
          <w:sz w:val="24"/>
          <w:szCs w:val="24"/>
        </w:rPr>
        <w:t>Harassment</w:t>
      </w:r>
    </w:p>
    <w:p w14:paraId="3AEDDDEC" w14:textId="77777777" w:rsidR="007F53C8" w:rsidRPr="00EB1D03" w:rsidRDefault="007F53C8" w:rsidP="007F53C8">
      <w:pPr>
        <w:rPr>
          <w:rFonts w:ascii="Arial" w:hAnsi="Arial" w:cs="Arial"/>
          <w:color w:val="244B5A"/>
          <w:sz w:val="24"/>
          <w:szCs w:val="24"/>
        </w:rPr>
      </w:pPr>
    </w:p>
    <w:p w14:paraId="52676F1D" w14:textId="77777777" w:rsidR="007F53C8" w:rsidRPr="00EB1D03" w:rsidRDefault="007F53C8" w:rsidP="007F53C8">
      <w:pPr>
        <w:ind w:left="1134"/>
        <w:jc w:val="both"/>
        <w:rPr>
          <w:rFonts w:ascii="Arial" w:hAnsi="Arial" w:cs="Arial"/>
          <w:color w:val="244B5A"/>
          <w:sz w:val="24"/>
          <w:szCs w:val="24"/>
        </w:rPr>
      </w:pPr>
      <w:r w:rsidRPr="00EB1D03">
        <w:rPr>
          <w:rFonts w:ascii="Arial" w:hAnsi="Arial" w:cs="Arial"/>
          <w:color w:val="244B5A"/>
          <w:sz w:val="24"/>
          <w:szCs w:val="24"/>
        </w:rPr>
        <w:t>Harassment is unwanted behaviour that you find offensive.  It may be related to your age, a disability or long-term health condition, gender reassignment, your race, your religion or belief, your sex, sexual orientation or any personal characteristic.  It may be persistent or a one-off isolated incident.  The key is that you find the actions or comments demeaning and unacceptable. For example, behaviour that:</w:t>
      </w:r>
    </w:p>
    <w:p w14:paraId="651E9735" w14:textId="77777777" w:rsidR="007F53C8" w:rsidRPr="00EB1D03" w:rsidRDefault="007F53C8" w:rsidP="007F53C8">
      <w:pPr>
        <w:ind w:left="720"/>
        <w:jc w:val="both"/>
        <w:rPr>
          <w:rFonts w:ascii="Arial" w:hAnsi="Arial" w:cs="Arial"/>
          <w:color w:val="244B5A"/>
          <w:sz w:val="24"/>
          <w:szCs w:val="24"/>
        </w:rPr>
      </w:pPr>
    </w:p>
    <w:p w14:paraId="619BA6C4" w14:textId="77777777" w:rsidR="007F53C8" w:rsidRPr="00EB1D03" w:rsidRDefault="007F53C8" w:rsidP="007F53C8">
      <w:pPr>
        <w:numPr>
          <w:ilvl w:val="0"/>
          <w:numId w:val="39"/>
        </w:numPr>
        <w:overflowPunct w:val="0"/>
        <w:autoSpaceDE w:val="0"/>
        <w:autoSpaceDN w:val="0"/>
        <w:adjustRightInd w:val="0"/>
        <w:textAlignment w:val="baseline"/>
        <w:rPr>
          <w:rFonts w:ascii="Arial" w:hAnsi="Arial" w:cs="Arial"/>
          <w:color w:val="244B5A"/>
          <w:sz w:val="24"/>
          <w:szCs w:val="24"/>
        </w:rPr>
      </w:pPr>
      <w:r w:rsidRPr="00EB1D03">
        <w:rPr>
          <w:rFonts w:ascii="Arial" w:hAnsi="Arial" w:cs="Arial"/>
          <w:color w:val="244B5A"/>
          <w:sz w:val="24"/>
          <w:szCs w:val="24"/>
        </w:rPr>
        <w:t>Violates your dignity, or</w:t>
      </w:r>
    </w:p>
    <w:p w14:paraId="2B59973A" w14:textId="77777777" w:rsidR="007F53C8" w:rsidRPr="00EB1D03" w:rsidRDefault="007F53C8" w:rsidP="007F53C8">
      <w:pPr>
        <w:numPr>
          <w:ilvl w:val="0"/>
          <w:numId w:val="39"/>
        </w:numPr>
        <w:overflowPunct w:val="0"/>
        <w:autoSpaceDE w:val="0"/>
        <w:autoSpaceDN w:val="0"/>
        <w:adjustRightInd w:val="0"/>
        <w:textAlignment w:val="baseline"/>
        <w:rPr>
          <w:rFonts w:ascii="Arial" w:hAnsi="Arial" w:cs="Arial"/>
          <w:color w:val="244B5A"/>
          <w:sz w:val="24"/>
          <w:szCs w:val="24"/>
        </w:rPr>
      </w:pPr>
      <w:r w:rsidRPr="00EB1D03">
        <w:rPr>
          <w:rFonts w:ascii="Arial" w:hAnsi="Arial" w:cs="Arial"/>
          <w:color w:val="244B5A"/>
          <w:sz w:val="24"/>
          <w:szCs w:val="24"/>
        </w:rPr>
        <w:t xml:space="preserve">Creates an intimidating, hostile, degrading, humiliating or offensive environment. </w:t>
      </w:r>
    </w:p>
    <w:p w14:paraId="270B66BC" w14:textId="77777777" w:rsidR="007F53C8" w:rsidRPr="00EB1D03" w:rsidRDefault="007F53C8" w:rsidP="007F53C8">
      <w:pPr>
        <w:rPr>
          <w:rFonts w:ascii="Arial" w:hAnsi="Arial" w:cs="Arial"/>
          <w:strike/>
          <w:color w:val="244B5A"/>
          <w:sz w:val="24"/>
          <w:szCs w:val="24"/>
        </w:rPr>
      </w:pPr>
    </w:p>
    <w:p w14:paraId="7B710BE4" w14:textId="77777777" w:rsidR="007F53C8" w:rsidRPr="00EB1D03" w:rsidRDefault="007F53C8" w:rsidP="007F53C8">
      <w:pPr>
        <w:ind w:left="1134"/>
        <w:rPr>
          <w:rFonts w:ascii="Arial" w:hAnsi="Arial" w:cs="Arial"/>
          <w:bCs/>
          <w:color w:val="244B5A"/>
          <w:sz w:val="24"/>
          <w:szCs w:val="24"/>
        </w:rPr>
      </w:pPr>
      <w:r w:rsidRPr="00EB1D03">
        <w:rPr>
          <w:rFonts w:ascii="Arial" w:hAnsi="Arial" w:cs="Arial"/>
          <w:bCs/>
          <w:color w:val="244B5A"/>
          <w:sz w:val="24"/>
          <w:szCs w:val="24"/>
        </w:rPr>
        <w:t>Conduct that has one of these effects can be harassment even if the effect was not intended.</w:t>
      </w:r>
    </w:p>
    <w:p w14:paraId="3AE2229D" w14:textId="77777777" w:rsidR="007F53C8" w:rsidRPr="00EB1D03" w:rsidRDefault="007F53C8" w:rsidP="007F53C8">
      <w:pPr>
        <w:ind w:left="720"/>
        <w:rPr>
          <w:rFonts w:ascii="Arial" w:hAnsi="Arial" w:cs="Arial"/>
          <w:b/>
          <w:color w:val="244B5A"/>
          <w:sz w:val="24"/>
          <w:szCs w:val="24"/>
        </w:rPr>
      </w:pPr>
    </w:p>
    <w:p w14:paraId="1056B362" w14:textId="77777777" w:rsidR="007F53C8" w:rsidRPr="00EB1D03" w:rsidRDefault="007F53C8" w:rsidP="007F53C8">
      <w:pPr>
        <w:ind w:left="720"/>
        <w:rPr>
          <w:rFonts w:ascii="Arial" w:hAnsi="Arial" w:cs="Arial"/>
          <w:b/>
          <w:color w:val="244B5A"/>
          <w:sz w:val="24"/>
          <w:szCs w:val="24"/>
        </w:rPr>
      </w:pPr>
    </w:p>
    <w:p w14:paraId="692C81FA" w14:textId="77777777" w:rsidR="007F53C8" w:rsidRPr="00EB1D03" w:rsidRDefault="007F53C8" w:rsidP="007F53C8">
      <w:pPr>
        <w:rPr>
          <w:rFonts w:ascii="Arial" w:hAnsi="Arial" w:cs="Arial"/>
          <w:b/>
          <w:color w:val="244B5A"/>
          <w:sz w:val="24"/>
          <w:szCs w:val="24"/>
        </w:rPr>
      </w:pPr>
    </w:p>
    <w:p w14:paraId="6B8349AE" w14:textId="77777777" w:rsidR="007F53C8" w:rsidRPr="00EB1D03" w:rsidRDefault="007F53C8" w:rsidP="007F53C8">
      <w:pPr>
        <w:ind w:left="720"/>
        <w:rPr>
          <w:rFonts w:ascii="Arial" w:hAnsi="Arial" w:cs="Arial"/>
          <w:b/>
          <w:color w:val="244B5A"/>
          <w:sz w:val="24"/>
          <w:szCs w:val="24"/>
        </w:rPr>
      </w:pPr>
    </w:p>
    <w:p w14:paraId="26AE8DB3" w14:textId="77777777" w:rsidR="007F53C8" w:rsidRPr="00EB1D03" w:rsidRDefault="007F53C8" w:rsidP="007F53C8">
      <w:pPr>
        <w:ind w:left="414" w:firstLine="720"/>
        <w:rPr>
          <w:rFonts w:ascii="Arial" w:hAnsi="Arial" w:cs="Arial"/>
          <w:bCs/>
          <w:color w:val="244B5A"/>
          <w:sz w:val="24"/>
          <w:szCs w:val="24"/>
        </w:rPr>
      </w:pPr>
    </w:p>
    <w:p w14:paraId="117EDEAD" w14:textId="77777777" w:rsidR="007F53C8" w:rsidRPr="00EB1D03" w:rsidRDefault="007F53C8" w:rsidP="007F53C8">
      <w:pPr>
        <w:ind w:left="414" w:firstLine="720"/>
        <w:rPr>
          <w:rFonts w:ascii="Arial" w:hAnsi="Arial" w:cs="Arial"/>
          <w:bCs/>
          <w:color w:val="244B5A"/>
          <w:sz w:val="24"/>
          <w:szCs w:val="24"/>
        </w:rPr>
      </w:pPr>
    </w:p>
    <w:p w14:paraId="4B3153BC" w14:textId="77777777" w:rsidR="007F53C8" w:rsidRPr="00EB1D03" w:rsidRDefault="007F53C8" w:rsidP="007F53C8">
      <w:pPr>
        <w:ind w:left="414" w:firstLine="720"/>
        <w:rPr>
          <w:rFonts w:ascii="Arial" w:hAnsi="Arial" w:cs="Arial"/>
          <w:bCs/>
          <w:color w:val="244B5A"/>
          <w:sz w:val="24"/>
          <w:szCs w:val="24"/>
        </w:rPr>
      </w:pPr>
    </w:p>
    <w:p w14:paraId="3E6638AD" w14:textId="77777777" w:rsidR="007F53C8" w:rsidRPr="00EB1D03" w:rsidRDefault="007F53C8" w:rsidP="007F53C8">
      <w:pPr>
        <w:ind w:left="414" w:firstLine="720"/>
        <w:rPr>
          <w:rFonts w:ascii="Arial" w:hAnsi="Arial" w:cs="Arial"/>
          <w:bCs/>
          <w:color w:val="244B5A"/>
          <w:sz w:val="24"/>
          <w:szCs w:val="24"/>
        </w:rPr>
      </w:pPr>
    </w:p>
    <w:p w14:paraId="72991578" w14:textId="77777777" w:rsidR="007F53C8" w:rsidRPr="00EB1D03" w:rsidRDefault="007F53C8" w:rsidP="007F53C8">
      <w:pPr>
        <w:ind w:left="414" w:firstLine="720"/>
        <w:rPr>
          <w:rFonts w:ascii="Arial" w:hAnsi="Arial" w:cs="Arial"/>
          <w:bCs/>
          <w:color w:val="244B5A"/>
          <w:sz w:val="24"/>
          <w:szCs w:val="24"/>
        </w:rPr>
      </w:pPr>
    </w:p>
    <w:p w14:paraId="75D98783" w14:textId="77777777" w:rsidR="007F53C8" w:rsidRPr="00EB1D03" w:rsidRDefault="007F53C8" w:rsidP="007F53C8">
      <w:pPr>
        <w:ind w:left="414" w:firstLine="720"/>
        <w:rPr>
          <w:rFonts w:ascii="Arial" w:hAnsi="Arial" w:cs="Arial"/>
          <w:bCs/>
          <w:color w:val="244B5A"/>
          <w:sz w:val="24"/>
          <w:szCs w:val="24"/>
        </w:rPr>
      </w:pPr>
      <w:r w:rsidRPr="00EB1D03">
        <w:rPr>
          <w:rFonts w:ascii="Arial" w:hAnsi="Arial" w:cs="Arial"/>
          <w:bCs/>
          <w:color w:val="244B5A"/>
          <w:sz w:val="24"/>
          <w:szCs w:val="24"/>
        </w:rPr>
        <w:lastRenderedPageBreak/>
        <w:t>Meaning of ‘unwanted conduct’</w:t>
      </w:r>
    </w:p>
    <w:p w14:paraId="3530B496" w14:textId="77777777" w:rsidR="007F53C8" w:rsidRPr="00EB1D03" w:rsidRDefault="007F53C8" w:rsidP="007F53C8">
      <w:pPr>
        <w:ind w:left="720"/>
        <w:rPr>
          <w:rFonts w:ascii="Arial" w:hAnsi="Arial" w:cs="Arial"/>
          <w:b/>
          <w:color w:val="244B5A"/>
          <w:sz w:val="24"/>
          <w:szCs w:val="24"/>
        </w:rPr>
      </w:pPr>
      <w:r w:rsidRPr="00EB1D03">
        <w:rPr>
          <w:rFonts w:ascii="Arial" w:hAnsi="Arial" w:cs="Arial"/>
          <w:b/>
          <w:color w:val="244B5A"/>
          <w:sz w:val="24"/>
          <w:szCs w:val="24"/>
        </w:rPr>
        <w:tab/>
      </w:r>
    </w:p>
    <w:p w14:paraId="288CAC0B" w14:textId="77777777" w:rsidR="007F53C8" w:rsidRPr="00EB1D03" w:rsidRDefault="007F53C8" w:rsidP="007F53C8">
      <w:pPr>
        <w:ind w:firstLine="1134"/>
        <w:rPr>
          <w:rFonts w:ascii="Arial" w:hAnsi="Arial" w:cs="Arial"/>
          <w:bCs/>
          <w:color w:val="244B5A"/>
          <w:sz w:val="24"/>
          <w:szCs w:val="24"/>
        </w:rPr>
      </w:pPr>
      <w:r w:rsidRPr="00EB1D03">
        <w:rPr>
          <w:rFonts w:ascii="Arial" w:hAnsi="Arial" w:cs="Arial"/>
          <w:bCs/>
          <w:color w:val="244B5A"/>
          <w:sz w:val="24"/>
          <w:szCs w:val="24"/>
        </w:rPr>
        <w:t>Unwanted conduct covers a wide range of behaviour.  It can include:</w:t>
      </w:r>
    </w:p>
    <w:p w14:paraId="37B0FBC3" w14:textId="77777777" w:rsidR="007F53C8" w:rsidRPr="00EB1D03" w:rsidRDefault="007F53C8" w:rsidP="007F53C8">
      <w:pPr>
        <w:ind w:left="720"/>
        <w:rPr>
          <w:rFonts w:ascii="Arial" w:hAnsi="Arial" w:cs="Arial"/>
          <w:b/>
          <w:color w:val="244B5A"/>
          <w:sz w:val="24"/>
          <w:szCs w:val="24"/>
        </w:rPr>
      </w:pPr>
    </w:p>
    <w:p w14:paraId="1BB7328C"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spoken words</w:t>
      </w:r>
    </w:p>
    <w:p w14:paraId="5E1ADC01"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banter</w:t>
      </w:r>
    </w:p>
    <w:p w14:paraId="47770694"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written words</w:t>
      </w:r>
    </w:p>
    <w:p w14:paraId="3C442B0A"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posts or contact on social media</w:t>
      </w:r>
    </w:p>
    <w:p w14:paraId="1E33FF38"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imagery</w:t>
      </w:r>
    </w:p>
    <w:p w14:paraId="4BD2BFFD"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graffiti</w:t>
      </w:r>
    </w:p>
    <w:p w14:paraId="6F1C3309"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physical gestures</w:t>
      </w:r>
    </w:p>
    <w:p w14:paraId="27DED037"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facial expressions</w:t>
      </w:r>
    </w:p>
    <w:p w14:paraId="29E68FD8"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mimicry</w:t>
      </w:r>
    </w:p>
    <w:p w14:paraId="0D291E59"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jokes or pranks</w:t>
      </w:r>
    </w:p>
    <w:p w14:paraId="7D7DFDBE"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acts affecting a person’s surroundings</w:t>
      </w:r>
    </w:p>
    <w:p w14:paraId="657C51D1" w14:textId="77777777" w:rsidR="007F53C8" w:rsidRPr="00EB1D03"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aggression</w:t>
      </w:r>
    </w:p>
    <w:p w14:paraId="6E0BE85B" w14:textId="144D3465" w:rsidR="007F53C8" w:rsidRPr="005A0817" w:rsidRDefault="007F53C8" w:rsidP="007F53C8">
      <w:pPr>
        <w:pStyle w:val="ListParagraph"/>
        <w:numPr>
          <w:ilvl w:val="0"/>
          <w:numId w:val="41"/>
        </w:numPr>
        <w:spacing w:after="200" w:line="276" w:lineRule="auto"/>
        <w:ind w:left="1843" w:hanging="425"/>
        <w:contextualSpacing/>
        <w:rPr>
          <w:rFonts w:ascii="Arial" w:hAnsi="Arial" w:cs="Arial"/>
          <w:bCs/>
          <w:color w:val="244B5A"/>
        </w:rPr>
      </w:pPr>
      <w:r w:rsidRPr="00EB1D03">
        <w:rPr>
          <w:rFonts w:ascii="Arial" w:hAnsi="Arial" w:cs="Arial"/>
          <w:bCs/>
          <w:color w:val="244B5A"/>
        </w:rPr>
        <w:t>physical behaviour towards a person or their property.</w:t>
      </w:r>
    </w:p>
    <w:p w14:paraId="59DDDA7A" w14:textId="77777777" w:rsidR="007F53C8" w:rsidRPr="007F53C8" w:rsidRDefault="007F53C8" w:rsidP="007F53C8">
      <w:pPr>
        <w:ind w:left="360" w:firstLine="720"/>
        <w:rPr>
          <w:rFonts w:ascii="Arial" w:hAnsi="Arial" w:cs="Arial"/>
          <w:b/>
          <w:color w:val="244B5A"/>
          <w:sz w:val="24"/>
          <w:szCs w:val="24"/>
        </w:rPr>
      </w:pPr>
      <w:r w:rsidRPr="007F53C8">
        <w:rPr>
          <w:rFonts w:ascii="Arial" w:hAnsi="Arial" w:cs="Arial"/>
          <w:b/>
          <w:color w:val="244B5A"/>
          <w:sz w:val="24"/>
          <w:szCs w:val="24"/>
        </w:rPr>
        <w:t>Sexual harassment</w:t>
      </w:r>
    </w:p>
    <w:p w14:paraId="2F13580F" w14:textId="77777777" w:rsidR="007F53C8" w:rsidRPr="00EB1D03" w:rsidRDefault="007F53C8" w:rsidP="007F53C8">
      <w:pPr>
        <w:rPr>
          <w:rFonts w:ascii="Arial" w:hAnsi="Arial" w:cs="Arial"/>
          <w:b/>
          <w:color w:val="244B5A"/>
          <w:sz w:val="24"/>
          <w:szCs w:val="24"/>
        </w:rPr>
      </w:pPr>
    </w:p>
    <w:p w14:paraId="1425F3D8" w14:textId="77777777" w:rsidR="007F53C8" w:rsidRPr="00EB1D03" w:rsidRDefault="007F53C8" w:rsidP="007F53C8">
      <w:pPr>
        <w:ind w:left="1080"/>
        <w:jc w:val="both"/>
        <w:rPr>
          <w:rFonts w:ascii="Arial" w:hAnsi="Arial" w:cs="Arial"/>
          <w:color w:val="244B5A"/>
          <w:sz w:val="24"/>
          <w:szCs w:val="24"/>
        </w:rPr>
      </w:pPr>
      <w:r w:rsidRPr="00EB1D03">
        <w:rPr>
          <w:rFonts w:ascii="Arial" w:hAnsi="Arial" w:cs="Arial"/>
          <w:color w:val="244B5A"/>
          <w:sz w:val="24"/>
          <w:szCs w:val="24"/>
        </w:rPr>
        <w:t>Sexual Harassment is unwanted conduct of a sexual nature, from a member of staff, or anyone you encounter in relation to your work, which has the purpose or the effect of:</w:t>
      </w:r>
    </w:p>
    <w:p w14:paraId="0F086862" w14:textId="77777777" w:rsidR="007F53C8" w:rsidRPr="00EB1D03" w:rsidRDefault="007F53C8" w:rsidP="007F53C8">
      <w:pPr>
        <w:ind w:left="1080"/>
        <w:jc w:val="both"/>
        <w:rPr>
          <w:rFonts w:ascii="Arial" w:hAnsi="Arial" w:cs="Arial"/>
          <w:color w:val="244B5A"/>
          <w:sz w:val="24"/>
          <w:szCs w:val="24"/>
        </w:rPr>
      </w:pPr>
    </w:p>
    <w:p w14:paraId="509932F2" w14:textId="77777777" w:rsidR="007F53C8" w:rsidRPr="00EB1D03" w:rsidRDefault="007F53C8" w:rsidP="007F53C8">
      <w:pPr>
        <w:pStyle w:val="ListParagraph"/>
        <w:numPr>
          <w:ilvl w:val="1"/>
          <w:numId w:val="43"/>
        </w:numPr>
        <w:tabs>
          <w:tab w:val="left" w:pos="1701"/>
        </w:tabs>
        <w:spacing w:after="200" w:line="276" w:lineRule="auto"/>
        <w:ind w:left="1418" w:firstLine="0"/>
        <w:contextualSpacing/>
        <w:jc w:val="both"/>
        <w:rPr>
          <w:rFonts w:ascii="Arial" w:hAnsi="Arial" w:cs="Arial"/>
          <w:color w:val="244B5A"/>
        </w:rPr>
      </w:pPr>
      <w:r w:rsidRPr="00EB1D03">
        <w:rPr>
          <w:rFonts w:ascii="Arial" w:hAnsi="Arial" w:cs="Arial"/>
          <w:color w:val="244B5A"/>
        </w:rPr>
        <w:t>Violating your dignity</w:t>
      </w:r>
    </w:p>
    <w:p w14:paraId="2044425C" w14:textId="77777777" w:rsidR="007F53C8" w:rsidRPr="00EB1D03" w:rsidRDefault="007F53C8" w:rsidP="007F53C8">
      <w:pPr>
        <w:pStyle w:val="ListParagraph"/>
        <w:numPr>
          <w:ilvl w:val="1"/>
          <w:numId w:val="43"/>
        </w:numPr>
        <w:tabs>
          <w:tab w:val="left" w:pos="1701"/>
        </w:tabs>
        <w:spacing w:after="200" w:line="276" w:lineRule="auto"/>
        <w:ind w:left="1701" w:hanging="283"/>
        <w:contextualSpacing/>
        <w:jc w:val="both"/>
        <w:rPr>
          <w:rFonts w:ascii="Arial" w:hAnsi="Arial" w:cs="Arial"/>
          <w:color w:val="244B5A"/>
        </w:rPr>
      </w:pPr>
      <w:r w:rsidRPr="00EB1D03">
        <w:rPr>
          <w:rFonts w:ascii="Arial" w:hAnsi="Arial" w:cs="Arial"/>
          <w:color w:val="244B5A"/>
        </w:rPr>
        <w:t>Creating an intimidating, hostile, degrading, humiliating or offensive environment</w:t>
      </w:r>
    </w:p>
    <w:p w14:paraId="75B29218" w14:textId="77777777" w:rsidR="007F53C8" w:rsidRPr="00EB1D03" w:rsidRDefault="007F53C8" w:rsidP="007F53C8">
      <w:pPr>
        <w:ind w:left="1080"/>
        <w:jc w:val="both"/>
        <w:rPr>
          <w:rFonts w:ascii="Arial" w:hAnsi="Arial" w:cs="Arial"/>
          <w:color w:val="244B5A"/>
          <w:sz w:val="24"/>
          <w:szCs w:val="24"/>
        </w:rPr>
      </w:pPr>
      <w:r w:rsidRPr="00EB1D03">
        <w:rPr>
          <w:rFonts w:ascii="Arial" w:hAnsi="Arial" w:cs="Arial"/>
          <w:color w:val="244B5A"/>
          <w:sz w:val="24"/>
          <w:szCs w:val="24"/>
        </w:rPr>
        <w:t>It is behaviour, which is offensive to you and causes you to feel threatened, humiliated, embarrassed, patronised, or harassed as a result of your sex.</w:t>
      </w:r>
    </w:p>
    <w:p w14:paraId="5E9B9848" w14:textId="77777777" w:rsidR="007F53C8" w:rsidRPr="00EB1D03" w:rsidRDefault="007F53C8" w:rsidP="007F53C8">
      <w:pPr>
        <w:jc w:val="both"/>
        <w:rPr>
          <w:rFonts w:ascii="Arial" w:hAnsi="Arial" w:cs="Arial"/>
          <w:b/>
          <w:color w:val="244B5A"/>
          <w:sz w:val="24"/>
          <w:szCs w:val="24"/>
        </w:rPr>
      </w:pPr>
    </w:p>
    <w:p w14:paraId="122DDBD9" w14:textId="77777777" w:rsidR="007F53C8" w:rsidRPr="00EB1D03" w:rsidRDefault="007F53C8" w:rsidP="007F53C8">
      <w:pPr>
        <w:ind w:left="360" w:firstLine="720"/>
        <w:rPr>
          <w:rFonts w:ascii="Arial" w:hAnsi="Arial" w:cs="Arial"/>
          <w:b/>
          <w:color w:val="244B5A"/>
          <w:sz w:val="24"/>
          <w:szCs w:val="24"/>
        </w:rPr>
      </w:pPr>
      <w:r w:rsidRPr="00EB1D03">
        <w:rPr>
          <w:rFonts w:ascii="Arial" w:hAnsi="Arial" w:cs="Arial"/>
          <w:b/>
          <w:color w:val="244B5A"/>
          <w:sz w:val="24"/>
          <w:szCs w:val="24"/>
        </w:rPr>
        <w:t>Examples include:</w:t>
      </w:r>
    </w:p>
    <w:p w14:paraId="0457D792"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sexual comments or jokes</w:t>
      </w:r>
    </w:p>
    <w:p w14:paraId="38F5B74F"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displaying sexually graphic pictures, posters or photos</w:t>
      </w:r>
    </w:p>
    <w:p w14:paraId="45861F2D"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suggestive looks, staring or leering</w:t>
      </w:r>
    </w:p>
    <w:p w14:paraId="4566D425"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propositions and sexual advances</w:t>
      </w:r>
    </w:p>
    <w:p w14:paraId="14E55E45"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making promises in return for sexual favours</w:t>
      </w:r>
    </w:p>
    <w:p w14:paraId="3E5E33D7"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sexual gestures</w:t>
      </w:r>
    </w:p>
    <w:p w14:paraId="3EF7907A" w14:textId="77777777" w:rsidR="007F53C8" w:rsidRPr="00EB1D03" w:rsidRDefault="007F53C8" w:rsidP="007F53C8">
      <w:pPr>
        <w:pStyle w:val="ListParagraph"/>
        <w:numPr>
          <w:ilvl w:val="1"/>
          <w:numId w:val="42"/>
        </w:numPr>
        <w:tabs>
          <w:tab w:val="left" w:pos="1701"/>
        </w:tabs>
        <w:spacing w:after="200" w:line="276" w:lineRule="auto"/>
        <w:ind w:left="1701" w:hanging="283"/>
        <w:contextualSpacing/>
        <w:rPr>
          <w:rFonts w:ascii="Arial" w:hAnsi="Arial" w:cs="Arial"/>
          <w:color w:val="244B5A"/>
        </w:rPr>
      </w:pPr>
      <w:r w:rsidRPr="00EB1D03">
        <w:rPr>
          <w:rFonts w:ascii="Arial" w:hAnsi="Arial" w:cs="Arial"/>
          <w:color w:val="244B5A"/>
        </w:rPr>
        <w:t>intrusive questions about your private or sex life or a person discussing their own sex life</w:t>
      </w:r>
    </w:p>
    <w:p w14:paraId="3A6E7C33"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sexual posts or contact on social media</w:t>
      </w:r>
    </w:p>
    <w:p w14:paraId="3B9F8F3D"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spreading sexual rumours about you or other individuals</w:t>
      </w:r>
    </w:p>
    <w:p w14:paraId="7346E169"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sending sexually explicit emails or text messages</w:t>
      </w:r>
    </w:p>
    <w:p w14:paraId="01427993" w14:textId="77777777" w:rsidR="007F53C8" w:rsidRPr="00EB1D03" w:rsidRDefault="007F53C8" w:rsidP="007F53C8">
      <w:pPr>
        <w:pStyle w:val="ListParagraph"/>
        <w:numPr>
          <w:ilvl w:val="1"/>
          <w:numId w:val="42"/>
        </w:numPr>
        <w:tabs>
          <w:tab w:val="left" w:pos="1701"/>
        </w:tabs>
        <w:spacing w:after="200" w:line="276" w:lineRule="auto"/>
        <w:ind w:hanging="22"/>
        <w:contextualSpacing/>
        <w:rPr>
          <w:rFonts w:ascii="Arial" w:hAnsi="Arial" w:cs="Arial"/>
          <w:color w:val="244B5A"/>
        </w:rPr>
      </w:pPr>
      <w:r w:rsidRPr="00EB1D03">
        <w:rPr>
          <w:rFonts w:ascii="Arial" w:hAnsi="Arial" w:cs="Arial"/>
          <w:color w:val="244B5A"/>
        </w:rPr>
        <w:t>unwelcome touching, hugging, massaging or kissing.</w:t>
      </w:r>
    </w:p>
    <w:p w14:paraId="6E3EBCC3" w14:textId="77777777" w:rsidR="007F53C8" w:rsidRPr="00EB1D03" w:rsidRDefault="007F53C8" w:rsidP="007F53C8">
      <w:pPr>
        <w:ind w:firstLine="720"/>
        <w:rPr>
          <w:rFonts w:ascii="Arial" w:hAnsi="Arial" w:cs="Arial"/>
          <w:bCs/>
          <w:color w:val="244B5A"/>
          <w:sz w:val="24"/>
          <w:szCs w:val="24"/>
        </w:rPr>
      </w:pPr>
    </w:p>
    <w:p w14:paraId="77DC862A" w14:textId="77777777" w:rsidR="007F53C8" w:rsidRPr="007F53C8" w:rsidRDefault="007F53C8" w:rsidP="007F53C8">
      <w:pPr>
        <w:ind w:left="360" w:firstLine="720"/>
        <w:rPr>
          <w:rFonts w:ascii="Arial" w:hAnsi="Arial" w:cs="Arial"/>
          <w:b/>
          <w:color w:val="244B5A"/>
          <w:sz w:val="24"/>
          <w:szCs w:val="24"/>
        </w:rPr>
      </w:pPr>
      <w:r w:rsidRPr="007F53C8">
        <w:rPr>
          <w:rFonts w:ascii="Arial" w:hAnsi="Arial" w:cs="Arial"/>
          <w:b/>
          <w:color w:val="244B5A"/>
          <w:sz w:val="24"/>
          <w:szCs w:val="24"/>
        </w:rPr>
        <w:t>Harassment related to race</w:t>
      </w:r>
    </w:p>
    <w:p w14:paraId="6213F244" w14:textId="77777777" w:rsidR="007F53C8" w:rsidRPr="00EB1D03" w:rsidRDefault="007F53C8" w:rsidP="007F53C8">
      <w:pPr>
        <w:rPr>
          <w:rFonts w:ascii="Arial" w:hAnsi="Arial" w:cs="Arial"/>
          <w:color w:val="244B5A"/>
          <w:sz w:val="24"/>
          <w:szCs w:val="24"/>
        </w:rPr>
      </w:pPr>
    </w:p>
    <w:p w14:paraId="32420208" w14:textId="77777777" w:rsidR="007F53C8" w:rsidRPr="00EB1D03" w:rsidRDefault="007F53C8" w:rsidP="007F53C8">
      <w:pPr>
        <w:ind w:left="1080"/>
        <w:jc w:val="both"/>
        <w:rPr>
          <w:rFonts w:ascii="Arial" w:hAnsi="Arial" w:cs="Arial"/>
          <w:color w:val="244B5A"/>
          <w:sz w:val="24"/>
          <w:szCs w:val="24"/>
        </w:rPr>
      </w:pPr>
      <w:r w:rsidRPr="00EB1D03">
        <w:rPr>
          <w:rFonts w:ascii="Arial" w:hAnsi="Arial" w:cs="Arial"/>
          <w:color w:val="244B5A"/>
          <w:sz w:val="24"/>
          <w:szCs w:val="24"/>
        </w:rPr>
        <w:t>Racial harassment is unwanted conduct related to your race that has the purpose or the effect of:</w:t>
      </w:r>
    </w:p>
    <w:p w14:paraId="2954B2E4" w14:textId="77777777" w:rsidR="007F53C8" w:rsidRPr="00EB1D03" w:rsidRDefault="007F53C8" w:rsidP="007F53C8">
      <w:pPr>
        <w:ind w:left="720"/>
        <w:jc w:val="both"/>
        <w:rPr>
          <w:rFonts w:ascii="Arial" w:hAnsi="Arial" w:cs="Arial"/>
          <w:color w:val="244B5A"/>
          <w:sz w:val="24"/>
          <w:szCs w:val="24"/>
        </w:rPr>
      </w:pPr>
    </w:p>
    <w:p w14:paraId="315FA155" w14:textId="77777777" w:rsidR="007F53C8" w:rsidRPr="00EB1D03" w:rsidRDefault="007F53C8" w:rsidP="007F53C8">
      <w:pPr>
        <w:pStyle w:val="ListParagraph"/>
        <w:numPr>
          <w:ilvl w:val="1"/>
          <w:numId w:val="43"/>
        </w:numPr>
        <w:tabs>
          <w:tab w:val="left" w:pos="1843"/>
        </w:tabs>
        <w:spacing w:after="200" w:line="276" w:lineRule="auto"/>
        <w:ind w:left="1418" w:firstLine="142"/>
        <w:contextualSpacing/>
        <w:jc w:val="both"/>
        <w:rPr>
          <w:rFonts w:ascii="Arial" w:hAnsi="Arial" w:cs="Arial"/>
          <w:color w:val="244B5A"/>
        </w:rPr>
      </w:pPr>
      <w:r w:rsidRPr="00EB1D03">
        <w:rPr>
          <w:rFonts w:ascii="Arial" w:hAnsi="Arial" w:cs="Arial"/>
          <w:color w:val="244B5A"/>
        </w:rPr>
        <w:t>Violating your dignity</w:t>
      </w:r>
    </w:p>
    <w:p w14:paraId="3CBCFED0" w14:textId="77777777" w:rsidR="007F53C8" w:rsidRPr="00EB1D03" w:rsidRDefault="007F53C8" w:rsidP="007F53C8">
      <w:pPr>
        <w:pStyle w:val="ListParagraph"/>
        <w:numPr>
          <w:ilvl w:val="1"/>
          <w:numId w:val="43"/>
        </w:numPr>
        <w:tabs>
          <w:tab w:val="left" w:pos="1843"/>
        </w:tabs>
        <w:spacing w:after="200" w:line="276" w:lineRule="auto"/>
        <w:ind w:left="1843" w:hanging="283"/>
        <w:contextualSpacing/>
        <w:jc w:val="both"/>
        <w:rPr>
          <w:rFonts w:ascii="Arial" w:hAnsi="Arial" w:cs="Arial"/>
          <w:color w:val="244B5A"/>
        </w:rPr>
      </w:pPr>
      <w:r w:rsidRPr="00EB1D03">
        <w:rPr>
          <w:rFonts w:ascii="Arial" w:hAnsi="Arial" w:cs="Arial"/>
          <w:color w:val="244B5A"/>
        </w:rPr>
        <w:t>Creating an intimidating, hostile, degrading, humiliating or offensive environment</w:t>
      </w:r>
    </w:p>
    <w:p w14:paraId="39884F99" w14:textId="77777777" w:rsidR="007F53C8" w:rsidRPr="00EB1D03" w:rsidRDefault="007F53C8" w:rsidP="007F53C8">
      <w:pPr>
        <w:ind w:left="1134"/>
        <w:jc w:val="both"/>
        <w:rPr>
          <w:rFonts w:ascii="Arial" w:hAnsi="Arial" w:cs="Arial"/>
          <w:color w:val="244B5A"/>
          <w:sz w:val="24"/>
          <w:szCs w:val="24"/>
        </w:rPr>
      </w:pPr>
      <w:r w:rsidRPr="00EB1D03">
        <w:rPr>
          <w:rFonts w:ascii="Arial" w:hAnsi="Arial" w:cs="Arial"/>
          <w:color w:val="244B5A"/>
          <w:sz w:val="24"/>
          <w:szCs w:val="24"/>
        </w:rPr>
        <w:t xml:space="preserve">Conduct that has one of these effects can be harassment even if the effect was not intended. </w:t>
      </w:r>
    </w:p>
    <w:p w14:paraId="3D6278D9" w14:textId="77777777" w:rsidR="007F53C8" w:rsidRPr="00EB1D03" w:rsidRDefault="007F53C8" w:rsidP="007F53C8">
      <w:pPr>
        <w:ind w:left="720"/>
        <w:jc w:val="both"/>
        <w:rPr>
          <w:rFonts w:ascii="Arial" w:hAnsi="Arial" w:cs="Arial"/>
          <w:color w:val="244B5A"/>
          <w:sz w:val="24"/>
          <w:szCs w:val="24"/>
        </w:rPr>
      </w:pPr>
    </w:p>
    <w:p w14:paraId="05C2F5A0" w14:textId="77777777" w:rsidR="007F53C8" w:rsidRPr="00EB1D03" w:rsidRDefault="007F53C8" w:rsidP="007F53C8">
      <w:pPr>
        <w:ind w:left="363" w:firstLine="720"/>
        <w:rPr>
          <w:rFonts w:ascii="Arial" w:hAnsi="Arial" w:cs="Arial"/>
          <w:b/>
          <w:color w:val="244B5A"/>
          <w:sz w:val="24"/>
          <w:szCs w:val="24"/>
        </w:rPr>
      </w:pPr>
      <w:r w:rsidRPr="00EB1D03">
        <w:rPr>
          <w:rFonts w:ascii="Arial" w:hAnsi="Arial" w:cs="Arial"/>
          <w:b/>
          <w:color w:val="244B5A"/>
          <w:sz w:val="24"/>
          <w:szCs w:val="24"/>
        </w:rPr>
        <w:t>Examples include:</w:t>
      </w:r>
    </w:p>
    <w:p w14:paraId="2355B7F8" w14:textId="77777777" w:rsidR="007F53C8" w:rsidRPr="00EB1D03" w:rsidRDefault="007F53C8" w:rsidP="007F53C8">
      <w:pPr>
        <w:rPr>
          <w:rFonts w:ascii="Arial" w:hAnsi="Arial" w:cs="Arial"/>
          <w:color w:val="244B5A"/>
          <w:sz w:val="24"/>
          <w:szCs w:val="24"/>
        </w:rPr>
      </w:pPr>
    </w:p>
    <w:p w14:paraId="2A7F6B74"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985" w:hanging="284"/>
        <w:textAlignment w:val="baseline"/>
        <w:rPr>
          <w:rFonts w:ascii="Arial" w:hAnsi="Arial" w:cs="Arial"/>
          <w:color w:val="244B5A"/>
          <w:sz w:val="24"/>
          <w:szCs w:val="24"/>
        </w:rPr>
      </w:pPr>
      <w:r w:rsidRPr="00EB1D03">
        <w:rPr>
          <w:rFonts w:ascii="Arial" w:hAnsi="Arial" w:cs="Arial"/>
          <w:color w:val="244B5A"/>
          <w:sz w:val="24"/>
          <w:szCs w:val="24"/>
        </w:rPr>
        <w:t>use of racially abusive language or derogatory terms, including racially stereotyped remarks and racial slurs</w:t>
      </w:r>
    </w:p>
    <w:p w14:paraId="754A0A1E"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985" w:hanging="284"/>
        <w:textAlignment w:val="baseline"/>
        <w:rPr>
          <w:rFonts w:ascii="Arial" w:hAnsi="Arial" w:cs="Arial"/>
          <w:color w:val="244B5A"/>
          <w:sz w:val="24"/>
          <w:szCs w:val="24"/>
        </w:rPr>
      </w:pPr>
      <w:r w:rsidRPr="00EB1D03">
        <w:rPr>
          <w:rFonts w:ascii="Arial" w:hAnsi="Arial" w:cs="Arial"/>
          <w:color w:val="244B5A"/>
          <w:sz w:val="24"/>
          <w:szCs w:val="24"/>
        </w:rPr>
        <w:t xml:space="preserve">the display of positive representations of white supremacy or colonialism or negative representations of people from the </w:t>
      </w:r>
      <w:hyperlink r:id="rId14" w:history="1">
        <w:r w:rsidRPr="00EB1D03">
          <w:rPr>
            <w:rStyle w:val="Hyperlink"/>
            <w:rFonts w:ascii="Arial" w:hAnsi="Arial" w:cs="Arial"/>
            <w:color w:val="244B5A"/>
            <w:sz w:val="24"/>
            <w:szCs w:val="24"/>
          </w:rPr>
          <w:t>Global Majority</w:t>
        </w:r>
      </w:hyperlink>
    </w:p>
    <w:p w14:paraId="34731DF4"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560" w:firstLine="141"/>
        <w:textAlignment w:val="baseline"/>
        <w:rPr>
          <w:rFonts w:ascii="Arial" w:hAnsi="Arial" w:cs="Arial"/>
          <w:color w:val="244B5A"/>
          <w:sz w:val="24"/>
          <w:szCs w:val="24"/>
        </w:rPr>
      </w:pPr>
      <w:r w:rsidRPr="00EB1D03">
        <w:rPr>
          <w:rFonts w:ascii="Arial" w:hAnsi="Arial" w:cs="Arial"/>
          <w:color w:val="244B5A"/>
          <w:sz w:val="24"/>
          <w:szCs w:val="24"/>
        </w:rPr>
        <w:t>exclusion or other unfavourable treatment on the grounds of race</w:t>
      </w:r>
    </w:p>
    <w:p w14:paraId="3F50F9A0"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560" w:firstLine="141"/>
        <w:textAlignment w:val="baseline"/>
        <w:rPr>
          <w:rFonts w:ascii="Arial" w:hAnsi="Arial" w:cs="Arial"/>
          <w:color w:val="244B5A"/>
          <w:sz w:val="24"/>
          <w:szCs w:val="24"/>
        </w:rPr>
      </w:pPr>
      <w:r w:rsidRPr="00EB1D03">
        <w:rPr>
          <w:rFonts w:ascii="Arial" w:hAnsi="Arial" w:cs="Arial"/>
          <w:color w:val="244B5A"/>
          <w:sz w:val="24"/>
          <w:szCs w:val="24"/>
        </w:rPr>
        <w:t>physical abuse, intimidation and assault</w:t>
      </w:r>
    </w:p>
    <w:p w14:paraId="20853CC1"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560" w:firstLine="141"/>
        <w:textAlignment w:val="baseline"/>
        <w:rPr>
          <w:rFonts w:ascii="Arial" w:hAnsi="Arial" w:cs="Arial"/>
          <w:color w:val="244B5A"/>
          <w:sz w:val="24"/>
          <w:szCs w:val="24"/>
        </w:rPr>
      </w:pPr>
      <w:r w:rsidRPr="00EB1D03">
        <w:rPr>
          <w:rFonts w:ascii="Arial" w:hAnsi="Arial" w:cs="Arial"/>
          <w:color w:val="244B5A"/>
          <w:sz w:val="24"/>
          <w:szCs w:val="24"/>
        </w:rPr>
        <w:t>innuendo, mockery, offensive jokes or remarks</w:t>
      </w:r>
    </w:p>
    <w:p w14:paraId="3278727C"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560" w:firstLine="141"/>
        <w:textAlignment w:val="baseline"/>
        <w:rPr>
          <w:rFonts w:ascii="Arial" w:hAnsi="Arial" w:cs="Arial"/>
          <w:color w:val="244B5A"/>
          <w:sz w:val="24"/>
          <w:szCs w:val="24"/>
        </w:rPr>
      </w:pPr>
      <w:r w:rsidRPr="00EB1D03">
        <w:rPr>
          <w:rFonts w:ascii="Arial" w:hAnsi="Arial" w:cs="Arial"/>
          <w:color w:val="244B5A"/>
          <w:sz w:val="24"/>
          <w:szCs w:val="24"/>
        </w:rPr>
        <w:t>intrusive questioning related to your race or ethnicity</w:t>
      </w:r>
    </w:p>
    <w:p w14:paraId="51CCC5A1"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560" w:firstLine="141"/>
        <w:textAlignment w:val="baseline"/>
        <w:rPr>
          <w:rFonts w:ascii="Arial" w:hAnsi="Arial" w:cs="Arial"/>
          <w:color w:val="244B5A"/>
          <w:sz w:val="24"/>
          <w:szCs w:val="24"/>
        </w:rPr>
      </w:pPr>
      <w:r w:rsidRPr="00EB1D03">
        <w:rPr>
          <w:rFonts w:ascii="Arial" w:hAnsi="Arial" w:cs="Arial"/>
          <w:color w:val="244B5A"/>
          <w:sz w:val="24"/>
          <w:szCs w:val="24"/>
        </w:rPr>
        <w:t>microinsults (subtle snubs, conveying a hidden insult)</w:t>
      </w:r>
    </w:p>
    <w:p w14:paraId="37C68F60" w14:textId="77777777" w:rsidR="007F53C8" w:rsidRPr="00EB1D03" w:rsidRDefault="007F53C8" w:rsidP="007F53C8">
      <w:pPr>
        <w:numPr>
          <w:ilvl w:val="0"/>
          <w:numId w:val="40"/>
        </w:numPr>
        <w:tabs>
          <w:tab w:val="clear" w:pos="1446"/>
          <w:tab w:val="num" w:pos="1985"/>
        </w:tabs>
        <w:overflowPunct w:val="0"/>
        <w:autoSpaceDE w:val="0"/>
        <w:autoSpaceDN w:val="0"/>
        <w:adjustRightInd w:val="0"/>
        <w:ind w:left="1985" w:hanging="284"/>
        <w:textAlignment w:val="baseline"/>
        <w:rPr>
          <w:rFonts w:ascii="Arial" w:hAnsi="Arial" w:cs="Arial"/>
          <w:color w:val="244B5A"/>
          <w:sz w:val="24"/>
          <w:szCs w:val="24"/>
        </w:rPr>
      </w:pPr>
      <w:r w:rsidRPr="00EB1D03">
        <w:rPr>
          <w:rFonts w:ascii="Arial" w:hAnsi="Arial" w:cs="Arial"/>
          <w:color w:val="244B5A"/>
          <w:sz w:val="24"/>
          <w:szCs w:val="24"/>
        </w:rPr>
        <w:t>microinvalidation (negating or nullifying the thoughts, feelings or experiential reality of people from the Global Majority)</w:t>
      </w:r>
    </w:p>
    <w:p w14:paraId="57772034" w14:textId="77777777" w:rsidR="007F53C8" w:rsidRPr="007F53C8" w:rsidRDefault="007F53C8" w:rsidP="007F53C8">
      <w:pPr>
        <w:rPr>
          <w:rFonts w:ascii="Arial" w:hAnsi="Arial" w:cs="Arial"/>
          <w:b/>
          <w:color w:val="244B5A"/>
          <w:sz w:val="24"/>
          <w:szCs w:val="24"/>
        </w:rPr>
      </w:pPr>
    </w:p>
    <w:p w14:paraId="101B4BED" w14:textId="77777777" w:rsidR="007F53C8" w:rsidRPr="007F53C8" w:rsidRDefault="007F53C8" w:rsidP="007F53C8">
      <w:pPr>
        <w:ind w:left="363" w:firstLine="720"/>
        <w:rPr>
          <w:rFonts w:ascii="Arial" w:hAnsi="Arial" w:cs="Arial"/>
          <w:b/>
          <w:color w:val="244B5A"/>
          <w:sz w:val="24"/>
          <w:szCs w:val="24"/>
        </w:rPr>
      </w:pPr>
      <w:r w:rsidRPr="007F53C8">
        <w:rPr>
          <w:rFonts w:ascii="Arial" w:hAnsi="Arial" w:cs="Arial"/>
          <w:b/>
          <w:color w:val="244B5A"/>
          <w:sz w:val="24"/>
          <w:szCs w:val="24"/>
        </w:rPr>
        <w:t>Victimisation</w:t>
      </w:r>
    </w:p>
    <w:p w14:paraId="023C7F32" w14:textId="77777777" w:rsidR="007F53C8" w:rsidRPr="00EB1D03" w:rsidRDefault="007F53C8" w:rsidP="007F53C8">
      <w:pPr>
        <w:rPr>
          <w:rFonts w:ascii="Arial" w:hAnsi="Arial" w:cs="Arial"/>
          <w:color w:val="244B5A"/>
          <w:sz w:val="24"/>
          <w:szCs w:val="24"/>
        </w:rPr>
      </w:pPr>
    </w:p>
    <w:p w14:paraId="05B4B9C6" w14:textId="0EA341A5" w:rsidR="007F53C8" w:rsidRPr="00EB1D03" w:rsidRDefault="007F53C8" w:rsidP="007F53C8">
      <w:pPr>
        <w:ind w:left="1083"/>
        <w:jc w:val="both"/>
        <w:rPr>
          <w:rFonts w:ascii="Arial" w:hAnsi="Arial" w:cs="Arial"/>
          <w:color w:val="244B5A"/>
          <w:sz w:val="24"/>
          <w:szCs w:val="24"/>
        </w:rPr>
      </w:pPr>
      <w:r w:rsidRPr="00EB1D03">
        <w:rPr>
          <w:rFonts w:ascii="Arial" w:hAnsi="Arial" w:cs="Arial"/>
          <w:color w:val="244B5A"/>
          <w:sz w:val="24"/>
          <w:szCs w:val="24"/>
        </w:rPr>
        <w:t>A person is victimised if they receive less favourable treatment than others because it is suspected, or known, that they have made a complaint of harassment.</w:t>
      </w:r>
    </w:p>
    <w:p w14:paraId="01478C9E" w14:textId="77777777" w:rsidR="007F53C8" w:rsidRPr="00EB1D03" w:rsidRDefault="007F53C8" w:rsidP="007F53C8">
      <w:pPr>
        <w:pStyle w:val="SCVOPBsectiontitle"/>
        <w:tabs>
          <w:tab w:val="clear" w:pos="1276"/>
          <w:tab w:val="left" w:pos="1134"/>
        </w:tabs>
        <w:ind w:left="0"/>
        <w:rPr>
          <w:rFonts w:ascii="Arial" w:hAnsi="Arial" w:cs="Arial"/>
          <w:color w:val="244B5A"/>
          <w:sz w:val="24"/>
        </w:rPr>
      </w:pPr>
    </w:p>
    <w:p w14:paraId="30EA38E7" w14:textId="77777777" w:rsidR="007F53C8" w:rsidRPr="007F53C8" w:rsidRDefault="007F53C8" w:rsidP="007F53C8">
      <w:pPr>
        <w:pStyle w:val="SCVOPBsectiontitle"/>
        <w:tabs>
          <w:tab w:val="clear" w:pos="1276"/>
          <w:tab w:val="left" w:pos="1134"/>
        </w:tabs>
        <w:spacing w:after="0" w:line="240" w:lineRule="auto"/>
        <w:ind w:left="0"/>
        <w:rPr>
          <w:rFonts w:ascii="Arial" w:hAnsi="Arial" w:cs="Arial"/>
          <w:b/>
          <w:bCs/>
          <w:color w:val="244B5A"/>
          <w:sz w:val="24"/>
        </w:rPr>
      </w:pPr>
      <w:r w:rsidRPr="00EB1D03">
        <w:rPr>
          <w:rFonts w:ascii="Arial" w:hAnsi="Arial" w:cs="Arial"/>
          <w:color w:val="244B5A"/>
          <w:sz w:val="24"/>
        </w:rPr>
        <w:tab/>
      </w:r>
      <w:r w:rsidRPr="007F53C8">
        <w:rPr>
          <w:rFonts w:ascii="Arial" w:hAnsi="Arial" w:cs="Arial"/>
          <w:b/>
          <w:bCs/>
          <w:color w:val="244B5A"/>
          <w:sz w:val="24"/>
        </w:rPr>
        <w:t>Recording and monitoring of complaints</w:t>
      </w:r>
    </w:p>
    <w:p w14:paraId="2495D5E7" w14:textId="77777777" w:rsidR="007F53C8" w:rsidRPr="00EB1D03" w:rsidRDefault="007F53C8" w:rsidP="007F53C8">
      <w:pPr>
        <w:pStyle w:val="SCVOPBsectiontitle"/>
        <w:tabs>
          <w:tab w:val="clear" w:pos="1276"/>
          <w:tab w:val="left" w:pos="1134"/>
        </w:tabs>
        <w:spacing w:after="0" w:line="240" w:lineRule="auto"/>
        <w:ind w:left="0"/>
        <w:rPr>
          <w:rFonts w:ascii="Arial" w:hAnsi="Arial" w:cs="Arial"/>
          <w:color w:val="244B5A"/>
          <w:sz w:val="24"/>
        </w:rPr>
      </w:pPr>
    </w:p>
    <w:p w14:paraId="233BD80C"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HR will be notified in confidence of all complaints at the time they are made.  This is to ensure that effective monitoring takes place and action plans are developed in consultation with our trade union representatives.</w:t>
      </w:r>
    </w:p>
    <w:p w14:paraId="49DC0D60" w14:textId="77777777" w:rsidR="007F53C8" w:rsidRPr="00EB1D03" w:rsidRDefault="007F53C8" w:rsidP="007F53C8">
      <w:pPr>
        <w:pStyle w:val="SCVOPBbodytextstyle"/>
        <w:spacing w:after="0" w:line="240" w:lineRule="auto"/>
        <w:rPr>
          <w:rFonts w:ascii="Arial" w:hAnsi="Arial" w:cs="Arial"/>
        </w:rPr>
      </w:pPr>
    </w:p>
    <w:p w14:paraId="0D86B496" w14:textId="77777777" w:rsidR="007F53C8" w:rsidRDefault="007F53C8" w:rsidP="007F53C8">
      <w:pPr>
        <w:pStyle w:val="SCVOPBsectiontitle"/>
        <w:spacing w:after="0" w:line="240" w:lineRule="auto"/>
        <w:rPr>
          <w:rFonts w:ascii="Arial" w:hAnsi="Arial" w:cs="Arial"/>
          <w:color w:val="244B5A"/>
          <w:sz w:val="24"/>
        </w:rPr>
      </w:pPr>
    </w:p>
    <w:p w14:paraId="0C20D659" w14:textId="77777777" w:rsidR="007F53C8" w:rsidRDefault="007F53C8" w:rsidP="007F53C8">
      <w:pPr>
        <w:pStyle w:val="SCVOPBsectiontitle"/>
        <w:spacing w:after="0" w:line="240" w:lineRule="auto"/>
        <w:rPr>
          <w:rFonts w:ascii="Arial" w:hAnsi="Arial" w:cs="Arial"/>
          <w:color w:val="244B5A"/>
          <w:sz w:val="24"/>
        </w:rPr>
      </w:pPr>
    </w:p>
    <w:p w14:paraId="7F149AEF" w14:textId="77777777" w:rsidR="005A0817" w:rsidRDefault="005A0817" w:rsidP="007F53C8">
      <w:pPr>
        <w:pStyle w:val="SCVOPBsectiontitle"/>
        <w:spacing w:after="0" w:line="240" w:lineRule="auto"/>
        <w:rPr>
          <w:rFonts w:ascii="Arial" w:hAnsi="Arial" w:cs="Arial"/>
          <w:color w:val="244B5A"/>
          <w:sz w:val="24"/>
        </w:rPr>
      </w:pPr>
    </w:p>
    <w:p w14:paraId="1A675B0E" w14:textId="77777777" w:rsidR="005A0817" w:rsidRDefault="005A0817" w:rsidP="007F53C8">
      <w:pPr>
        <w:pStyle w:val="SCVOPBsectiontitle"/>
        <w:spacing w:after="0" w:line="240" w:lineRule="auto"/>
        <w:rPr>
          <w:rFonts w:ascii="Arial" w:hAnsi="Arial" w:cs="Arial"/>
          <w:color w:val="244B5A"/>
          <w:sz w:val="24"/>
        </w:rPr>
      </w:pPr>
    </w:p>
    <w:p w14:paraId="508BA596" w14:textId="77777777" w:rsidR="005A0817" w:rsidRDefault="005A0817" w:rsidP="007F53C8">
      <w:pPr>
        <w:pStyle w:val="SCVOPBsectiontitle"/>
        <w:spacing w:after="0" w:line="240" w:lineRule="auto"/>
        <w:rPr>
          <w:rFonts w:ascii="Arial" w:hAnsi="Arial" w:cs="Arial"/>
          <w:color w:val="244B5A"/>
          <w:sz w:val="24"/>
        </w:rPr>
      </w:pPr>
    </w:p>
    <w:p w14:paraId="29DEFCE5" w14:textId="77777777" w:rsidR="005A0817" w:rsidRDefault="005A0817" w:rsidP="007F53C8">
      <w:pPr>
        <w:pStyle w:val="SCVOPBsectiontitle"/>
        <w:spacing w:after="0" w:line="240" w:lineRule="auto"/>
        <w:rPr>
          <w:rFonts w:ascii="Arial" w:hAnsi="Arial" w:cs="Arial"/>
          <w:color w:val="244B5A"/>
          <w:sz w:val="24"/>
        </w:rPr>
      </w:pPr>
    </w:p>
    <w:p w14:paraId="1336716C" w14:textId="77777777" w:rsidR="005A0817" w:rsidRDefault="005A0817" w:rsidP="007F53C8">
      <w:pPr>
        <w:pStyle w:val="SCVOPBsectiontitle"/>
        <w:spacing w:after="0" w:line="240" w:lineRule="auto"/>
        <w:rPr>
          <w:rFonts w:ascii="Arial" w:hAnsi="Arial" w:cs="Arial"/>
          <w:color w:val="244B5A"/>
          <w:sz w:val="24"/>
        </w:rPr>
      </w:pPr>
    </w:p>
    <w:p w14:paraId="4046F027" w14:textId="77777777" w:rsidR="007F53C8" w:rsidRDefault="007F53C8" w:rsidP="007F53C8">
      <w:pPr>
        <w:pStyle w:val="SCVOPBsectiontitle"/>
        <w:spacing w:after="0" w:line="240" w:lineRule="auto"/>
        <w:rPr>
          <w:rFonts w:ascii="Arial" w:hAnsi="Arial" w:cs="Arial"/>
          <w:color w:val="244B5A"/>
          <w:sz w:val="24"/>
        </w:rPr>
      </w:pPr>
    </w:p>
    <w:p w14:paraId="19FA093C" w14:textId="62CBD212" w:rsidR="007F53C8" w:rsidRPr="007F53C8" w:rsidRDefault="007F53C8" w:rsidP="007F53C8">
      <w:pPr>
        <w:pStyle w:val="SCVOPBsectiontitle"/>
        <w:spacing w:after="0" w:line="240" w:lineRule="auto"/>
        <w:rPr>
          <w:rFonts w:ascii="Arial" w:hAnsi="Arial" w:cs="Arial"/>
          <w:b/>
          <w:bCs/>
          <w:color w:val="244B5A"/>
          <w:sz w:val="24"/>
        </w:rPr>
      </w:pPr>
      <w:r w:rsidRPr="007F53C8">
        <w:rPr>
          <w:rFonts w:ascii="Arial" w:hAnsi="Arial" w:cs="Arial"/>
          <w:b/>
          <w:bCs/>
          <w:color w:val="244B5A"/>
          <w:sz w:val="24"/>
        </w:rPr>
        <w:t>Social media</w:t>
      </w:r>
    </w:p>
    <w:p w14:paraId="28410D6D" w14:textId="77777777" w:rsidR="007F53C8" w:rsidRPr="00EB1D03" w:rsidRDefault="007F53C8" w:rsidP="007F53C8">
      <w:pPr>
        <w:pStyle w:val="SCVOPBsectiontitle"/>
        <w:spacing w:after="0" w:line="240" w:lineRule="auto"/>
        <w:rPr>
          <w:rFonts w:ascii="Arial" w:hAnsi="Arial" w:cs="Arial"/>
          <w:color w:val="244B5A"/>
          <w:sz w:val="24"/>
        </w:rPr>
      </w:pPr>
    </w:p>
    <w:p w14:paraId="62ACE523"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 xml:space="preserve">This policy applies to the use of social media for both work and personal purposes, whether during work hours or otherwise. </w:t>
      </w:r>
    </w:p>
    <w:p w14:paraId="1DDF680D" w14:textId="77777777" w:rsidR="007F53C8" w:rsidRPr="00EB1D03" w:rsidRDefault="007F53C8" w:rsidP="007F53C8">
      <w:pPr>
        <w:pStyle w:val="SCVOPBbodytextstyle"/>
        <w:spacing w:after="0" w:line="240" w:lineRule="auto"/>
        <w:rPr>
          <w:rFonts w:ascii="Arial" w:hAnsi="Arial" w:cs="Arial"/>
        </w:rPr>
      </w:pPr>
      <w:r w:rsidRPr="00EB1D03">
        <w:rPr>
          <w:rFonts w:ascii="Arial" w:hAnsi="Arial" w:cs="Arial"/>
        </w:rPr>
        <w:t xml:space="preserve">  </w:t>
      </w:r>
    </w:p>
    <w:p w14:paraId="42EEB335" w14:textId="77777777" w:rsidR="005A0817" w:rsidRDefault="007F53C8" w:rsidP="005A0817">
      <w:pPr>
        <w:pStyle w:val="SCVOPBbodytextstyle"/>
        <w:spacing w:after="0" w:line="240" w:lineRule="auto"/>
        <w:rPr>
          <w:rFonts w:ascii="Arial" w:hAnsi="Arial" w:cs="Arial"/>
        </w:rPr>
      </w:pPr>
      <w:r w:rsidRPr="00EB1D03">
        <w:rPr>
          <w:rFonts w:ascii="Arial" w:hAnsi="Arial" w:cs="Arial"/>
        </w:rPr>
        <w:t>Staff will be asked to remove bullying or harassing internet and social media content. Failure to comply with a request to remove content may result in disciplinary action.</w:t>
      </w:r>
    </w:p>
    <w:p w14:paraId="5C96B149" w14:textId="77777777" w:rsidR="005A0817" w:rsidRDefault="005A0817" w:rsidP="005A0817">
      <w:pPr>
        <w:pStyle w:val="SCVOPBbodytextstyle"/>
        <w:spacing w:after="0" w:line="240" w:lineRule="auto"/>
        <w:rPr>
          <w:rFonts w:ascii="Arial" w:hAnsi="Arial" w:cs="Arial"/>
        </w:rPr>
      </w:pPr>
    </w:p>
    <w:p w14:paraId="635E1DE6" w14:textId="5A5DD3E4" w:rsidR="007F53C8" w:rsidRPr="00EB1D03" w:rsidRDefault="007F53C8" w:rsidP="005A0817">
      <w:pPr>
        <w:pStyle w:val="SCVOPBbodytextstyle"/>
        <w:spacing w:after="0" w:line="240" w:lineRule="auto"/>
        <w:rPr>
          <w:rFonts w:ascii="Arial" w:hAnsi="Arial" w:cs="Arial"/>
        </w:rPr>
      </w:pPr>
      <w:r w:rsidRPr="00EB1D03">
        <w:rPr>
          <w:rFonts w:ascii="Arial" w:hAnsi="Arial" w:cs="Arial"/>
        </w:rPr>
        <w:t xml:space="preserve">If you are being harassed or intimidated on social media in connection to your work for [ORGANSIATION NAME], by a member of the public, colleague or other party, let your line manager and HR know.  </w:t>
      </w:r>
    </w:p>
    <w:p w14:paraId="2CADE4CF" w14:textId="77777777" w:rsidR="007F53C8" w:rsidRPr="00EB1D03" w:rsidRDefault="007F53C8" w:rsidP="007F53C8">
      <w:pPr>
        <w:pStyle w:val="HMStyle2"/>
        <w:numPr>
          <w:ilvl w:val="0"/>
          <w:numId w:val="0"/>
        </w:numPr>
        <w:spacing w:after="0"/>
        <w:ind w:left="1134"/>
        <w:rPr>
          <w:rFonts w:ascii="Arial" w:hAnsi="Arial" w:cs="Arial"/>
          <w:color w:val="244B5A"/>
          <w:sz w:val="24"/>
          <w:szCs w:val="24"/>
        </w:rPr>
      </w:pPr>
    </w:p>
    <w:p w14:paraId="262FB464" w14:textId="1EFBB203" w:rsidR="007F53C8" w:rsidRPr="00EB1D03" w:rsidRDefault="005A0817" w:rsidP="005A0817">
      <w:pPr>
        <w:pStyle w:val="HMStyle2"/>
        <w:numPr>
          <w:ilvl w:val="0"/>
          <w:numId w:val="0"/>
        </w:numPr>
        <w:spacing w:after="0"/>
        <w:ind w:left="1134"/>
        <w:rPr>
          <w:rFonts w:ascii="Arial" w:hAnsi="Arial" w:cs="Arial"/>
          <w:color w:val="244B5A"/>
          <w:sz w:val="24"/>
          <w:szCs w:val="24"/>
        </w:rPr>
      </w:pPr>
      <w:r>
        <w:rPr>
          <w:rFonts w:ascii="Arial" w:hAnsi="Arial" w:cs="Arial"/>
          <w:color w:val="244B5A"/>
          <w:sz w:val="24"/>
          <w:szCs w:val="24"/>
        </w:rPr>
        <w:t xml:space="preserve">[Optional] </w:t>
      </w:r>
      <w:r w:rsidR="007F53C8" w:rsidRPr="00EB1D03">
        <w:rPr>
          <w:rFonts w:ascii="Arial" w:hAnsi="Arial" w:cs="Arial"/>
          <w:color w:val="244B5A"/>
          <w:sz w:val="24"/>
          <w:szCs w:val="24"/>
        </w:rPr>
        <w:t>See our Social Media guidance on SharePoint for more information.</w:t>
      </w:r>
    </w:p>
    <w:p w14:paraId="16BE5159" w14:textId="77777777" w:rsidR="00E86571" w:rsidRDefault="00E86571" w:rsidP="003A4109">
      <w:pPr>
        <w:pStyle w:val="Header"/>
        <w:tabs>
          <w:tab w:val="clear" w:pos="4320"/>
          <w:tab w:val="clear" w:pos="8640"/>
          <w:tab w:val="center" w:pos="4513"/>
          <w:tab w:val="right" w:pos="9026"/>
        </w:tabs>
        <w:rPr>
          <w:rFonts w:ascii="Arial" w:hAnsi="Arial" w:cs="Arial"/>
          <w:b/>
          <w:bCs/>
          <w:color w:val="244B5A"/>
          <w:sz w:val="24"/>
          <w:szCs w:val="24"/>
        </w:rPr>
      </w:pPr>
    </w:p>
    <w:sectPr w:rsidR="00E86571" w:rsidSect="00725AC1">
      <w:footerReference w:type="default" r:id="rId15"/>
      <w:pgSz w:w="11906" w:h="16838"/>
      <w:pgMar w:top="2095" w:right="1440" w:bottom="1135" w:left="1440" w:header="907" w:footer="981"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0A9D" w14:textId="77777777" w:rsidR="00E24489" w:rsidRDefault="00E24489" w:rsidP="00880BB1">
      <w:pPr>
        <w:rPr>
          <w:rFonts w:cs="Times New Roman"/>
        </w:rPr>
      </w:pPr>
      <w:r>
        <w:rPr>
          <w:rFonts w:cs="Times New Roman"/>
        </w:rPr>
        <w:separator/>
      </w:r>
    </w:p>
  </w:endnote>
  <w:endnote w:type="continuationSeparator" w:id="0">
    <w:p w14:paraId="143DB16A" w14:textId="77777777" w:rsidR="00E24489" w:rsidRDefault="00E24489" w:rsidP="00880B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Semi Bold">
    <w:altName w:val="Calibri"/>
    <w:panose1 w:val="00000000000000000000"/>
    <w:charset w:val="00"/>
    <w:family w:val="modern"/>
    <w:notTrueType/>
    <w:pitch w:val="variable"/>
    <w:sig w:usb0="A00000FF" w:usb1="4000E47B" w:usb2="00000000" w:usb3="00000000" w:csb0="00000193" w:csb1="00000000"/>
  </w:font>
  <w:font w:name="Ingra SCVO">
    <w:altName w:val="Calibri"/>
    <w:panose1 w:val="000000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2BCA" w14:textId="77777777" w:rsidR="00725AC1" w:rsidRDefault="00725AC1" w:rsidP="00285A0E">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81B2" w14:textId="77777777" w:rsidR="00E24489" w:rsidRDefault="00E24489" w:rsidP="00880BB1">
      <w:pPr>
        <w:rPr>
          <w:rFonts w:cs="Times New Roman"/>
        </w:rPr>
      </w:pPr>
      <w:r>
        <w:rPr>
          <w:rFonts w:cs="Times New Roman"/>
        </w:rPr>
        <w:separator/>
      </w:r>
    </w:p>
  </w:footnote>
  <w:footnote w:type="continuationSeparator" w:id="0">
    <w:p w14:paraId="20F18992" w14:textId="77777777" w:rsidR="00E24489" w:rsidRDefault="00E24489" w:rsidP="00880BB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AAB"/>
    <w:multiLevelType w:val="hybridMultilevel"/>
    <w:tmpl w:val="A192DEE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023446A8"/>
    <w:multiLevelType w:val="hybridMultilevel"/>
    <w:tmpl w:val="CB2E60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BB430D"/>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A535A"/>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04FA1"/>
    <w:multiLevelType w:val="hybridMultilevel"/>
    <w:tmpl w:val="2BC6D8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543C63"/>
    <w:multiLevelType w:val="hybridMultilevel"/>
    <w:tmpl w:val="8E8AE1E2"/>
    <w:lvl w:ilvl="0" w:tplc="342A8A52">
      <w:start w:val="5"/>
      <w:numFmt w:val="bullet"/>
      <w:lvlText w:val=""/>
      <w:lvlJc w:val="left"/>
      <w:pPr>
        <w:tabs>
          <w:tab w:val="num" w:pos="1446"/>
        </w:tabs>
        <w:ind w:left="1446" w:hanging="363"/>
      </w:pPr>
      <w:rPr>
        <w:rFonts w:ascii="Symbol" w:hAnsi="Symbol" w:hint="default"/>
        <w:color w:val="FF5959"/>
      </w:rPr>
    </w:lvl>
    <w:lvl w:ilvl="1" w:tplc="08090003" w:tentative="1">
      <w:start w:val="1"/>
      <w:numFmt w:val="bullet"/>
      <w:lvlText w:val="o"/>
      <w:lvlJc w:val="left"/>
      <w:pPr>
        <w:tabs>
          <w:tab w:val="num" w:pos="2166"/>
        </w:tabs>
        <w:ind w:left="2166" w:hanging="360"/>
      </w:pPr>
      <w:rPr>
        <w:rFonts w:ascii="Courier New" w:hAnsi="Courier New" w:cs="Courier New" w:hint="default"/>
      </w:rPr>
    </w:lvl>
    <w:lvl w:ilvl="2" w:tplc="08090005" w:tentative="1">
      <w:start w:val="1"/>
      <w:numFmt w:val="bullet"/>
      <w:lvlText w:val=""/>
      <w:lvlJc w:val="left"/>
      <w:pPr>
        <w:tabs>
          <w:tab w:val="num" w:pos="2886"/>
        </w:tabs>
        <w:ind w:left="2886" w:hanging="360"/>
      </w:pPr>
      <w:rPr>
        <w:rFonts w:ascii="Wingdings" w:hAnsi="Wingdings" w:hint="default"/>
      </w:rPr>
    </w:lvl>
    <w:lvl w:ilvl="3" w:tplc="08090001" w:tentative="1">
      <w:start w:val="1"/>
      <w:numFmt w:val="bullet"/>
      <w:lvlText w:val=""/>
      <w:lvlJc w:val="left"/>
      <w:pPr>
        <w:tabs>
          <w:tab w:val="num" w:pos="3606"/>
        </w:tabs>
        <w:ind w:left="3606" w:hanging="360"/>
      </w:pPr>
      <w:rPr>
        <w:rFonts w:ascii="Symbol" w:hAnsi="Symbol" w:hint="default"/>
      </w:rPr>
    </w:lvl>
    <w:lvl w:ilvl="4" w:tplc="08090003" w:tentative="1">
      <w:start w:val="1"/>
      <w:numFmt w:val="bullet"/>
      <w:lvlText w:val="o"/>
      <w:lvlJc w:val="left"/>
      <w:pPr>
        <w:tabs>
          <w:tab w:val="num" w:pos="4326"/>
        </w:tabs>
        <w:ind w:left="4326" w:hanging="360"/>
      </w:pPr>
      <w:rPr>
        <w:rFonts w:ascii="Courier New" w:hAnsi="Courier New" w:cs="Courier New" w:hint="default"/>
      </w:rPr>
    </w:lvl>
    <w:lvl w:ilvl="5" w:tplc="08090005" w:tentative="1">
      <w:start w:val="1"/>
      <w:numFmt w:val="bullet"/>
      <w:lvlText w:val=""/>
      <w:lvlJc w:val="left"/>
      <w:pPr>
        <w:tabs>
          <w:tab w:val="num" w:pos="5046"/>
        </w:tabs>
        <w:ind w:left="5046" w:hanging="360"/>
      </w:pPr>
      <w:rPr>
        <w:rFonts w:ascii="Wingdings" w:hAnsi="Wingdings" w:hint="default"/>
      </w:rPr>
    </w:lvl>
    <w:lvl w:ilvl="6" w:tplc="08090001" w:tentative="1">
      <w:start w:val="1"/>
      <w:numFmt w:val="bullet"/>
      <w:lvlText w:val=""/>
      <w:lvlJc w:val="left"/>
      <w:pPr>
        <w:tabs>
          <w:tab w:val="num" w:pos="5766"/>
        </w:tabs>
        <w:ind w:left="5766" w:hanging="360"/>
      </w:pPr>
      <w:rPr>
        <w:rFonts w:ascii="Symbol" w:hAnsi="Symbol" w:hint="default"/>
      </w:rPr>
    </w:lvl>
    <w:lvl w:ilvl="7" w:tplc="08090003" w:tentative="1">
      <w:start w:val="1"/>
      <w:numFmt w:val="bullet"/>
      <w:lvlText w:val="o"/>
      <w:lvlJc w:val="left"/>
      <w:pPr>
        <w:tabs>
          <w:tab w:val="num" w:pos="6486"/>
        </w:tabs>
        <w:ind w:left="6486" w:hanging="360"/>
      </w:pPr>
      <w:rPr>
        <w:rFonts w:ascii="Courier New" w:hAnsi="Courier New" w:cs="Courier New" w:hint="default"/>
      </w:rPr>
    </w:lvl>
    <w:lvl w:ilvl="8" w:tplc="08090005" w:tentative="1">
      <w:start w:val="1"/>
      <w:numFmt w:val="bullet"/>
      <w:lvlText w:val=""/>
      <w:lvlJc w:val="left"/>
      <w:pPr>
        <w:tabs>
          <w:tab w:val="num" w:pos="7206"/>
        </w:tabs>
        <w:ind w:left="7206" w:hanging="360"/>
      </w:pPr>
      <w:rPr>
        <w:rFonts w:ascii="Wingdings" w:hAnsi="Wingdings" w:hint="default"/>
      </w:rPr>
    </w:lvl>
  </w:abstractNum>
  <w:abstractNum w:abstractNumId="6" w15:restartNumberingAfterBreak="0">
    <w:nsid w:val="0F9622F0"/>
    <w:multiLevelType w:val="hybridMultilevel"/>
    <w:tmpl w:val="214244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CB0FCF"/>
    <w:multiLevelType w:val="hybridMultilevel"/>
    <w:tmpl w:val="5C18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025DE"/>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9A4AA1"/>
    <w:multiLevelType w:val="hybridMultilevel"/>
    <w:tmpl w:val="46CC8954"/>
    <w:lvl w:ilvl="0" w:tplc="F022EA8C">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99053B8"/>
    <w:multiLevelType w:val="hybridMultilevel"/>
    <w:tmpl w:val="DC7411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ADD439F"/>
    <w:multiLevelType w:val="hybridMultilevel"/>
    <w:tmpl w:val="FAE0ED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7823A4"/>
    <w:multiLevelType w:val="hybridMultilevel"/>
    <w:tmpl w:val="F06601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163B91"/>
    <w:multiLevelType w:val="hybridMultilevel"/>
    <w:tmpl w:val="1AE07D78"/>
    <w:lvl w:ilvl="0" w:tplc="A010013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76C058F"/>
    <w:multiLevelType w:val="hybridMultilevel"/>
    <w:tmpl w:val="F1946C14"/>
    <w:lvl w:ilvl="0" w:tplc="FFFFFFFF">
      <w:start w:val="1"/>
      <w:numFmt w:val="bullet"/>
      <w:pStyle w:val="p2"/>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286E3269"/>
    <w:multiLevelType w:val="hybridMultilevel"/>
    <w:tmpl w:val="64F4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74A15"/>
    <w:multiLevelType w:val="hybridMultilevel"/>
    <w:tmpl w:val="B724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916D6"/>
    <w:multiLevelType w:val="hybridMultilevel"/>
    <w:tmpl w:val="33604458"/>
    <w:lvl w:ilvl="0" w:tplc="FFFFFFFF">
      <w:start w:val="1"/>
      <w:numFmt w:val="bullet"/>
      <w:lvlText w:val=""/>
      <w:lvlJc w:val="left"/>
      <w:pPr>
        <w:ind w:left="2520" w:hanging="360"/>
      </w:pPr>
      <w:rPr>
        <w:rFonts w:ascii="Symbol" w:hAnsi="Symbol" w:hint="default"/>
        <w:color w:val="FF5959"/>
      </w:rPr>
    </w:lvl>
    <w:lvl w:ilvl="1" w:tplc="18EED8A6">
      <w:start w:val="1"/>
      <w:numFmt w:val="bullet"/>
      <w:lvlText w:val=""/>
      <w:lvlJc w:val="left"/>
      <w:pPr>
        <w:ind w:left="2520" w:hanging="360"/>
      </w:pPr>
      <w:rPr>
        <w:rFonts w:ascii="Symbol" w:hAnsi="Symbol" w:hint="default"/>
        <w:color w:val="FF5959"/>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2C0E5E42"/>
    <w:multiLevelType w:val="hybridMultilevel"/>
    <w:tmpl w:val="9C96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56621"/>
    <w:multiLevelType w:val="hybridMultilevel"/>
    <w:tmpl w:val="84D41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95D6559"/>
    <w:multiLevelType w:val="hybridMultilevel"/>
    <w:tmpl w:val="A088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54E39"/>
    <w:multiLevelType w:val="multilevel"/>
    <w:tmpl w:val="D0CCD508"/>
    <w:lvl w:ilvl="0">
      <w:start w:val="1"/>
      <w:numFmt w:val="decimal"/>
      <w:pStyle w:val="HMStyle1"/>
      <w:lvlText w:val="%1"/>
      <w:lvlJc w:val="left"/>
      <w:pPr>
        <w:tabs>
          <w:tab w:val="num" w:pos="851"/>
        </w:tabs>
        <w:ind w:left="851" w:hanging="851"/>
      </w:pPr>
      <w:rPr>
        <w:rFonts w:ascii="Gill Sans MT" w:hAnsi="Gill Sans MT" w:hint="default"/>
        <w:b/>
        <w:i w:val="0"/>
        <w:sz w:val="24"/>
      </w:rPr>
    </w:lvl>
    <w:lvl w:ilvl="1">
      <w:start w:val="1"/>
      <w:numFmt w:val="decimal"/>
      <w:pStyle w:val="HMStyle2"/>
      <w:lvlText w:val="%1.%2"/>
      <w:lvlJc w:val="left"/>
      <w:pPr>
        <w:tabs>
          <w:tab w:val="num" w:pos="851"/>
        </w:tabs>
        <w:ind w:left="851" w:hanging="851"/>
      </w:pPr>
      <w:rPr>
        <w:rFonts w:ascii="Gill Sans MT" w:hAnsi="Gill Sans MT" w:hint="default"/>
        <w:b w:val="0"/>
        <w:i w:val="0"/>
        <w:sz w:val="24"/>
        <w:szCs w:val="24"/>
      </w:rPr>
    </w:lvl>
    <w:lvl w:ilvl="2">
      <w:start w:val="1"/>
      <w:numFmt w:val="decimal"/>
      <w:pStyle w:val="HMStyle3"/>
      <w:lvlText w:val="%1.%2.%3"/>
      <w:lvlJc w:val="left"/>
      <w:pPr>
        <w:tabs>
          <w:tab w:val="num" w:pos="1701"/>
        </w:tabs>
        <w:ind w:left="1701" w:hanging="850"/>
      </w:pPr>
      <w:rPr>
        <w:rFonts w:ascii="Gill Sans MT" w:hAnsi="Gill Sans MT" w:hint="default"/>
        <w:b w:val="0"/>
        <w:i w:val="0"/>
        <w:sz w:val="24"/>
        <w:szCs w:val="24"/>
      </w:rPr>
    </w:lvl>
    <w:lvl w:ilvl="3">
      <w:start w:val="1"/>
      <w:numFmt w:val="decimal"/>
      <w:pStyle w:val="HMStyle4"/>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6A344F"/>
    <w:multiLevelType w:val="hybridMultilevel"/>
    <w:tmpl w:val="0FE887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F14B77"/>
    <w:multiLevelType w:val="hybridMultilevel"/>
    <w:tmpl w:val="C208311C"/>
    <w:lvl w:ilvl="0" w:tplc="76C025C6">
      <w:start w:val="5"/>
      <w:numFmt w:val="bullet"/>
      <w:lvlText w:val=""/>
      <w:lvlJc w:val="left"/>
      <w:pPr>
        <w:tabs>
          <w:tab w:val="num" w:pos="1803"/>
        </w:tabs>
        <w:ind w:left="1803" w:hanging="363"/>
      </w:pPr>
      <w:rPr>
        <w:rFonts w:ascii="Symbol" w:hAnsi="Symbol" w:hint="default"/>
        <w:color w:val="FF5959"/>
      </w:rPr>
    </w:lvl>
    <w:lvl w:ilvl="1" w:tplc="08090003" w:tentative="1">
      <w:start w:val="1"/>
      <w:numFmt w:val="bullet"/>
      <w:lvlText w:val="o"/>
      <w:lvlJc w:val="left"/>
      <w:pPr>
        <w:tabs>
          <w:tab w:val="num" w:pos="2523"/>
        </w:tabs>
        <w:ind w:left="2523" w:hanging="360"/>
      </w:pPr>
      <w:rPr>
        <w:rFonts w:ascii="Courier New" w:hAnsi="Courier New" w:cs="Courier New" w:hint="default"/>
      </w:rPr>
    </w:lvl>
    <w:lvl w:ilvl="2" w:tplc="08090005" w:tentative="1">
      <w:start w:val="1"/>
      <w:numFmt w:val="bullet"/>
      <w:lvlText w:val=""/>
      <w:lvlJc w:val="left"/>
      <w:pPr>
        <w:tabs>
          <w:tab w:val="num" w:pos="3243"/>
        </w:tabs>
        <w:ind w:left="3243" w:hanging="360"/>
      </w:pPr>
      <w:rPr>
        <w:rFonts w:ascii="Wingdings" w:hAnsi="Wingdings" w:hint="default"/>
      </w:rPr>
    </w:lvl>
    <w:lvl w:ilvl="3" w:tplc="08090001" w:tentative="1">
      <w:start w:val="1"/>
      <w:numFmt w:val="bullet"/>
      <w:lvlText w:val=""/>
      <w:lvlJc w:val="left"/>
      <w:pPr>
        <w:tabs>
          <w:tab w:val="num" w:pos="3963"/>
        </w:tabs>
        <w:ind w:left="3963" w:hanging="360"/>
      </w:pPr>
      <w:rPr>
        <w:rFonts w:ascii="Symbol" w:hAnsi="Symbol" w:hint="default"/>
      </w:rPr>
    </w:lvl>
    <w:lvl w:ilvl="4" w:tplc="08090003" w:tentative="1">
      <w:start w:val="1"/>
      <w:numFmt w:val="bullet"/>
      <w:lvlText w:val="o"/>
      <w:lvlJc w:val="left"/>
      <w:pPr>
        <w:tabs>
          <w:tab w:val="num" w:pos="4683"/>
        </w:tabs>
        <w:ind w:left="4683" w:hanging="360"/>
      </w:pPr>
      <w:rPr>
        <w:rFonts w:ascii="Courier New" w:hAnsi="Courier New" w:cs="Courier New" w:hint="default"/>
      </w:rPr>
    </w:lvl>
    <w:lvl w:ilvl="5" w:tplc="08090005" w:tentative="1">
      <w:start w:val="1"/>
      <w:numFmt w:val="bullet"/>
      <w:lvlText w:val=""/>
      <w:lvlJc w:val="left"/>
      <w:pPr>
        <w:tabs>
          <w:tab w:val="num" w:pos="5403"/>
        </w:tabs>
        <w:ind w:left="5403" w:hanging="360"/>
      </w:pPr>
      <w:rPr>
        <w:rFonts w:ascii="Wingdings" w:hAnsi="Wingdings" w:hint="default"/>
      </w:rPr>
    </w:lvl>
    <w:lvl w:ilvl="6" w:tplc="08090001" w:tentative="1">
      <w:start w:val="1"/>
      <w:numFmt w:val="bullet"/>
      <w:lvlText w:val=""/>
      <w:lvlJc w:val="left"/>
      <w:pPr>
        <w:tabs>
          <w:tab w:val="num" w:pos="6123"/>
        </w:tabs>
        <w:ind w:left="6123" w:hanging="360"/>
      </w:pPr>
      <w:rPr>
        <w:rFonts w:ascii="Symbol" w:hAnsi="Symbol" w:hint="default"/>
      </w:rPr>
    </w:lvl>
    <w:lvl w:ilvl="7" w:tplc="08090003" w:tentative="1">
      <w:start w:val="1"/>
      <w:numFmt w:val="bullet"/>
      <w:lvlText w:val="o"/>
      <w:lvlJc w:val="left"/>
      <w:pPr>
        <w:tabs>
          <w:tab w:val="num" w:pos="6843"/>
        </w:tabs>
        <w:ind w:left="6843" w:hanging="360"/>
      </w:pPr>
      <w:rPr>
        <w:rFonts w:ascii="Courier New" w:hAnsi="Courier New" w:cs="Courier New" w:hint="default"/>
      </w:rPr>
    </w:lvl>
    <w:lvl w:ilvl="8" w:tplc="08090005" w:tentative="1">
      <w:start w:val="1"/>
      <w:numFmt w:val="bullet"/>
      <w:lvlText w:val=""/>
      <w:lvlJc w:val="left"/>
      <w:pPr>
        <w:tabs>
          <w:tab w:val="num" w:pos="7563"/>
        </w:tabs>
        <w:ind w:left="7563" w:hanging="360"/>
      </w:pPr>
      <w:rPr>
        <w:rFonts w:ascii="Wingdings" w:hAnsi="Wingdings" w:hint="default"/>
      </w:rPr>
    </w:lvl>
  </w:abstractNum>
  <w:abstractNum w:abstractNumId="24" w15:restartNumberingAfterBreak="0">
    <w:nsid w:val="475250C4"/>
    <w:multiLevelType w:val="hybridMultilevel"/>
    <w:tmpl w:val="543862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7E024D3"/>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05947"/>
    <w:multiLevelType w:val="hybridMultilevel"/>
    <w:tmpl w:val="93E09B0E"/>
    <w:lvl w:ilvl="0" w:tplc="F5288426">
      <w:start w:val="1"/>
      <w:numFmt w:val="bullet"/>
      <w:lvlText w:val=""/>
      <w:lvlJc w:val="left"/>
      <w:pPr>
        <w:ind w:left="1440" w:hanging="360"/>
      </w:pPr>
      <w:rPr>
        <w:rFonts w:ascii="Symbol" w:hAnsi="Symbol" w:hint="default"/>
        <w:color w:val="FF595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003985"/>
    <w:multiLevelType w:val="hybridMultilevel"/>
    <w:tmpl w:val="FECC688C"/>
    <w:lvl w:ilvl="0" w:tplc="FFFFFFFF">
      <w:start w:val="1"/>
      <w:numFmt w:val="bullet"/>
      <w:lvlText w:val=""/>
      <w:lvlJc w:val="left"/>
      <w:pPr>
        <w:ind w:left="720" w:hanging="360"/>
      </w:pPr>
      <w:rPr>
        <w:rFonts w:ascii="Symbol" w:hAnsi="Symbol" w:hint="default"/>
      </w:rPr>
    </w:lvl>
    <w:lvl w:ilvl="1" w:tplc="18EED8A6">
      <w:start w:val="1"/>
      <w:numFmt w:val="bullet"/>
      <w:lvlText w:val=""/>
      <w:lvlJc w:val="left"/>
      <w:pPr>
        <w:ind w:left="1440" w:hanging="360"/>
      </w:pPr>
      <w:rPr>
        <w:rFonts w:ascii="Symbol" w:hAnsi="Symbol" w:hint="default"/>
        <w:color w:val="FF5959"/>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363D64"/>
    <w:multiLevelType w:val="hybridMultilevel"/>
    <w:tmpl w:val="C57A592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62D456E"/>
    <w:multiLevelType w:val="hybridMultilevel"/>
    <w:tmpl w:val="9996AB8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0" w15:restartNumberingAfterBreak="0">
    <w:nsid w:val="589D4B45"/>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33C77"/>
    <w:multiLevelType w:val="hybridMultilevel"/>
    <w:tmpl w:val="1994C1AC"/>
    <w:lvl w:ilvl="0" w:tplc="5FBC30EC">
      <w:start w:val="1"/>
      <w:numFmt w:val="bullet"/>
      <w:lvlText w:val=""/>
      <w:lvlJc w:val="left"/>
      <w:pPr>
        <w:ind w:left="1854" w:hanging="360"/>
      </w:pPr>
      <w:rPr>
        <w:rFonts w:ascii="Symbol" w:hAnsi="Symbol" w:hint="default"/>
        <w:color w:val="FF5959"/>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61BB0F70"/>
    <w:multiLevelType w:val="hybridMultilevel"/>
    <w:tmpl w:val="EF7E73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2B75823"/>
    <w:multiLevelType w:val="hybridMultilevel"/>
    <w:tmpl w:val="FC0E491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4" w15:restartNumberingAfterBreak="0">
    <w:nsid w:val="6369704E"/>
    <w:multiLevelType w:val="hybridMultilevel"/>
    <w:tmpl w:val="460212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9842FC5"/>
    <w:multiLevelType w:val="hybridMultilevel"/>
    <w:tmpl w:val="B4AE22EC"/>
    <w:lvl w:ilvl="0" w:tplc="D7BA7496">
      <w:start w:val="1"/>
      <w:numFmt w:val="bullet"/>
      <w:lvlText w:val=""/>
      <w:lvlJc w:val="left"/>
      <w:pPr>
        <w:ind w:left="1854" w:hanging="360"/>
      </w:pPr>
      <w:rPr>
        <w:rFonts w:ascii="Symbol" w:hAnsi="Symbol" w:hint="default"/>
        <w:color w:val="FF5959"/>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6AC97E74"/>
    <w:multiLevelType w:val="hybridMultilevel"/>
    <w:tmpl w:val="D65AC7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DFE6C69"/>
    <w:multiLevelType w:val="hybridMultilevel"/>
    <w:tmpl w:val="7220D4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E5E4E32"/>
    <w:multiLevelType w:val="multilevel"/>
    <w:tmpl w:val="411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97798D"/>
    <w:multiLevelType w:val="hybridMultilevel"/>
    <w:tmpl w:val="261677A0"/>
    <w:lvl w:ilvl="0" w:tplc="931618C0">
      <w:start w:val="1"/>
      <w:numFmt w:val="decimal"/>
      <w:lvlText w:val="%1)"/>
      <w:lvlJc w:val="left"/>
      <w:pPr>
        <w:ind w:left="150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200FC"/>
    <w:multiLevelType w:val="hybridMultilevel"/>
    <w:tmpl w:val="7AD49CAC"/>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DC14DB"/>
    <w:multiLevelType w:val="hybridMultilevel"/>
    <w:tmpl w:val="9800C2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B2A4A67"/>
    <w:multiLevelType w:val="hybridMultilevel"/>
    <w:tmpl w:val="06065D18"/>
    <w:lvl w:ilvl="0" w:tplc="08090001">
      <w:start w:val="1"/>
      <w:numFmt w:val="bullet"/>
      <w:lvlText w:val=""/>
      <w:lvlJc w:val="left"/>
      <w:pPr>
        <w:ind w:left="1440" w:hanging="720"/>
      </w:pPr>
      <w:rPr>
        <w:rFonts w:ascii="Symbol" w:hAnsi="Symbol" w:cs="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70973216">
    <w:abstractNumId w:val="14"/>
  </w:num>
  <w:num w:numId="2" w16cid:durableId="72169765">
    <w:abstractNumId w:val="29"/>
  </w:num>
  <w:num w:numId="3" w16cid:durableId="2052225858">
    <w:abstractNumId w:val="33"/>
  </w:num>
  <w:num w:numId="4" w16cid:durableId="967588926">
    <w:abstractNumId w:val="13"/>
  </w:num>
  <w:num w:numId="5" w16cid:durableId="727413017">
    <w:abstractNumId w:val="42"/>
  </w:num>
  <w:num w:numId="6" w16cid:durableId="1682588875">
    <w:abstractNumId w:val="0"/>
  </w:num>
  <w:num w:numId="7" w16cid:durableId="2111119500">
    <w:abstractNumId w:val="36"/>
  </w:num>
  <w:num w:numId="8" w16cid:durableId="245042037">
    <w:abstractNumId w:val="1"/>
  </w:num>
  <w:num w:numId="9" w16cid:durableId="1740864519">
    <w:abstractNumId w:val="22"/>
  </w:num>
  <w:num w:numId="10" w16cid:durableId="686443292">
    <w:abstractNumId w:val="10"/>
  </w:num>
  <w:num w:numId="11" w16cid:durableId="414592065">
    <w:abstractNumId w:val="24"/>
  </w:num>
  <w:num w:numId="12" w16cid:durableId="1662347561">
    <w:abstractNumId w:val="41"/>
  </w:num>
  <w:num w:numId="13" w16cid:durableId="275527431">
    <w:abstractNumId w:val="4"/>
  </w:num>
  <w:num w:numId="14" w16cid:durableId="151681614">
    <w:abstractNumId w:val="28"/>
  </w:num>
  <w:num w:numId="15" w16cid:durableId="1690990766">
    <w:abstractNumId w:val="11"/>
  </w:num>
  <w:num w:numId="16" w16cid:durableId="1345283443">
    <w:abstractNumId w:val="32"/>
  </w:num>
  <w:num w:numId="17" w16cid:durableId="1063799924">
    <w:abstractNumId w:val="37"/>
  </w:num>
  <w:num w:numId="18" w16cid:durableId="609238854">
    <w:abstractNumId w:val="19"/>
  </w:num>
  <w:num w:numId="19" w16cid:durableId="173157753">
    <w:abstractNumId w:val="34"/>
  </w:num>
  <w:num w:numId="20" w16cid:durableId="2134249261">
    <w:abstractNumId w:val="12"/>
  </w:num>
  <w:num w:numId="21" w16cid:durableId="2080931792">
    <w:abstractNumId w:val="6"/>
  </w:num>
  <w:num w:numId="22" w16cid:durableId="1643457899">
    <w:abstractNumId w:val="9"/>
  </w:num>
  <w:num w:numId="23" w16cid:durableId="2006741917">
    <w:abstractNumId w:val="8"/>
  </w:num>
  <w:num w:numId="24" w16cid:durableId="1450196420">
    <w:abstractNumId w:val="39"/>
  </w:num>
  <w:num w:numId="25" w16cid:durableId="927732536">
    <w:abstractNumId w:val="25"/>
  </w:num>
  <w:num w:numId="26" w16cid:durableId="1517647308">
    <w:abstractNumId w:val="3"/>
  </w:num>
  <w:num w:numId="27" w16cid:durableId="892733849">
    <w:abstractNumId w:val="40"/>
  </w:num>
  <w:num w:numId="28" w16cid:durableId="806699928">
    <w:abstractNumId w:val="30"/>
  </w:num>
  <w:num w:numId="29" w16cid:durableId="2085107565">
    <w:abstractNumId w:val="2"/>
  </w:num>
  <w:num w:numId="30" w16cid:durableId="702246348">
    <w:abstractNumId w:val="15"/>
  </w:num>
  <w:num w:numId="31" w16cid:durableId="1818641902">
    <w:abstractNumId w:val="38"/>
  </w:num>
  <w:num w:numId="32" w16cid:durableId="267081317">
    <w:abstractNumId w:val="20"/>
  </w:num>
  <w:num w:numId="33" w16cid:durableId="540943962">
    <w:abstractNumId w:val="18"/>
  </w:num>
  <w:num w:numId="34" w16cid:durableId="1764254950">
    <w:abstractNumId w:val="16"/>
  </w:num>
  <w:num w:numId="35" w16cid:durableId="1509323452">
    <w:abstractNumId w:val="7"/>
  </w:num>
  <w:num w:numId="36" w16cid:durableId="1306006536">
    <w:abstractNumId w:val="21"/>
  </w:num>
  <w:num w:numId="37" w16cid:durableId="1168670684">
    <w:abstractNumId w:val="35"/>
  </w:num>
  <w:num w:numId="38" w16cid:durableId="122967101">
    <w:abstractNumId w:val="31"/>
  </w:num>
  <w:num w:numId="39" w16cid:durableId="488137760">
    <w:abstractNumId w:val="23"/>
  </w:num>
  <w:num w:numId="40" w16cid:durableId="2010712090">
    <w:abstractNumId w:val="5"/>
  </w:num>
  <w:num w:numId="41" w16cid:durableId="2142916654">
    <w:abstractNumId w:val="26"/>
  </w:num>
  <w:num w:numId="42" w16cid:durableId="1577478097">
    <w:abstractNumId w:val="27"/>
  </w:num>
  <w:num w:numId="43" w16cid:durableId="1066614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6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27"/>
    <w:rsid w:val="00030226"/>
    <w:rsid w:val="00035B8A"/>
    <w:rsid w:val="00051F18"/>
    <w:rsid w:val="000C6E51"/>
    <w:rsid w:val="001321B2"/>
    <w:rsid w:val="00152FDA"/>
    <w:rsid w:val="00156E3C"/>
    <w:rsid w:val="001822A8"/>
    <w:rsid w:val="00186FF6"/>
    <w:rsid w:val="001A043C"/>
    <w:rsid w:val="001B606F"/>
    <w:rsid w:val="001F1C33"/>
    <w:rsid w:val="002054DB"/>
    <w:rsid w:val="002069F4"/>
    <w:rsid w:val="002131E7"/>
    <w:rsid w:val="00221BA8"/>
    <w:rsid w:val="00247E19"/>
    <w:rsid w:val="00256E93"/>
    <w:rsid w:val="002616B2"/>
    <w:rsid w:val="00266EE5"/>
    <w:rsid w:val="00273CD8"/>
    <w:rsid w:val="00285A0E"/>
    <w:rsid w:val="002C5444"/>
    <w:rsid w:val="002D38D8"/>
    <w:rsid w:val="002E0BBD"/>
    <w:rsid w:val="002E7548"/>
    <w:rsid w:val="002F5D6C"/>
    <w:rsid w:val="002F750D"/>
    <w:rsid w:val="003118BA"/>
    <w:rsid w:val="00313D3F"/>
    <w:rsid w:val="003270DE"/>
    <w:rsid w:val="003611F3"/>
    <w:rsid w:val="00392997"/>
    <w:rsid w:val="003A4109"/>
    <w:rsid w:val="003C694E"/>
    <w:rsid w:val="003F0B30"/>
    <w:rsid w:val="003F1051"/>
    <w:rsid w:val="003F75E0"/>
    <w:rsid w:val="00423BAF"/>
    <w:rsid w:val="00456295"/>
    <w:rsid w:val="004606C9"/>
    <w:rsid w:val="00473C60"/>
    <w:rsid w:val="00484197"/>
    <w:rsid w:val="004D7266"/>
    <w:rsid w:val="004E4F15"/>
    <w:rsid w:val="0051064A"/>
    <w:rsid w:val="00545291"/>
    <w:rsid w:val="0054657E"/>
    <w:rsid w:val="00556C86"/>
    <w:rsid w:val="00577B21"/>
    <w:rsid w:val="005A0817"/>
    <w:rsid w:val="005D1AA1"/>
    <w:rsid w:val="005D754C"/>
    <w:rsid w:val="00617B97"/>
    <w:rsid w:val="006227F7"/>
    <w:rsid w:val="00635C0B"/>
    <w:rsid w:val="00652472"/>
    <w:rsid w:val="00661F51"/>
    <w:rsid w:val="00664ED6"/>
    <w:rsid w:val="006713F7"/>
    <w:rsid w:val="0067185C"/>
    <w:rsid w:val="00675B5B"/>
    <w:rsid w:val="00695D09"/>
    <w:rsid w:val="00696E2A"/>
    <w:rsid w:val="006A5D62"/>
    <w:rsid w:val="006B1B27"/>
    <w:rsid w:val="006E1081"/>
    <w:rsid w:val="006E1AB4"/>
    <w:rsid w:val="007049C0"/>
    <w:rsid w:val="00704E17"/>
    <w:rsid w:val="00725AC1"/>
    <w:rsid w:val="00754950"/>
    <w:rsid w:val="007660D0"/>
    <w:rsid w:val="0079167C"/>
    <w:rsid w:val="007A1E4D"/>
    <w:rsid w:val="007A7D35"/>
    <w:rsid w:val="007D24A3"/>
    <w:rsid w:val="007E44F1"/>
    <w:rsid w:val="007F53C8"/>
    <w:rsid w:val="008468BD"/>
    <w:rsid w:val="008726DF"/>
    <w:rsid w:val="00874C7B"/>
    <w:rsid w:val="00880BB1"/>
    <w:rsid w:val="008A7750"/>
    <w:rsid w:val="008E0863"/>
    <w:rsid w:val="008E6C1F"/>
    <w:rsid w:val="008F5965"/>
    <w:rsid w:val="00902917"/>
    <w:rsid w:val="00913A82"/>
    <w:rsid w:val="0095465F"/>
    <w:rsid w:val="009564E2"/>
    <w:rsid w:val="009629F1"/>
    <w:rsid w:val="00966976"/>
    <w:rsid w:val="0097519D"/>
    <w:rsid w:val="00982A3D"/>
    <w:rsid w:val="00983E21"/>
    <w:rsid w:val="00985D90"/>
    <w:rsid w:val="00993886"/>
    <w:rsid w:val="00996101"/>
    <w:rsid w:val="009B08D6"/>
    <w:rsid w:val="009D04AD"/>
    <w:rsid w:val="009D75D5"/>
    <w:rsid w:val="009E526F"/>
    <w:rsid w:val="009F2E5D"/>
    <w:rsid w:val="00A42D6F"/>
    <w:rsid w:val="00A45C96"/>
    <w:rsid w:val="00A63962"/>
    <w:rsid w:val="00AA658E"/>
    <w:rsid w:val="00AC3B2A"/>
    <w:rsid w:val="00AC5D3E"/>
    <w:rsid w:val="00AF7D64"/>
    <w:rsid w:val="00B051BF"/>
    <w:rsid w:val="00B17A35"/>
    <w:rsid w:val="00B32A5B"/>
    <w:rsid w:val="00B40065"/>
    <w:rsid w:val="00B54DEE"/>
    <w:rsid w:val="00B56160"/>
    <w:rsid w:val="00B718D8"/>
    <w:rsid w:val="00B73F8F"/>
    <w:rsid w:val="00B74454"/>
    <w:rsid w:val="00BD450B"/>
    <w:rsid w:val="00BE0E2F"/>
    <w:rsid w:val="00BE75D9"/>
    <w:rsid w:val="00C07104"/>
    <w:rsid w:val="00C240DD"/>
    <w:rsid w:val="00C370FB"/>
    <w:rsid w:val="00C51272"/>
    <w:rsid w:val="00C71EE0"/>
    <w:rsid w:val="00C7626A"/>
    <w:rsid w:val="00C82439"/>
    <w:rsid w:val="00C90B62"/>
    <w:rsid w:val="00C94D04"/>
    <w:rsid w:val="00CA379D"/>
    <w:rsid w:val="00D00409"/>
    <w:rsid w:val="00D128AD"/>
    <w:rsid w:val="00D248F4"/>
    <w:rsid w:val="00D701F8"/>
    <w:rsid w:val="00D730ED"/>
    <w:rsid w:val="00DA496C"/>
    <w:rsid w:val="00DC7BBF"/>
    <w:rsid w:val="00DE5D55"/>
    <w:rsid w:val="00DF3683"/>
    <w:rsid w:val="00DF6AED"/>
    <w:rsid w:val="00E15249"/>
    <w:rsid w:val="00E16A31"/>
    <w:rsid w:val="00E229A9"/>
    <w:rsid w:val="00E24489"/>
    <w:rsid w:val="00E53A8F"/>
    <w:rsid w:val="00E86571"/>
    <w:rsid w:val="00E948F1"/>
    <w:rsid w:val="00ED6E49"/>
    <w:rsid w:val="00EF69DB"/>
    <w:rsid w:val="00EF77C6"/>
    <w:rsid w:val="00F27CED"/>
    <w:rsid w:val="00F34B1E"/>
    <w:rsid w:val="00F4701F"/>
    <w:rsid w:val="00F60CB9"/>
    <w:rsid w:val="00F61365"/>
    <w:rsid w:val="00F807DA"/>
    <w:rsid w:val="00FA3891"/>
    <w:rsid w:val="00FA5B5F"/>
    <w:rsid w:val="00FB102F"/>
    <w:rsid w:val="00FC30FE"/>
    <w:rsid w:val="00FE46ED"/>
    <w:rsid w:val="00FE7E73"/>
    <w:rsid w:val="18722D90"/>
    <w:rsid w:val="3143C8E7"/>
    <w:rsid w:val="74EC3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4C027"/>
  <w15:docId w15:val="{53A00E02-B872-43EA-B49F-8CD378EA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27"/>
    <w:rPr>
      <w:rFonts w:ascii="Skia" w:eastAsia="Times New Roman" w:hAnsi="Skia" w:cs="Ski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B27"/>
    <w:pPr>
      <w:tabs>
        <w:tab w:val="center" w:pos="4153"/>
        <w:tab w:val="right" w:pos="8306"/>
      </w:tabs>
    </w:pPr>
  </w:style>
  <w:style w:type="character" w:customStyle="1" w:styleId="FooterChar">
    <w:name w:val="Footer Char"/>
    <w:link w:val="Footer"/>
    <w:uiPriority w:val="99"/>
    <w:locked/>
    <w:rsid w:val="006B1B27"/>
    <w:rPr>
      <w:rFonts w:ascii="Skia" w:hAnsi="Skia" w:cs="Skia"/>
      <w:sz w:val="32"/>
      <w:szCs w:val="32"/>
    </w:rPr>
  </w:style>
  <w:style w:type="character" w:styleId="PageNumber">
    <w:name w:val="page number"/>
    <w:basedOn w:val="DefaultParagraphFont"/>
    <w:uiPriority w:val="99"/>
    <w:semiHidden/>
    <w:rsid w:val="006B1B27"/>
  </w:style>
  <w:style w:type="paragraph" w:customStyle="1" w:styleId="BodyText1">
    <w:name w:val="Body Text1"/>
    <w:basedOn w:val="Normal"/>
    <w:uiPriority w:val="99"/>
    <w:rsid w:val="006B1B27"/>
    <w:pPr>
      <w:ind w:firstLine="720"/>
      <w:jc w:val="both"/>
    </w:pPr>
    <w:rPr>
      <w:rFonts w:ascii="Arial" w:hAnsi="Arial" w:cs="Arial"/>
      <w:sz w:val="22"/>
      <w:szCs w:val="22"/>
    </w:rPr>
  </w:style>
  <w:style w:type="paragraph" w:customStyle="1" w:styleId="bulletlist">
    <w:name w:val="bullet list"/>
    <w:basedOn w:val="Normal"/>
    <w:uiPriority w:val="99"/>
    <w:rsid w:val="006B1B27"/>
    <w:pPr>
      <w:tabs>
        <w:tab w:val="num" w:pos="360"/>
      </w:tabs>
    </w:pPr>
    <w:rPr>
      <w:rFonts w:ascii="Arial" w:hAnsi="Arial" w:cs="Arial"/>
      <w:sz w:val="22"/>
      <w:szCs w:val="22"/>
    </w:rPr>
  </w:style>
  <w:style w:type="paragraph" w:customStyle="1" w:styleId="chead">
    <w:name w:val="c head"/>
    <w:basedOn w:val="Normal"/>
    <w:uiPriority w:val="99"/>
    <w:rsid w:val="006B1B27"/>
    <w:rPr>
      <w:rFonts w:ascii="Arial" w:hAnsi="Arial" w:cs="Arial"/>
      <w:b/>
      <w:bCs/>
      <w:i/>
      <w:iCs/>
      <w:sz w:val="24"/>
      <w:szCs w:val="24"/>
    </w:rPr>
  </w:style>
  <w:style w:type="paragraph" w:customStyle="1" w:styleId="dhead">
    <w:name w:val="d head"/>
    <w:basedOn w:val="Normal"/>
    <w:uiPriority w:val="99"/>
    <w:rsid w:val="006B1B27"/>
    <w:rPr>
      <w:rFonts w:ascii="Arial" w:hAnsi="Arial" w:cs="Arial"/>
      <w:i/>
      <w:iCs/>
      <w:sz w:val="24"/>
      <w:szCs w:val="24"/>
    </w:rPr>
  </w:style>
  <w:style w:type="character" w:styleId="Hyperlink">
    <w:name w:val="Hyperlink"/>
    <w:uiPriority w:val="99"/>
    <w:rsid w:val="006B1B27"/>
    <w:rPr>
      <w:color w:val="0000FF"/>
      <w:u w:val="single"/>
    </w:rPr>
  </w:style>
  <w:style w:type="paragraph" w:customStyle="1" w:styleId="p2">
    <w:name w:val="p2"/>
    <w:basedOn w:val="Normal"/>
    <w:uiPriority w:val="99"/>
    <w:rsid w:val="006B1B27"/>
    <w:pPr>
      <w:widowControl w:val="0"/>
      <w:numPr>
        <w:numId w:val="1"/>
      </w:numPr>
      <w:tabs>
        <w:tab w:val="clear" w:pos="1080"/>
        <w:tab w:val="left" w:pos="720"/>
      </w:tabs>
      <w:spacing w:line="280" w:lineRule="atLeast"/>
      <w:ind w:left="0" w:firstLine="0"/>
      <w:jc w:val="both"/>
    </w:pPr>
  </w:style>
  <w:style w:type="paragraph" w:customStyle="1" w:styleId="ahead">
    <w:name w:val="a head"/>
    <w:basedOn w:val="Normal"/>
    <w:uiPriority w:val="99"/>
    <w:rsid w:val="006B1B27"/>
    <w:pPr>
      <w:spacing w:after="120"/>
    </w:pPr>
    <w:rPr>
      <w:rFonts w:ascii="Arial" w:hAnsi="Arial" w:cs="Arial"/>
      <w:b/>
      <w:bCs/>
      <w:sz w:val="28"/>
      <w:szCs w:val="28"/>
    </w:rPr>
  </w:style>
  <w:style w:type="paragraph" w:customStyle="1" w:styleId="startexamplebox">
    <w:name w:val="start example box"/>
    <w:basedOn w:val="Normal"/>
    <w:uiPriority w:val="99"/>
    <w:rsid w:val="006B1B27"/>
    <w:rPr>
      <w:rFonts w:ascii="Arial" w:hAnsi="Arial" w:cs="Arial"/>
      <w:i/>
      <w:iCs/>
      <w:color w:val="FF0000"/>
      <w:sz w:val="20"/>
      <w:szCs w:val="20"/>
    </w:rPr>
  </w:style>
  <w:style w:type="paragraph" w:customStyle="1" w:styleId="endexamplebox">
    <w:name w:val="end example box"/>
    <w:basedOn w:val="startexamplebox"/>
    <w:uiPriority w:val="99"/>
    <w:rsid w:val="006B1B27"/>
    <w:rPr>
      <w:i w:val="0"/>
      <w:iCs w:val="0"/>
    </w:rPr>
  </w:style>
  <w:style w:type="paragraph" w:customStyle="1" w:styleId="BHead">
    <w:name w:val="B Head"/>
    <w:basedOn w:val="Normal"/>
    <w:autoRedefine/>
    <w:uiPriority w:val="99"/>
    <w:rsid w:val="006A5D62"/>
    <w:pPr>
      <w:spacing w:before="120" w:after="120"/>
    </w:pPr>
    <w:rPr>
      <w:rFonts w:ascii="Arial" w:hAnsi="Arial" w:cs="Arial"/>
      <w:b/>
      <w:bCs/>
      <w:sz w:val="22"/>
      <w:szCs w:val="22"/>
    </w:rPr>
  </w:style>
  <w:style w:type="paragraph" w:customStyle="1" w:styleId="modeldocument">
    <w:name w:val="model document"/>
    <w:basedOn w:val="BodyText1"/>
    <w:next w:val="startexamplebox"/>
    <w:autoRedefine/>
    <w:uiPriority w:val="99"/>
    <w:rsid w:val="006B1B27"/>
    <w:pPr>
      <w:spacing w:line="360" w:lineRule="auto"/>
    </w:pPr>
    <w:rPr>
      <w:i/>
      <w:iCs/>
    </w:rPr>
  </w:style>
  <w:style w:type="paragraph" w:styleId="BalloonText">
    <w:name w:val="Balloon Text"/>
    <w:basedOn w:val="Normal"/>
    <w:link w:val="BalloonTextChar"/>
    <w:uiPriority w:val="99"/>
    <w:semiHidden/>
    <w:rsid w:val="003F75E0"/>
    <w:rPr>
      <w:rFonts w:ascii="Tahoma" w:hAnsi="Tahoma" w:cs="Tahoma"/>
      <w:sz w:val="16"/>
      <w:szCs w:val="16"/>
    </w:rPr>
  </w:style>
  <w:style w:type="character" w:customStyle="1" w:styleId="BalloonTextChar">
    <w:name w:val="Balloon Text Char"/>
    <w:link w:val="BalloonText"/>
    <w:uiPriority w:val="99"/>
    <w:semiHidden/>
    <w:locked/>
    <w:rsid w:val="003F75E0"/>
    <w:rPr>
      <w:rFonts w:ascii="Tahoma" w:hAnsi="Tahoma" w:cs="Tahoma"/>
      <w:sz w:val="16"/>
      <w:szCs w:val="16"/>
    </w:rPr>
  </w:style>
  <w:style w:type="character" w:styleId="CommentReference">
    <w:name w:val="annotation reference"/>
    <w:uiPriority w:val="99"/>
    <w:semiHidden/>
    <w:rsid w:val="003F75E0"/>
    <w:rPr>
      <w:sz w:val="16"/>
      <w:szCs w:val="16"/>
    </w:rPr>
  </w:style>
  <w:style w:type="paragraph" w:styleId="CommentText">
    <w:name w:val="annotation text"/>
    <w:basedOn w:val="Normal"/>
    <w:link w:val="CommentTextChar"/>
    <w:uiPriority w:val="99"/>
    <w:semiHidden/>
    <w:rsid w:val="003F75E0"/>
    <w:rPr>
      <w:sz w:val="20"/>
      <w:szCs w:val="20"/>
    </w:rPr>
  </w:style>
  <w:style w:type="character" w:customStyle="1" w:styleId="CommentTextChar">
    <w:name w:val="Comment Text Char"/>
    <w:link w:val="CommentText"/>
    <w:uiPriority w:val="99"/>
    <w:semiHidden/>
    <w:locked/>
    <w:rsid w:val="003F75E0"/>
    <w:rPr>
      <w:rFonts w:ascii="Skia" w:hAnsi="Skia" w:cs="Skia"/>
      <w:sz w:val="20"/>
      <w:szCs w:val="20"/>
    </w:rPr>
  </w:style>
  <w:style w:type="paragraph" w:styleId="CommentSubject">
    <w:name w:val="annotation subject"/>
    <w:basedOn w:val="CommentText"/>
    <w:next w:val="CommentText"/>
    <w:link w:val="CommentSubjectChar"/>
    <w:uiPriority w:val="99"/>
    <w:semiHidden/>
    <w:rsid w:val="003F75E0"/>
    <w:rPr>
      <w:b/>
      <w:bCs/>
    </w:rPr>
  </w:style>
  <w:style w:type="character" w:customStyle="1" w:styleId="CommentSubjectChar">
    <w:name w:val="Comment Subject Char"/>
    <w:link w:val="CommentSubject"/>
    <w:uiPriority w:val="99"/>
    <w:semiHidden/>
    <w:locked/>
    <w:rsid w:val="003F75E0"/>
    <w:rPr>
      <w:rFonts w:ascii="Skia" w:hAnsi="Skia" w:cs="Skia"/>
      <w:b/>
      <w:bCs/>
      <w:sz w:val="20"/>
      <w:szCs w:val="20"/>
    </w:rPr>
  </w:style>
  <w:style w:type="paragraph" w:styleId="Header">
    <w:name w:val="header"/>
    <w:aliases w:val="Customisable document title"/>
    <w:basedOn w:val="Normal"/>
    <w:link w:val="HeaderChar1"/>
    <w:uiPriority w:val="99"/>
    <w:rsid w:val="00D701F8"/>
    <w:pPr>
      <w:tabs>
        <w:tab w:val="center" w:pos="4320"/>
        <w:tab w:val="right" w:pos="8640"/>
      </w:tabs>
    </w:pPr>
  </w:style>
  <w:style w:type="character" w:customStyle="1" w:styleId="HeaderChar">
    <w:name w:val="Header Char"/>
    <w:aliases w:val="Customisable document title Char"/>
    <w:uiPriority w:val="99"/>
    <w:locked/>
    <w:rsid w:val="00902917"/>
    <w:rPr>
      <w:rFonts w:ascii="Skia" w:hAnsi="Skia" w:cs="Skia"/>
      <w:sz w:val="32"/>
      <w:szCs w:val="32"/>
      <w:lang w:val="en-GB"/>
    </w:rPr>
  </w:style>
  <w:style w:type="character" w:customStyle="1" w:styleId="HeaderChar1">
    <w:name w:val="Header Char1"/>
    <w:aliases w:val="Customisable document title Char1"/>
    <w:link w:val="Header"/>
    <w:uiPriority w:val="99"/>
    <w:locked/>
    <w:rsid w:val="00D701F8"/>
    <w:rPr>
      <w:rFonts w:ascii="Skia" w:hAnsi="Skia" w:cs="Skia"/>
      <w:sz w:val="32"/>
      <w:szCs w:val="32"/>
      <w:lang w:val="en-GB" w:eastAsia="en-US"/>
    </w:rPr>
  </w:style>
  <w:style w:type="character" w:customStyle="1" w:styleId="CharChar">
    <w:name w:val="Char Char"/>
    <w:uiPriority w:val="99"/>
    <w:semiHidden/>
    <w:rsid w:val="00D701F8"/>
    <w:rPr>
      <w:sz w:val="22"/>
      <w:szCs w:val="22"/>
      <w:lang w:eastAsia="en-US"/>
    </w:rPr>
  </w:style>
  <w:style w:type="paragraph" w:customStyle="1" w:styleId="Customisabledocumentheading">
    <w:name w:val="Customisable document heading"/>
    <w:basedOn w:val="Normal"/>
    <w:next w:val="Normal"/>
    <w:uiPriority w:val="99"/>
    <w:rsid w:val="00D701F8"/>
    <w:rPr>
      <w:rFonts w:ascii="Arial" w:hAnsi="Arial" w:cs="Arial"/>
      <w:b/>
      <w:bCs/>
      <w:sz w:val="22"/>
      <w:szCs w:val="22"/>
    </w:rPr>
  </w:style>
  <w:style w:type="paragraph" w:styleId="BodyText">
    <w:name w:val="Body Text"/>
    <w:basedOn w:val="Normal"/>
    <w:link w:val="BodyTextChar"/>
    <w:rsid w:val="009D04AD"/>
    <w:pPr>
      <w:widowControl w:val="0"/>
      <w:autoSpaceDE w:val="0"/>
      <w:autoSpaceDN w:val="0"/>
      <w:adjustRightInd w:val="0"/>
    </w:pPr>
    <w:rPr>
      <w:rFonts w:ascii="Arial" w:hAnsi="Arial" w:cs="Times New Roman"/>
      <w:color w:val="000000"/>
      <w:sz w:val="20"/>
      <w:szCs w:val="20"/>
      <w:lang w:val="en-US"/>
    </w:rPr>
  </w:style>
  <w:style w:type="character" w:customStyle="1" w:styleId="BodyTextChar">
    <w:name w:val="Body Text Char"/>
    <w:basedOn w:val="DefaultParagraphFont"/>
    <w:link w:val="BodyText"/>
    <w:rsid w:val="009D04AD"/>
    <w:rPr>
      <w:rFonts w:ascii="Arial" w:eastAsia="Times New Roman" w:hAnsi="Arial"/>
      <w:color w:val="000000"/>
      <w:lang w:val="en-US" w:eastAsia="en-US"/>
    </w:rPr>
  </w:style>
  <w:style w:type="paragraph" w:styleId="ListParagraph">
    <w:name w:val="List Paragraph"/>
    <w:basedOn w:val="Normal"/>
    <w:uiPriority w:val="34"/>
    <w:qFormat/>
    <w:rsid w:val="009D04AD"/>
    <w:pPr>
      <w:ind w:left="720"/>
    </w:pPr>
    <w:rPr>
      <w:rFonts w:ascii="Times New Roman" w:hAnsi="Times New Roman" w:cs="Times New Roman"/>
      <w:sz w:val="24"/>
      <w:szCs w:val="24"/>
    </w:rPr>
  </w:style>
  <w:style w:type="paragraph" w:customStyle="1" w:styleId="BodyBoldRed">
    <w:name w:val="Body Bold Red"/>
    <w:basedOn w:val="Normal"/>
    <w:link w:val="BodyBoldRedChar"/>
    <w:qFormat/>
    <w:rsid w:val="009D04AD"/>
    <w:pPr>
      <w:autoSpaceDE w:val="0"/>
      <w:autoSpaceDN w:val="0"/>
      <w:adjustRightInd w:val="0"/>
      <w:spacing w:after="120"/>
      <w:jc w:val="both"/>
    </w:pPr>
    <w:rPr>
      <w:rFonts w:ascii="Arial" w:hAnsi="Arial" w:cs="Arial"/>
      <w:b/>
      <w:bCs/>
      <w:sz w:val="20"/>
      <w:szCs w:val="18"/>
      <w:lang w:eastAsia="en-GB"/>
    </w:rPr>
  </w:style>
  <w:style w:type="character" w:customStyle="1" w:styleId="BodyBoldRedChar">
    <w:name w:val="Body Bold Red Char"/>
    <w:link w:val="BodyBoldRed"/>
    <w:locked/>
    <w:rsid w:val="009D04AD"/>
    <w:rPr>
      <w:rFonts w:ascii="Arial" w:eastAsia="Times New Roman" w:hAnsi="Arial" w:cs="Arial"/>
      <w:b/>
      <w:bCs/>
      <w:szCs w:val="18"/>
    </w:rPr>
  </w:style>
  <w:style w:type="paragraph" w:styleId="NormalWeb">
    <w:name w:val="Normal (Web)"/>
    <w:basedOn w:val="Normal"/>
    <w:uiPriority w:val="99"/>
    <w:rsid w:val="00E86571"/>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C51272"/>
    <w:rPr>
      <w:rFonts w:ascii="Skia" w:eastAsia="Times New Roman" w:hAnsi="Skia" w:cs="Skia"/>
      <w:sz w:val="32"/>
      <w:szCs w:val="32"/>
      <w:lang w:eastAsia="en-US"/>
    </w:rPr>
  </w:style>
  <w:style w:type="paragraph" w:styleId="BodyText2">
    <w:name w:val="Body Text 2"/>
    <w:basedOn w:val="Normal"/>
    <w:link w:val="BodyText2Char"/>
    <w:uiPriority w:val="99"/>
    <w:semiHidden/>
    <w:unhideWhenUsed/>
    <w:rsid w:val="007F53C8"/>
    <w:pPr>
      <w:spacing w:after="120" w:line="480" w:lineRule="auto"/>
    </w:pPr>
  </w:style>
  <w:style w:type="character" w:customStyle="1" w:styleId="BodyText2Char">
    <w:name w:val="Body Text 2 Char"/>
    <w:basedOn w:val="DefaultParagraphFont"/>
    <w:link w:val="BodyText2"/>
    <w:uiPriority w:val="99"/>
    <w:semiHidden/>
    <w:rsid w:val="007F53C8"/>
    <w:rPr>
      <w:rFonts w:ascii="Skia" w:eastAsia="Times New Roman" w:hAnsi="Skia" w:cs="Skia"/>
      <w:sz w:val="32"/>
      <w:szCs w:val="32"/>
      <w:lang w:eastAsia="en-US"/>
    </w:rPr>
  </w:style>
  <w:style w:type="paragraph" w:customStyle="1" w:styleId="SCVOPBdocumenttitle">
    <w:name w:val="SCVO PB document title"/>
    <w:basedOn w:val="Normal"/>
    <w:qFormat/>
    <w:rsid w:val="007F53C8"/>
    <w:pPr>
      <w:ind w:left="-142"/>
    </w:pPr>
    <w:rPr>
      <w:rFonts w:ascii="Ingra SCVO Semi Bold" w:hAnsi="Ingra SCVO Semi Bold" w:cs="Times New Roman"/>
      <w:color w:val="244B5A"/>
      <w:sz w:val="64"/>
      <w:szCs w:val="64"/>
    </w:rPr>
  </w:style>
  <w:style w:type="paragraph" w:customStyle="1" w:styleId="SCVOPBsectiontitle">
    <w:name w:val="SCVO PB section title"/>
    <w:basedOn w:val="Normal"/>
    <w:qFormat/>
    <w:rsid w:val="007F53C8"/>
    <w:pPr>
      <w:tabs>
        <w:tab w:val="left" w:pos="1276"/>
      </w:tabs>
      <w:suppressAutoHyphens/>
      <w:autoSpaceDE w:val="0"/>
      <w:autoSpaceDN w:val="0"/>
      <w:adjustRightInd w:val="0"/>
      <w:spacing w:after="120" w:line="276" w:lineRule="auto"/>
      <w:ind w:left="1134"/>
      <w:textAlignment w:val="center"/>
    </w:pPr>
    <w:rPr>
      <w:rFonts w:ascii="Ingra SCVO Semi Bold" w:hAnsi="Ingra SCVO Semi Bold" w:cs="Ingra SCVO"/>
      <w:color w:val="FF5959"/>
      <w:szCs w:val="24"/>
    </w:rPr>
  </w:style>
  <w:style w:type="paragraph" w:customStyle="1" w:styleId="SCVOPBbodytextstyle">
    <w:name w:val="SCVO PB body text style"/>
    <w:basedOn w:val="Normal"/>
    <w:link w:val="SCVOPBbodytextstyleChar"/>
    <w:qFormat/>
    <w:rsid w:val="007F53C8"/>
    <w:pPr>
      <w:tabs>
        <w:tab w:val="left" w:pos="1276"/>
      </w:tabs>
      <w:suppressAutoHyphens/>
      <w:autoSpaceDE w:val="0"/>
      <w:autoSpaceDN w:val="0"/>
      <w:adjustRightInd w:val="0"/>
      <w:spacing w:after="120" w:line="276" w:lineRule="auto"/>
      <w:ind w:left="1134"/>
      <w:textAlignment w:val="center"/>
    </w:pPr>
    <w:rPr>
      <w:rFonts w:ascii="Ingra SCVO" w:hAnsi="Ingra SCVO" w:cs="Ingra SCVO"/>
      <w:color w:val="244B5A"/>
      <w:sz w:val="24"/>
      <w:szCs w:val="24"/>
    </w:rPr>
  </w:style>
  <w:style w:type="character" w:customStyle="1" w:styleId="SCVOPBbodytextstyleChar">
    <w:name w:val="SCVO PB body text style Char"/>
    <w:basedOn w:val="DefaultParagraphFont"/>
    <w:link w:val="SCVOPBbodytextstyle"/>
    <w:rsid w:val="007F53C8"/>
    <w:rPr>
      <w:rFonts w:ascii="Ingra SCVO" w:eastAsia="Times New Roman" w:hAnsi="Ingra SCVO" w:cs="Ingra SCVO"/>
      <w:color w:val="244B5A"/>
      <w:sz w:val="24"/>
      <w:szCs w:val="24"/>
      <w:lang w:eastAsia="en-US"/>
    </w:rPr>
  </w:style>
  <w:style w:type="paragraph" w:customStyle="1" w:styleId="HMStyle1">
    <w:name w:val="HM Style1"/>
    <w:basedOn w:val="Normal"/>
    <w:next w:val="Normal"/>
    <w:rsid w:val="007F53C8"/>
    <w:pPr>
      <w:keepNext/>
      <w:widowControl w:val="0"/>
      <w:numPr>
        <w:numId w:val="36"/>
      </w:numPr>
      <w:spacing w:after="240"/>
      <w:jc w:val="both"/>
      <w:outlineLvl w:val="0"/>
    </w:pPr>
    <w:rPr>
      <w:rFonts w:ascii="Arial" w:hAnsi="Arial" w:cs="Times New Roman"/>
      <w:b/>
      <w:snapToGrid w:val="0"/>
      <w:sz w:val="24"/>
      <w:szCs w:val="20"/>
    </w:rPr>
  </w:style>
  <w:style w:type="paragraph" w:customStyle="1" w:styleId="HMStyle2">
    <w:name w:val="HM Style2"/>
    <w:basedOn w:val="Normal"/>
    <w:link w:val="HMStyle2Char"/>
    <w:rsid w:val="007F53C8"/>
    <w:pPr>
      <w:widowControl w:val="0"/>
      <w:numPr>
        <w:ilvl w:val="1"/>
        <w:numId w:val="36"/>
      </w:numPr>
      <w:spacing w:after="240"/>
      <w:jc w:val="both"/>
      <w:outlineLvl w:val="1"/>
    </w:pPr>
    <w:rPr>
      <w:rFonts w:ascii="Times New Roman" w:hAnsi="Times New Roman" w:cs="Times New Roman"/>
      <w:snapToGrid w:val="0"/>
      <w:sz w:val="23"/>
      <w:szCs w:val="20"/>
    </w:rPr>
  </w:style>
  <w:style w:type="character" w:customStyle="1" w:styleId="HMStyle2Char">
    <w:name w:val="HM Style2 Char"/>
    <w:link w:val="HMStyle2"/>
    <w:rsid w:val="007F53C8"/>
    <w:rPr>
      <w:rFonts w:ascii="Times New Roman" w:eastAsia="Times New Roman" w:hAnsi="Times New Roman"/>
      <w:snapToGrid w:val="0"/>
      <w:sz w:val="23"/>
      <w:lang w:eastAsia="en-US"/>
    </w:rPr>
  </w:style>
  <w:style w:type="paragraph" w:customStyle="1" w:styleId="HMStyle3">
    <w:name w:val="HM Style3"/>
    <w:basedOn w:val="Normal"/>
    <w:rsid w:val="007F53C8"/>
    <w:pPr>
      <w:widowControl w:val="0"/>
      <w:numPr>
        <w:ilvl w:val="2"/>
        <w:numId w:val="36"/>
      </w:numPr>
      <w:spacing w:after="240"/>
      <w:jc w:val="both"/>
      <w:outlineLvl w:val="2"/>
    </w:pPr>
    <w:rPr>
      <w:rFonts w:ascii="Times New Roman" w:hAnsi="Times New Roman" w:cs="Times New Roman"/>
      <w:snapToGrid w:val="0"/>
      <w:sz w:val="23"/>
      <w:szCs w:val="20"/>
    </w:rPr>
  </w:style>
  <w:style w:type="paragraph" w:customStyle="1" w:styleId="HMStyle4">
    <w:name w:val="HM Style4"/>
    <w:basedOn w:val="Normal"/>
    <w:rsid w:val="007F53C8"/>
    <w:pPr>
      <w:widowControl w:val="0"/>
      <w:numPr>
        <w:ilvl w:val="3"/>
        <w:numId w:val="36"/>
      </w:numPr>
      <w:spacing w:after="240"/>
      <w:jc w:val="both"/>
      <w:outlineLvl w:val="3"/>
    </w:pPr>
    <w:rPr>
      <w:rFonts w:ascii="Times New Roman" w:hAnsi="Times New Roman" w:cs="Times New Roman"/>
      <w:snapToGrid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22147">
      <w:bodyDiv w:val="1"/>
      <w:marLeft w:val="120"/>
      <w:marRight w:val="120"/>
      <w:marTop w:val="0"/>
      <w:marBottom w:val="0"/>
      <w:divBdr>
        <w:top w:val="none" w:sz="0" w:space="0" w:color="auto"/>
        <w:left w:val="none" w:sz="0" w:space="0" w:color="auto"/>
        <w:bottom w:val="none" w:sz="0" w:space="0" w:color="auto"/>
        <w:right w:val="none" w:sz="0" w:space="0" w:color="auto"/>
      </w:divBdr>
      <w:divsChild>
        <w:div w:id="1298878785">
          <w:marLeft w:val="0"/>
          <w:marRight w:val="0"/>
          <w:marTop w:val="0"/>
          <w:marBottom w:val="0"/>
          <w:divBdr>
            <w:top w:val="none" w:sz="0" w:space="0" w:color="auto"/>
            <w:left w:val="none" w:sz="0" w:space="0" w:color="auto"/>
            <w:bottom w:val="none" w:sz="0" w:space="0" w:color="auto"/>
            <w:right w:val="none" w:sz="0" w:space="0" w:color="auto"/>
          </w:divBdr>
          <w:divsChild>
            <w:div w:id="106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vo.scot/support/using-scvo-templ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vo.scot/support/using-scvo-templ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vo.org.uk/news-and-insights/news-index/why-language-matters-in-building-belon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F16BB-523A-4D9E-B8D8-F0FB3B895E16}">
  <ds:schemaRefs>
    <ds:schemaRef ds:uri="http://schemas.microsoft.com/office/2006/metadata/properties"/>
    <ds:schemaRef ds:uri="http://schemas.microsoft.com/office/infopath/2007/PartnerControls"/>
    <ds:schemaRef ds:uri="02f0ade6-d239-4ec9-a8d5-5f2656dc48e5"/>
    <ds:schemaRef ds:uri="493bb6ee-ddc6-4c5c-988d-d27208970a9f"/>
  </ds:schemaRefs>
</ds:datastoreItem>
</file>

<file path=customXml/itemProps2.xml><?xml version="1.0" encoding="utf-8"?>
<ds:datastoreItem xmlns:ds="http://schemas.openxmlformats.org/officeDocument/2006/customXml" ds:itemID="{A24977EB-5AB7-4BFC-B9B5-69BFFAC3D8D8}">
  <ds:schemaRefs>
    <ds:schemaRef ds:uri="http://schemas.microsoft.com/sharepoint/v3/contenttype/forms"/>
  </ds:schemaRefs>
</ds:datastoreItem>
</file>

<file path=customXml/itemProps3.xml><?xml version="1.0" encoding="utf-8"?>
<ds:datastoreItem xmlns:ds="http://schemas.openxmlformats.org/officeDocument/2006/customXml" ds:itemID="{43C5B725-0E8B-47DC-BC1D-EE2BF2EA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Amy Graham</cp:lastModifiedBy>
  <cp:revision>3</cp:revision>
  <dcterms:created xsi:type="dcterms:W3CDTF">2024-09-13T11:57:00Z</dcterms:created>
  <dcterms:modified xsi:type="dcterms:W3CDTF">2024-09-13T12:22:00Z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efd66-b94d-4836-9260-fc2433fe71c0_Enabled">
    <vt:lpwstr>true</vt:lpwstr>
  </property>
  <property fmtid="{D5CDD505-2E9C-101B-9397-08002B2CF9AE}" pid="3" name="MSIP_Label_624efd66-b94d-4836-9260-fc2433fe71c0_SetDate">
    <vt:lpwstr>2023-08-24T07:26:33Z</vt:lpwstr>
  </property>
  <property fmtid="{D5CDD505-2E9C-101B-9397-08002B2CF9AE}" pid="4" name="MSIP_Label_624efd66-b94d-4836-9260-fc2433fe71c0_Method">
    <vt:lpwstr>Privileged</vt:lpwstr>
  </property>
  <property fmtid="{D5CDD505-2E9C-101B-9397-08002B2CF9AE}" pid="5" name="MSIP_Label_624efd66-b94d-4836-9260-fc2433fe71c0_Name">
    <vt:lpwstr>Third Party Sensitive - No Markings</vt:lpwstr>
  </property>
  <property fmtid="{D5CDD505-2E9C-101B-9397-08002B2CF9AE}" pid="6" name="MSIP_Label_624efd66-b94d-4836-9260-fc2433fe71c0_SiteId">
    <vt:lpwstr>f6aec7ed-3b3a-4826-99e1-1b3134e6b856</vt:lpwstr>
  </property>
  <property fmtid="{D5CDD505-2E9C-101B-9397-08002B2CF9AE}" pid="7" name="MSIP_Label_624efd66-b94d-4836-9260-fc2433fe71c0_ActionId">
    <vt:lpwstr>a74b4ea4-f2ca-4b06-9696-3251ff2fb7f5</vt:lpwstr>
  </property>
  <property fmtid="{D5CDD505-2E9C-101B-9397-08002B2CF9AE}" pid="8" name="MSIP_Label_624efd66-b94d-4836-9260-fc2433fe71c0_ContentBits">
    <vt:lpwstr>0</vt:lpwstr>
  </property>
  <property fmtid="{D5CDD505-2E9C-101B-9397-08002B2CF9AE}" pid="9" name="ContentTypeId">
    <vt:lpwstr>0x010100EB85792A0FB700419C116223DC8217F3</vt:lpwstr>
  </property>
  <property fmtid="{D5CDD505-2E9C-101B-9397-08002B2CF9AE}" pid="10" name="MediaServiceImageTags">
    <vt:lpwstr/>
  </property>
</Properties>
</file>