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68DE1" w14:textId="6F88F1B3" w:rsidR="00B54238" w:rsidRDefault="008C3F7F">
      <w:r>
        <w:rPr>
          <w:noProof/>
        </w:rPr>
        <w:drawing>
          <wp:inline distT="0" distB="0" distL="0" distR="0" wp14:anchorId="73AD65FF" wp14:editId="5E2EDF25">
            <wp:extent cx="1393190" cy="480060"/>
            <wp:effectExtent l="0" t="0" r="0" b="0"/>
            <wp:docPr id="466907727" name="Picture 466907727"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3190" cy="480060"/>
                    </a:xfrm>
                    <a:prstGeom prst="rect">
                      <a:avLst/>
                    </a:prstGeom>
                    <a:noFill/>
                    <a:ln>
                      <a:noFill/>
                    </a:ln>
                  </pic:spPr>
                </pic:pic>
              </a:graphicData>
            </a:graphic>
          </wp:inline>
        </w:drawing>
      </w:r>
    </w:p>
    <w:p w14:paraId="1E56343D" w14:textId="77777777" w:rsidR="008C3F7F" w:rsidRDefault="008C3F7F"/>
    <w:p w14:paraId="5FD1CFFC" w14:textId="77777777" w:rsidR="008C3F7F" w:rsidRDefault="008C3F7F" w:rsidP="008C3F7F">
      <w:pPr>
        <w:rPr>
          <w:rFonts w:ascii="Ingra SCVO Semi Bold" w:hAnsi="Ingra SCVO Semi Bold"/>
          <w:sz w:val="24"/>
          <w:szCs w:val="24"/>
        </w:rPr>
      </w:pPr>
      <w:r w:rsidRPr="00031DBC">
        <w:rPr>
          <w:rFonts w:ascii="Ingra SCVO Semi Bold" w:hAnsi="Ingra SCVO Semi Bold"/>
          <w:sz w:val="24"/>
          <w:szCs w:val="24"/>
        </w:rPr>
        <w:t>Board of Trustees Meeting</w:t>
      </w:r>
    </w:p>
    <w:p w14:paraId="617D7919" w14:textId="77777777" w:rsidR="00AB235C" w:rsidRPr="00031DBC" w:rsidRDefault="00AB235C" w:rsidP="008C3F7F">
      <w:pPr>
        <w:rPr>
          <w:rFonts w:ascii="Ingra SCVO Semi Bold" w:hAnsi="Ingra SCVO Semi Bold"/>
          <w:sz w:val="24"/>
          <w:szCs w:val="24"/>
        </w:rPr>
      </w:pPr>
    </w:p>
    <w:p w14:paraId="74B1CF9F" w14:textId="794DF351" w:rsidR="008C3F7F" w:rsidRPr="008C3F7F" w:rsidRDefault="008C3F7F">
      <w:pPr>
        <w:rPr>
          <w:rFonts w:ascii="Ingra SCVO" w:hAnsi="Ingra SCVO"/>
          <w:b/>
          <w:bCs/>
          <w:sz w:val="24"/>
          <w:szCs w:val="24"/>
        </w:rPr>
      </w:pPr>
      <w:r w:rsidRPr="008C3F7F">
        <w:rPr>
          <w:rFonts w:ascii="Ingra SCVO" w:hAnsi="Ingra SCVO"/>
          <w:b/>
          <w:bCs/>
          <w:sz w:val="24"/>
          <w:szCs w:val="24"/>
        </w:rPr>
        <w:t>Tuesday 18</w:t>
      </w:r>
      <w:r w:rsidRPr="008C3F7F">
        <w:rPr>
          <w:rFonts w:ascii="Ingra SCVO" w:hAnsi="Ingra SCVO"/>
          <w:b/>
          <w:bCs/>
          <w:sz w:val="24"/>
          <w:szCs w:val="24"/>
          <w:vertAlign w:val="superscript"/>
        </w:rPr>
        <w:t>th</w:t>
      </w:r>
      <w:r w:rsidRPr="008C3F7F">
        <w:rPr>
          <w:rFonts w:ascii="Ingra SCVO" w:hAnsi="Ingra SCVO"/>
          <w:b/>
          <w:bCs/>
          <w:sz w:val="24"/>
          <w:szCs w:val="24"/>
        </w:rPr>
        <w:t xml:space="preserve"> March 2025</w:t>
      </w:r>
    </w:p>
    <w:p w14:paraId="47A30255" w14:textId="77777777" w:rsidR="008C3F7F" w:rsidRDefault="008C3F7F"/>
    <w:p w14:paraId="3039003C" w14:textId="0E65BA9A" w:rsidR="008C3F7F" w:rsidRDefault="008C3F7F" w:rsidP="008C3F7F">
      <w:pPr>
        <w:ind w:left="2160" w:hanging="2160"/>
        <w:rPr>
          <w:rFonts w:ascii="Ingra SCVO" w:hAnsi="Ingra SCVO"/>
          <w:sz w:val="24"/>
          <w:szCs w:val="24"/>
        </w:rPr>
      </w:pPr>
      <w:r w:rsidRPr="00031DBC">
        <w:rPr>
          <w:rFonts w:ascii="Ingra SCVO Semi Bold" w:hAnsi="Ingra SCVO Semi Bold"/>
          <w:sz w:val="24"/>
          <w:szCs w:val="24"/>
        </w:rPr>
        <w:t>Present</w:t>
      </w:r>
      <w:r>
        <w:rPr>
          <w:rFonts w:ascii="Ingra SCVO" w:hAnsi="Ingra SCVO"/>
          <w:b/>
          <w:bCs/>
          <w:sz w:val="24"/>
          <w:szCs w:val="24"/>
        </w:rPr>
        <w:tab/>
      </w:r>
      <w:r w:rsidRPr="00031DBC">
        <w:rPr>
          <w:rFonts w:ascii="Ingra SCVO" w:hAnsi="Ingra SCVO"/>
          <w:sz w:val="24"/>
          <w:szCs w:val="24"/>
        </w:rPr>
        <w:t xml:space="preserve">Richard Jennings (Convener), </w:t>
      </w:r>
      <w:r>
        <w:rPr>
          <w:rFonts w:ascii="Ingra SCVO" w:hAnsi="Ingra SCVO"/>
          <w:sz w:val="24"/>
          <w:szCs w:val="24"/>
        </w:rPr>
        <w:t xml:space="preserve">Ben Supple, </w:t>
      </w:r>
      <w:r w:rsidRPr="00031DBC">
        <w:rPr>
          <w:rFonts w:ascii="Ingra SCVO" w:hAnsi="Ingra SCVO"/>
          <w:sz w:val="24"/>
          <w:szCs w:val="24"/>
        </w:rPr>
        <w:t xml:space="preserve">Debbie Adams, </w:t>
      </w:r>
      <w:r>
        <w:rPr>
          <w:rFonts w:ascii="Ingra SCVO" w:hAnsi="Ingra SCVO"/>
          <w:sz w:val="24"/>
          <w:szCs w:val="24"/>
        </w:rPr>
        <w:t>Gillian Reid-McKee,</w:t>
      </w:r>
      <w:r w:rsidRPr="00031DBC">
        <w:rPr>
          <w:rFonts w:ascii="Ingra SCVO" w:hAnsi="Ingra SCVO"/>
          <w:sz w:val="24"/>
          <w:szCs w:val="24"/>
        </w:rPr>
        <w:t xml:space="preserve"> Jonathan Christie, </w:t>
      </w:r>
      <w:r>
        <w:rPr>
          <w:rFonts w:ascii="Ingra SCVO" w:hAnsi="Ingra SCVO"/>
          <w:sz w:val="24"/>
          <w:szCs w:val="24"/>
        </w:rPr>
        <w:t>Kim Atkinson, Steven Marwick</w:t>
      </w:r>
    </w:p>
    <w:p w14:paraId="15CACB80" w14:textId="53971E26" w:rsidR="008C3F7F" w:rsidRPr="00031DBC" w:rsidRDefault="008C3F7F" w:rsidP="008C3F7F">
      <w:pPr>
        <w:ind w:left="2160" w:hanging="2160"/>
        <w:rPr>
          <w:rFonts w:ascii="Ingra SCVO Semi Bold" w:hAnsi="Ingra SCVO Semi Bold"/>
          <w:sz w:val="24"/>
          <w:szCs w:val="24"/>
        </w:rPr>
      </w:pPr>
      <w:r>
        <w:rPr>
          <w:rFonts w:ascii="Ingra SCVO Semi Bold" w:hAnsi="Ingra SCVO Semi Bold"/>
          <w:sz w:val="24"/>
          <w:szCs w:val="24"/>
        </w:rPr>
        <w:t>Apologies</w:t>
      </w:r>
      <w:r>
        <w:rPr>
          <w:rFonts w:ascii="Ingra SCVO Semi Bold" w:hAnsi="Ingra SCVO Semi Bold"/>
          <w:sz w:val="24"/>
          <w:szCs w:val="24"/>
        </w:rPr>
        <w:tab/>
      </w:r>
      <w:r w:rsidRPr="00031DBC">
        <w:rPr>
          <w:rFonts w:ascii="Ingra SCVO" w:hAnsi="Ingra SCVO"/>
          <w:sz w:val="24"/>
          <w:szCs w:val="24"/>
        </w:rPr>
        <w:t>Bushra Iqbal,</w:t>
      </w:r>
      <w:r>
        <w:rPr>
          <w:rFonts w:ascii="Ingra SCVO" w:hAnsi="Ingra SCVO"/>
          <w:sz w:val="24"/>
          <w:szCs w:val="24"/>
        </w:rPr>
        <w:t xml:space="preserve"> Ewan Hay, Farha Jamadar, </w:t>
      </w:r>
      <w:r w:rsidR="00654804">
        <w:rPr>
          <w:rFonts w:ascii="Ingra SCVO" w:hAnsi="Ingra SCVO"/>
          <w:sz w:val="24"/>
          <w:szCs w:val="24"/>
        </w:rPr>
        <w:t xml:space="preserve">David </w:t>
      </w:r>
      <w:r w:rsidR="009967DF">
        <w:rPr>
          <w:rFonts w:ascii="Ingra SCVO" w:hAnsi="Ingra SCVO"/>
          <w:sz w:val="24"/>
          <w:szCs w:val="24"/>
        </w:rPr>
        <w:t>McNeill</w:t>
      </w:r>
    </w:p>
    <w:p w14:paraId="1FEDAED7" w14:textId="43C82698" w:rsidR="008C3F7F" w:rsidRPr="00730A47" w:rsidRDefault="008C3F7F" w:rsidP="008C3F7F">
      <w:pPr>
        <w:ind w:left="2160" w:hanging="2160"/>
        <w:rPr>
          <w:rFonts w:ascii="Ingra SCVO" w:hAnsi="Ingra SCVO"/>
          <w:b/>
          <w:bCs/>
          <w:sz w:val="24"/>
          <w:szCs w:val="24"/>
        </w:rPr>
      </w:pPr>
      <w:r w:rsidRPr="00031DBC">
        <w:rPr>
          <w:rFonts w:ascii="Ingra SCVO Semi Bold" w:hAnsi="Ingra SCVO Semi Bold"/>
          <w:sz w:val="24"/>
          <w:szCs w:val="24"/>
        </w:rPr>
        <w:t>In Attendance</w:t>
      </w:r>
      <w:r>
        <w:rPr>
          <w:rFonts w:ascii="Ingra SCVO" w:hAnsi="Ingra SCVO"/>
          <w:b/>
          <w:bCs/>
          <w:sz w:val="24"/>
          <w:szCs w:val="24"/>
        </w:rPr>
        <w:tab/>
      </w:r>
      <w:r w:rsidRPr="007132FE">
        <w:rPr>
          <w:rFonts w:ascii="Ingra SCVO" w:hAnsi="Ingra SCVO"/>
          <w:sz w:val="24"/>
          <w:szCs w:val="24"/>
        </w:rPr>
        <w:t xml:space="preserve">Anna Fowlie, Tim Hencher, </w:t>
      </w:r>
      <w:r>
        <w:rPr>
          <w:rFonts w:ascii="Ingra SCVO" w:hAnsi="Ingra SCVO"/>
          <w:sz w:val="24"/>
          <w:szCs w:val="24"/>
        </w:rPr>
        <w:t>Megan Ross</w:t>
      </w:r>
    </w:p>
    <w:p w14:paraId="579878B6" w14:textId="77777777" w:rsidR="008C3F7F" w:rsidRDefault="008C3F7F"/>
    <w:p w14:paraId="4B4B9E22" w14:textId="7C907008" w:rsidR="008C3F7F" w:rsidRDefault="008C3F7F" w:rsidP="008C3F7F">
      <w:pPr>
        <w:pStyle w:val="ListParagraph"/>
        <w:numPr>
          <w:ilvl w:val="0"/>
          <w:numId w:val="1"/>
        </w:numPr>
        <w:rPr>
          <w:rFonts w:ascii="Ingra SCVO" w:hAnsi="Ingra SCVO"/>
          <w:b/>
          <w:bCs/>
          <w:sz w:val="24"/>
          <w:szCs w:val="24"/>
        </w:rPr>
      </w:pPr>
      <w:r w:rsidRPr="008C3F7F">
        <w:rPr>
          <w:rFonts w:ascii="Ingra SCVO" w:hAnsi="Ingra SCVO"/>
          <w:b/>
          <w:bCs/>
          <w:sz w:val="24"/>
          <w:szCs w:val="24"/>
        </w:rPr>
        <w:t>Welcome and Apologies</w:t>
      </w:r>
    </w:p>
    <w:p w14:paraId="694A5B0A" w14:textId="69D4F5DF" w:rsidR="00E454BC" w:rsidRDefault="008C3F7F" w:rsidP="005332C4">
      <w:pPr>
        <w:rPr>
          <w:rFonts w:ascii="Ingra SCVO" w:hAnsi="Ingra SCVO" w:cs="Ingra SCVO"/>
          <w:kern w:val="0"/>
          <w:sz w:val="24"/>
          <w:szCs w:val="24"/>
          <w14:ligatures w14:val="none"/>
          <w14:stylisticSets>
            <w14:styleSet w14:id="16"/>
          </w14:stylisticSets>
          <w14:cntxtAlts/>
        </w:rPr>
      </w:pPr>
      <w:r w:rsidRPr="008C3F7F">
        <w:rPr>
          <w:rFonts w:ascii="Ingra SCVO" w:hAnsi="Ingra SCVO"/>
          <w:sz w:val="24"/>
          <w:szCs w:val="24"/>
        </w:rPr>
        <w:t>The Chair welcomed everyone to the meeting. Apologies were noted</w:t>
      </w:r>
      <w:r w:rsidR="009A39E4">
        <w:rPr>
          <w:rFonts w:ascii="Ingra SCVO" w:hAnsi="Ingra SCVO"/>
          <w:sz w:val="24"/>
          <w:szCs w:val="24"/>
        </w:rPr>
        <w:t>.</w:t>
      </w:r>
    </w:p>
    <w:p w14:paraId="64C4E13C" w14:textId="77777777" w:rsidR="00A874ED" w:rsidRDefault="00A874ED" w:rsidP="008C3F7F">
      <w:pPr>
        <w:rPr>
          <w:rFonts w:ascii="Ingra SCVO" w:hAnsi="Ingra SCVO" w:cs="Ingra SCVO"/>
          <w:kern w:val="0"/>
          <w:sz w:val="24"/>
          <w:szCs w:val="24"/>
          <w14:ligatures w14:val="none"/>
          <w14:stylisticSets>
            <w14:styleSet w14:id="16"/>
          </w14:stylisticSets>
          <w14:cntxtAlts/>
        </w:rPr>
      </w:pPr>
    </w:p>
    <w:p w14:paraId="09706EB7" w14:textId="730159B4" w:rsidR="00A874ED" w:rsidRPr="00A874ED" w:rsidRDefault="00A874ED" w:rsidP="008C3F7F">
      <w:pPr>
        <w:rPr>
          <w:rFonts w:ascii="Ingra SCVO Semi Bold" w:hAnsi="Ingra SCVO Semi Bold" w:cs="Ingra SCVO"/>
          <w:kern w:val="0"/>
          <w:sz w:val="24"/>
          <w:szCs w:val="24"/>
          <w14:ligatures w14:val="none"/>
          <w14:stylisticSets>
            <w14:styleSet w14:id="16"/>
          </w14:stylisticSets>
          <w14:cntxtAlts/>
        </w:rPr>
      </w:pPr>
      <w:r>
        <w:rPr>
          <w:rFonts w:ascii="Ingra SCVO Semi Bold" w:hAnsi="Ingra SCVO Semi Bold" w:cs="Ingra SCVO"/>
          <w:kern w:val="0"/>
          <w:sz w:val="24"/>
          <w:szCs w:val="24"/>
          <w14:ligatures w14:val="none"/>
          <w14:stylisticSets>
            <w14:styleSet w14:id="16"/>
          </w14:stylisticSets>
          <w14:cntxtAlts/>
        </w:rPr>
        <w:t>Formal Board Meeting</w:t>
      </w:r>
    </w:p>
    <w:p w14:paraId="671FC8D8" w14:textId="3F30A8D0" w:rsidR="008C3F7F" w:rsidRDefault="008C3F7F" w:rsidP="008C3F7F">
      <w:pPr>
        <w:pStyle w:val="ListParagraph"/>
        <w:numPr>
          <w:ilvl w:val="0"/>
          <w:numId w:val="1"/>
        </w:numPr>
        <w:rPr>
          <w:rFonts w:ascii="Ingra SCVO" w:hAnsi="Ingra SCVO"/>
          <w:b/>
          <w:bCs/>
          <w:sz w:val="24"/>
          <w:szCs w:val="24"/>
        </w:rPr>
      </w:pPr>
      <w:r w:rsidRPr="008C3F7F">
        <w:rPr>
          <w:rFonts w:ascii="Ingra SCVO" w:hAnsi="Ingra SCVO"/>
          <w:b/>
          <w:bCs/>
          <w:sz w:val="24"/>
          <w:szCs w:val="24"/>
        </w:rPr>
        <w:t>Conflicts of Interest</w:t>
      </w:r>
    </w:p>
    <w:p w14:paraId="28C96444" w14:textId="12031647" w:rsidR="008C3F7F" w:rsidRPr="001166BD" w:rsidRDefault="00772DF7" w:rsidP="008C3F7F">
      <w:pPr>
        <w:rPr>
          <w:rFonts w:ascii="Ingra SCVO" w:hAnsi="Ingra SCVO"/>
          <w:sz w:val="24"/>
          <w:szCs w:val="24"/>
        </w:rPr>
      </w:pPr>
      <w:r>
        <w:rPr>
          <w:rFonts w:ascii="Ingra SCVO" w:hAnsi="Ingra SCVO"/>
          <w:sz w:val="24"/>
          <w:szCs w:val="24"/>
        </w:rPr>
        <w:t>To note</w:t>
      </w:r>
      <w:r w:rsidR="00AF154E">
        <w:rPr>
          <w:rFonts w:ascii="Ingra SCVO" w:hAnsi="Ingra SCVO"/>
          <w:sz w:val="24"/>
          <w:szCs w:val="24"/>
        </w:rPr>
        <w:t xml:space="preserve">: </w:t>
      </w:r>
      <w:r>
        <w:rPr>
          <w:rFonts w:ascii="Ingra SCVO" w:hAnsi="Ingra SCVO"/>
          <w:sz w:val="24"/>
          <w:szCs w:val="24"/>
        </w:rPr>
        <w:t>Kim</w:t>
      </w:r>
      <w:r w:rsidR="00AF154E">
        <w:rPr>
          <w:rFonts w:ascii="Ingra SCVO" w:hAnsi="Ingra SCVO"/>
          <w:sz w:val="24"/>
          <w:szCs w:val="24"/>
        </w:rPr>
        <w:t xml:space="preserve"> Atkinson</w:t>
      </w:r>
      <w:r>
        <w:rPr>
          <w:rFonts w:ascii="Ingra SCVO" w:hAnsi="Ingra SCVO"/>
          <w:sz w:val="24"/>
          <w:szCs w:val="24"/>
        </w:rPr>
        <w:t xml:space="preserve"> has joined the Board of Foundation Scotland.</w:t>
      </w:r>
    </w:p>
    <w:p w14:paraId="3D64805A" w14:textId="3C713938" w:rsidR="008C3F7F" w:rsidRDefault="008C3F7F" w:rsidP="008C3F7F">
      <w:pPr>
        <w:pStyle w:val="ListParagraph"/>
        <w:numPr>
          <w:ilvl w:val="0"/>
          <w:numId w:val="1"/>
        </w:numPr>
        <w:rPr>
          <w:rFonts w:ascii="Ingra SCVO" w:hAnsi="Ingra SCVO"/>
          <w:b/>
          <w:bCs/>
          <w:sz w:val="24"/>
          <w:szCs w:val="24"/>
        </w:rPr>
      </w:pPr>
      <w:r w:rsidRPr="008C3F7F">
        <w:rPr>
          <w:rFonts w:ascii="Ingra SCVO" w:hAnsi="Ingra SCVO"/>
          <w:b/>
          <w:bCs/>
          <w:sz w:val="24"/>
          <w:szCs w:val="24"/>
        </w:rPr>
        <w:t>Minutes of the Last Meeting</w:t>
      </w:r>
    </w:p>
    <w:p w14:paraId="2D72B2CE" w14:textId="77777777" w:rsidR="008C3F7F" w:rsidRPr="008C3F7F" w:rsidRDefault="008C3F7F" w:rsidP="008C3F7F">
      <w:pPr>
        <w:pStyle w:val="ListParagraph"/>
        <w:rPr>
          <w:rFonts w:ascii="Ingra SCVO" w:hAnsi="Ingra SCVO"/>
          <w:b/>
          <w:bCs/>
          <w:sz w:val="24"/>
          <w:szCs w:val="24"/>
        </w:rPr>
      </w:pPr>
    </w:p>
    <w:p w14:paraId="785BD9DC" w14:textId="089AF59E" w:rsidR="008C3F7F" w:rsidRDefault="008C3F7F" w:rsidP="008C3F7F">
      <w:pPr>
        <w:pStyle w:val="ListParagraph"/>
        <w:numPr>
          <w:ilvl w:val="0"/>
          <w:numId w:val="2"/>
        </w:numPr>
        <w:rPr>
          <w:rFonts w:ascii="Ingra SCVO" w:hAnsi="Ingra SCVO"/>
          <w:sz w:val="24"/>
          <w:szCs w:val="24"/>
        </w:rPr>
      </w:pPr>
      <w:r w:rsidRPr="008C3F7F">
        <w:rPr>
          <w:rFonts w:ascii="Ingra SCVO" w:hAnsi="Ingra SCVO"/>
          <w:sz w:val="24"/>
          <w:szCs w:val="24"/>
        </w:rPr>
        <w:t>The minutes of the meeting on 10</w:t>
      </w:r>
      <w:r w:rsidRPr="008C3F7F">
        <w:rPr>
          <w:rFonts w:ascii="Ingra SCVO" w:hAnsi="Ingra SCVO"/>
          <w:sz w:val="24"/>
          <w:szCs w:val="24"/>
          <w:vertAlign w:val="superscript"/>
        </w:rPr>
        <w:t>th</w:t>
      </w:r>
      <w:r w:rsidRPr="008C3F7F">
        <w:rPr>
          <w:rFonts w:ascii="Ingra SCVO" w:hAnsi="Ingra SCVO"/>
          <w:sz w:val="24"/>
          <w:szCs w:val="24"/>
        </w:rPr>
        <w:t xml:space="preserve"> Decembe</w:t>
      </w:r>
      <w:r w:rsidR="005A5BD7">
        <w:rPr>
          <w:rFonts w:ascii="Ingra SCVO" w:hAnsi="Ingra SCVO"/>
          <w:sz w:val="24"/>
          <w:szCs w:val="24"/>
        </w:rPr>
        <w:t>r have been approved.</w:t>
      </w:r>
    </w:p>
    <w:p w14:paraId="19DFF480" w14:textId="4D4778F8" w:rsidR="008C3F7F" w:rsidRDefault="008C3F7F" w:rsidP="008C3F7F">
      <w:pPr>
        <w:pStyle w:val="ListParagraph"/>
        <w:numPr>
          <w:ilvl w:val="0"/>
          <w:numId w:val="2"/>
        </w:numPr>
        <w:rPr>
          <w:rFonts w:ascii="Ingra SCVO" w:hAnsi="Ingra SCVO"/>
          <w:sz w:val="24"/>
          <w:szCs w:val="24"/>
        </w:rPr>
      </w:pPr>
      <w:r>
        <w:rPr>
          <w:rFonts w:ascii="Ingra SCVO" w:hAnsi="Ingra SCVO"/>
          <w:sz w:val="24"/>
          <w:szCs w:val="24"/>
        </w:rPr>
        <w:t>The minutes of the meeting on 28</w:t>
      </w:r>
      <w:r w:rsidRPr="008C3F7F">
        <w:rPr>
          <w:rFonts w:ascii="Ingra SCVO" w:hAnsi="Ingra SCVO"/>
          <w:sz w:val="24"/>
          <w:szCs w:val="24"/>
          <w:vertAlign w:val="superscript"/>
        </w:rPr>
        <w:t>th</w:t>
      </w:r>
      <w:r>
        <w:rPr>
          <w:rFonts w:ascii="Ingra SCVO" w:hAnsi="Ingra SCVO"/>
          <w:sz w:val="24"/>
          <w:szCs w:val="24"/>
        </w:rPr>
        <w:t xml:space="preserve"> January</w:t>
      </w:r>
      <w:r w:rsidR="005A5BD7">
        <w:rPr>
          <w:rFonts w:ascii="Ingra SCVO" w:hAnsi="Ingra SCVO"/>
          <w:sz w:val="24"/>
          <w:szCs w:val="24"/>
        </w:rPr>
        <w:t xml:space="preserve"> have been approved.</w:t>
      </w:r>
    </w:p>
    <w:p w14:paraId="73185C54" w14:textId="3554CDB6" w:rsidR="008C3F7F" w:rsidRPr="008C3F7F" w:rsidRDefault="008C3F7F" w:rsidP="008C3F7F">
      <w:pPr>
        <w:pStyle w:val="ListParagraph"/>
        <w:numPr>
          <w:ilvl w:val="0"/>
          <w:numId w:val="2"/>
        </w:numPr>
        <w:rPr>
          <w:rFonts w:ascii="Ingra SCVO" w:hAnsi="Ingra SCVO"/>
          <w:sz w:val="24"/>
          <w:szCs w:val="24"/>
        </w:rPr>
      </w:pPr>
      <w:r>
        <w:rPr>
          <w:rFonts w:ascii="Ingra SCVO" w:hAnsi="Ingra SCVO"/>
          <w:sz w:val="24"/>
          <w:szCs w:val="24"/>
        </w:rPr>
        <w:t>The public version of the minutes of the meeting on 10</w:t>
      </w:r>
      <w:r w:rsidRPr="008C3F7F">
        <w:rPr>
          <w:rFonts w:ascii="Ingra SCVO" w:hAnsi="Ingra SCVO"/>
          <w:sz w:val="24"/>
          <w:szCs w:val="24"/>
          <w:vertAlign w:val="superscript"/>
        </w:rPr>
        <w:t>th</w:t>
      </w:r>
      <w:r>
        <w:rPr>
          <w:rFonts w:ascii="Ingra SCVO" w:hAnsi="Ingra SCVO"/>
          <w:sz w:val="24"/>
          <w:szCs w:val="24"/>
        </w:rPr>
        <w:t xml:space="preserve"> December</w:t>
      </w:r>
      <w:r w:rsidR="005A5BD7">
        <w:rPr>
          <w:rFonts w:ascii="Ingra SCVO" w:hAnsi="Ingra SCVO"/>
          <w:sz w:val="24"/>
          <w:szCs w:val="24"/>
        </w:rPr>
        <w:t xml:space="preserve"> have been approved for publication.</w:t>
      </w:r>
    </w:p>
    <w:p w14:paraId="411F0F5B" w14:textId="77777777" w:rsidR="008C3F7F" w:rsidRDefault="008C3F7F" w:rsidP="008C3F7F">
      <w:pPr>
        <w:rPr>
          <w:rFonts w:ascii="Ingra SCVO" w:hAnsi="Ingra SCVO"/>
          <w:b/>
          <w:bCs/>
          <w:sz w:val="24"/>
          <w:szCs w:val="24"/>
        </w:rPr>
      </w:pPr>
    </w:p>
    <w:p w14:paraId="7C0CCB19" w14:textId="3CEE2E87" w:rsidR="006C3AC7" w:rsidRPr="006C3AC7" w:rsidRDefault="006C3AC7" w:rsidP="008C3F7F">
      <w:pPr>
        <w:rPr>
          <w:rFonts w:ascii="Ingra SCVO" w:hAnsi="Ingra SCVO"/>
          <w:b/>
          <w:bCs/>
          <w:sz w:val="24"/>
          <w:szCs w:val="24"/>
        </w:rPr>
      </w:pPr>
      <w:r w:rsidRPr="006C3AC7">
        <w:rPr>
          <w:rFonts w:ascii="Ingra SCVO" w:hAnsi="Ingra SCVO"/>
          <w:b/>
          <w:bCs/>
          <w:sz w:val="24"/>
          <w:szCs w:val="24"/>
        </w:rPr>
        <w:t>Action Log</w:t>
      </w:r>
    </w:p>
    <w:p w14:paraId="39B3952F" w14:textId="7B1BD529" w:rsidR="003268DF" w:rsidRDefault="00A32A06" w:rsidP="008C3F7F">
      <w:pPr>
        <w:rPr>
          <w:rFonts w:ascii="Ingra SCVO" w:hAnsi="Ingra SCVO"/>
          <w:sz w:val="24"/>
          <w:szCs w:val="24"/>
        </w:rPr>
      </w:pPr>
      <w:r>
        <w:rPr>
          <w:rFonts w:ascii="Ingra SCVO" w:hAnsi="Ingra SCVO"/>
          <w:sz w:val="24"/>
          <w:szCs w:val="24"/>
        </w:rPr>
        <w:t>As requested at the previous meeting in January</w:t>
      </w:r>
      <w:r w:rsidR="00663493">
        <w:rPr>
          <w:rFonts w:ascii="Ingra SCVO" w:hAnsi="Ingra SCVO"/>
          <w:sz w:val="24"/>
          <w:szCs w:val="24"/>
        </w:rPr>
        <w:t xml:space="preserve">, Tim </w:t>
      </w:r>
      <w:r w:rsidR="00D03E74">
        <w:rPr>
          <w:rFonts w:ascii="Ingra SCVO" w:hAnsi="Ingra SCVO"/>
          <w:sz w:val="24"/>
          <w:szCs w:val="24"/>
        </w:rPr>
        <w:t xml:space="preserve">had </w:t>
      </w:r>
      <w:r w:rsidR="00663493">
        <w:rPr>
          <w:rFonts w:ascii="Ingra SCVO" w:hAnsi="Ingra SCVO"/>
          <w:sz w:val="24"/>
          <w:szCs w:val="24"/>
        </w:rPr>
        <w:t>provided a paper</w:t>
      </w:r>
      <w:r w:rsidR="00F2546C">
        <w:rPr>
          <w:rFonts w:ascii="Ingra SCVO" w:hAnsi="Ingra SCVO"/>
          <w:sz w:val="24"/>
          <w:szCs w:val="24"/>
        </w:rPr>
        <w:t xml:space="preserve"> </w:t>
      </w:r>
      <w:r w:rsidR="00D03E74">
        <w:rPr>
          <w:rFonts w:ascii="Ingra SCVO" w:hAnsi="Ingra SCVO"/>
          <w:sz w:val="24"/>
          <w:szCs w:val="24"/>
        </w:rPr>
        <w:t>with</w:t>
      </w:r>
      <w:r w:rsidR="00F2546C">
        <w:rPr>
          <w:rFonts w:ascii="Ingra SCVO" w:hAnsi="Ingra SCVO"/>
          <w:sz w:val="24"/>
          <w:szCs w:val="24"/>
        </w:rPr>
        <w:t xml:space="preserve"> graphs show</w:t>
      </w:r>
      <w:r w:rsidR="00D03E74">
        <w:rPr>
          <w:rFonts w:ascii="Ingra SCVO" w:hAnsi="Ingra SCVO"/>
          <w:sz w:val="24"/>
          <w:szCs w:val="24"/>
        </w:rPr>
        <w:t>ing</w:t>
      </w:r>
      <w:r w:rsidR="00F2546C">
        <w:rPr>
          <w:rFonts w:ascii="Ingra SCVO" w:hAnsi="Ingra SCVO"/>
          <w:sz w:val="24"/>
          <w:szCs w:val="24"/>
        </w:rPr>
        <w:t xml:space="preserve"> </w:t>
      </w:r>
      <w:r w:rsidR="00C60839" w:rsidRPr="00020AF9">
        <w:rPr>
          <w:rFonts w:ascii="Ingra SCVO" w:hAnsi="Ingra SCVO"/>
          <w:sz w:val="24"/>
          <w:szCs w:val="24"/>
        </w:rPr>
        <w:t>Goodmoves</w:t>
      </w:r>
      <w:r w:rsidR="00F2546C">
        <w:rPr>
          <w:rFonts w:ascii="Ingra SCVO" w:hAnsi="Ingra SCVO"/>
          <w:sz w:val="24"/>
          <w:szCs w:val="24"/>
        </w:rPr>
        <w:t xml:space="preserve"> trend data.</w:t>
      </w:r>
      <w:r w:rsidR="00C60839" w:rsidRPr="00020AF9">
        <w:rPr>
          <w:rFonts w:ascii="Ingra SCVO" w:hAnsi="Ingra SCVO"/>
          <w:sz w:val="24"/>
          <w:szCs w:val="24"/>
        </w:rPr>
        <w:t xml:space="preserve"> </w:t>
      </w:r>
    </w:p>
    <w:p w14:paraId="6AB751B7" w14:textId="1E66C002" w:rsidR="007679EC" w:rsidRDefault="003268DF" w:rsidP="008C3F7F">
      <w:pPr>
        <w:rPr>
          <w:rFonts w:ascii="Ingra SCVO" w:hAnsi="Ingra SCVO"/>
          <w:sz w:val="24"/>
          <w:szCs w:val="24"/>
        </w:rPr>
      </w:pPr>
      <w:r>
        <w:rPr>
          <w:rFonts w:ascii="Ingra SCVO" w:hAnsi="Ingra SCVO"/>
          <w:sz w:val="24"/>
          <w:szCs w:val="24"/>
        </w:rPr>
        <w:t>Tim noted that the general trend is down, meaning that we can e</w:t>
      </w:r>
      <w:r w:rsidR="00020AF9" w:rsidRPr="00020AF9">
        <w:rPr>
          <w:rFonts w:ascii="Ingra SCVO" w:hAnsi="Ingra SCVO"/>
          <w:sz w:val="24"/>
          <w:szCs w:val="24"/>
        </w:rPr>
        <w:t>xpect lower income next year</w:t>
      </w:r>
      <w:r w:rsidR="00185DBB">
        <w:rPr>
          <w:rFonts w:ascii="Ingra SCVO" w:hAnsi="Ingra SCVO"/>
          <w:sz w:val="24"/>
          <w:szCs w:val="24"/>
        </w:rPr>
        <w:t>, adding that c</w:t>
      </w:r>
      <w:r w:rsidR="000B1A32">
        <w:rPr>
          <w:rFonts w:ascii="Ingra SCVO" w:hAnsi="Ingra SCVO"/>
          <w:sz w:val="24"/>
          <w:szCs w:val="24"/>
        </w:rPr>
        <w:t xml:space="preserve">ycles can be seen, but </w:t>
      </w:r>
      <w:r w:rsidR="002C1E54">
        <w:rPr>
          <w:rFonts w:ascii="Ingra SCVO" w:hAnsi="Ingra SCVO"/>
          <w:sz w:val="24"/>
          <w:szCs w:val="24"/>
        </w:rPr>
        <w:t xml:space="preserve">this provides </w:t>
      </w:r>
      <w:r w:rsidR="000B1A32">
        <w:rPr>
          <w:rFonts w:ascii="Ingra SCVO" w:hAnsi="Ingra SCVO"/>
          <w:sz w:val="24"/>
          <w:szCs w:val="24"/>
        </w:rPr>
        <w:t xml:space="preserve">no correlation </w:t>
      </w:r>
      <w:r w:rsidR="004E7237">
        <w:rPr>
          <w:rFonts w:ascii="Ingra SCVO" w:hAnsi="Ingra SCVO"/>
          <w:sz w:val="24"/>
          <w:szCs w:val="24"/>
        </w:rPr>
        <w:t xml:space="preserve">for what income </w:t>
      </w:r>
      <w:r w:rsidR="00FA20FA">
        <w:rPr>
          <w:rFonts w:ascii="Ingra SCVO" w:hAnsi="Ingra SCVO"/>
          <w:sz w:val="24"/>
          <w:szCs w:val="24"/>
        </w:rPr>
        <w:t xml:space="preserve">we </w:t>
      </w:r>
      <w:r w:rsidR="004E7237">
        <w:rPr>
          <w:rFonts w:ascii="Ingra SCVO" w:hAnsi="Ingra SCVO"/>
          <w:sz w:val="24"/>
          <w:szCs w:val="24"/>
        </w:rPr>
        <w:t xml:space="preserve">should </w:t>
      </w:r>
      <w:r w:rsidR="00FA20FA">
        <w:rPr>
          <w:rFonts w:ascii="Ingra SCVO" w:hAnsi="Ingra SCVO"/>
          <w:sz w:val="24"/>
          <w:szCs w:val="24"/>
        </w:rPr>
        <w:t>expect</w:t>
      </w:r>
      <w:r w:rsidR="004E7237">
        <w:rPr>
          <w:rFonts w:ascii="Ingra SCVO" w:hAnsi="Ingra SCVO"/>
          <w:sz w:val="24"/>
          <w:szCs w:val="24"/>
        </w:rPr>
        <w:t xml:space="preserve"> f</w:t>
      </w:r>
      <w:r w:rsidR="00FA20FA">
        <w:rPr>
          <w:rFonts w:ascii="Ingra SCVO" w:hAnsi="Ingra SCVO"/>
          <w:sz w:val="24"/>
          <w:szCs w:val="24"/>
        </w:rPr>
        <w:t>rom</w:t>
      </w:r>
      <w:r w:rsidR="004E7237">
        <w:rPr>
          <w:rFonts w:ascii="Ingra SCVO" w:hAnsi="Ingra SCVO"/>
          <w:sz w:val="24"/>
          <w:szCs w:val="24"/>
        </w:rPr>
        <w:t xml:space="preserve"> Goodmoves.</w:t>
      </w:r>
    </w:p>
    <w:p w14:paraId="35AE62F3" w14:textId="46AD6200" w:rsidR="00910C1B" w:rsidRDefault="00965F86" w:rsidP="00910C1B">
      <w:pPr>
        <w:rPr>
          <w:rFonts w:ascii="Ingra SCVO" w:hAnsi="Ingra SCVO"/>
          <w:sz w:val="24"/>
          <w:szCs w:val="24"/>
        </w:rPr>
      </w:pPr>
      <w:r>
        <w:rPr>
          <w:rFonts w:ascii="Ingra SCVO" w:hAnsi="Ingra SCVO"/>
          <w:sz w:val="24"/>
          <w:szCs w:val="24"/>
        </w:rPr>
        <w:t xml:space="preserve">Tim also provided an update on our move out of Mansfield </w:t>
      </w:r>
      <w:proofErr w:type="spellStart"/>
      <w:r>
        <w:rPr>
          <w:rFonts w:ascii="Ingra SCVO" w:hAnsi="Ingra SCVO"/>
          <w:sz w:val="24"/>
          <w:szCs w:val="24"/>
        </w:rPr>
        <w:t>Traquair</w:t>
      </w:r>
      <w:proofErr w:type="spellEnd"/>
      <w:r>
        <w:rPr>
          <w:rFonts w:ascii="Ingra SCVO" w:hAnsi="Ingra SCVO"/>
          <w:sz w:val="24"/>
          <w:szCs w:val="24"/>
        </w:rPr>
        <w:t xml:space="preserve"> Centre</w:t>
      </w:r>
      <w:r w:rsidR="004B4447">
        <w:rPr>
          <w:rFonts w:ascii="Ingra SCVO" w:hAnsi="Ingra SCVO"/>
          <w:sz w:val="24"/>
          <w:szCs w:val="24"/>
        </w:rPr>
        <w:t xml:space="preserve">, noting that </w:t>
      </w:r>
      <w:r w:rsidR="00D40957">
        <w:rPr>
          <w:rFonts w:ascii="Ingra SCVO" w:hAnsi="Ingra SCVO"/>
          <w:sz w:val="24"/>
          <w:szCs w:val="24"/>
        </w:rPr>
        <w:t>SCVO</w:t>
      </w:r>
      <w:r w:rsidR="004B4447">
        <w:rPr>
          <w:rFonts w:ascii="Ingra SCVO" w:hAnsi="Ingra SCVO"/>
          <w:sz w:val="24"/>
          <w:szCs w:val="24"/>
        </w:rPr>
        <w:t xml:space="preserve"> n</w:t>
      </w:r>
      <w:r w:rsidR="00EB454F">
        <w:rPr>
          <w:rFonts w:ascii="Ingra SCVO" w:hAnsi="Ingra SCVO"/>
          <w:sz w:val="24"/>
          <w:szCs w:val="24"/>
        </w:rPr>
        <w:t>eed</w:t>
      </w:r>
      <w:r w:rsidR="00D40957">
        <w:rPr>
          <w:rFonts w:ascii="Ingra SCVO" w:hAnsi="Ingra SCVO"/>
          <w:sz w:val="24"/>
          <w:szCs w:val="24"/>
        </w:rPr>
        <w:t>s</w:t>
      </w:r>
      <w:r w:rsidR="00EB454F">
        <w:rPr>
          <w:rFonts w:ascii="Ingra SCVO" w:hAnsi="Ingra SCVO"/>
          <w:sz w:val="24"/>
          <w:szCs w:val="24"/>
        </w:rPr>
        <w:t xml:space="preserve"> to be out</w:t>
      </w:r>
      <w:r w:rsidR="004B4447">
        <w:rPr>
          <w:rFonts w:ascii="Ingra SCVO" w:hAnsi="Ingra SCVO"/>
          <w:sz w:val="24"/>
          <w:szCs w:val="24"/>
        </w:rPr>
        <w:t xml:space="preserve"> of the building</w:t>
      </w:r>
      <w:r w:rsidR="00EB454F">
        <w:rPr>
          <w:rFonts w:ascii="Ingra SCVO" w:hAnsi="Ingra SCVO"/>
          <w:sz w:val="24"/>
          <w:szCs w:val="24"/>
        </w:rPr>
        <w:t xml:space="preserve"> by </w:t>
      </w:r>
      <w:r w:rsidR="00D40957">
        <w:rPr>
          <w:rFonts w:ascii="Ingra SCVO" w:hAnsi="Ingra SCVO"/>
          <w:sz w:val="24"/>
          <w:szCs w:val="24"/>
        </w:rPr>
        <w:t xml:space="preserve">the end of </w:t>
      </w:r>
      <w:r w:rsidR="00EB454F">
        <w:rPr>
          <w:rFonts w:ascii="Ingra SCVO" w:hAnsi="Ingra SCVO"/>
          <w:sz w:val="24"/>
          <w:szCs w:val="24"/>
        </w:rPr>
        <w:t>June 2025.</w:t>
      </w:r>
      <w:r w:rsidR="00910C1B">
        <w:rPr>
          <w:rFonts w:ascii="Ingra SCVO" w:hAnsi="Ingra SCVO"/>
          <w:sz w:val="24"/>
          <w:szCs w:val="24"/>
        </w:rPr>
        <w:t xml:space="preserve"> </w:t>
      </w:r>
      <w:r w:rsidR="00D40957">
        <w:rPr>
          <w:rFonts w:ascii="Ingra SCVO" w:hAnsi="Ingra SCVO"/>
          <w:sz w:val="24"/>
          <w:szCs w:val="24"/>
        </w:rPr>
        <w:t xml:space="preserve">But staff are </w:t>
      </w:r>
      <w:r w:rsidR="00D40957">
        <w:rPr>
          <w:rFonts w:ascii="Ingra SCVO" w:hAnsi="Ingra SCVO"/>
          <w:sz w:val="24"/>
          <w:szCs w:val="24"/>
        </w:rPr>
        <w:lastRenderedPageBreak/>
        <w:t>moving into Caledonian E</w:t>
      </w:r>
      <w:r w:rsidR="00822629">
        <w:rPr>
          <w:rFonts w:ascii="Ingra SCVO" w:hAnsi="Ingra SCVO"/>
          <w:sz w:val="24"/>
          <w:szCs w:val="24"/>
        </w:rPr>
        <w:t xml:space="preserve">xchange from 7 April. </w:t>
      </w:r>
      <w:r w:rsidR="00910C1B">
        <w:rPr>
          <w:rFonts w:ascii="Ingra SCVO" w:hAnsi="Ingra SCVO"/>
          <w:sz w:val="24"/>
          <w:szCs w:val="24"/>
        </w:rPr>
        <w:t xml:space="preserve">Tim added that the move </w:t>
      </w:r>
      <w:r w:rsidR="00822629">
        <w:rPr>
          <w:rFonts w:ascii="Ingra SCVO" w:hAnsi="Ingra SCVO"/>
          <w:sz w:val="24"/>
          <w:szCs w:val="24"/>
        </w:rPr>
        <w:t>wa</w:t>
      </w:r>
      <w:r w:rsidR="009E04A0">
        <w:rPr>
          <w:rFonts w:ascii="Ingra SCVO" w:hAnsi="Ingra SCVO"/>
          <w:sz w:val="24"/>
          <w:szCs w:val="24"/>
        </w:rPr>
        <w:t>s</w:t>
      </w:r>
      <w:r w:rsidR="00910C1B">
        <w:rPr>
          <w:rFonts w:ascii="Ingra SCVO" w:hAnsi="Ingra SCVO"/>
          <w:sz w:val="24"/>
          <w:szCs w:val="24"/>
        </w:rPr>
        <w:t xml:space="preserve"> going well </w:t>
      </w:r>
      <w:r w:rsidR="009E04A0">
        <w:rPr>
          <w:rFonts w:ascii="Ingra SCVO" w:hAnsi="Ingra SCVO"/>
          <w:sz w:val="24"/>
          <w:szCs w:val="24"/>
        </w:rPr>
        <w:t xml:space="preserve">with </w:t>
      </w:r>
      <w:r w:rsidR="00910C1B">
        <w:rPr>
          <w:rFonts w:ascii="Ingra SCVO" w:hAnsi="Ingra SCVO"/>
          <w:sz w:val="24"/>
          <w:szCs w:val="24"/>
        </w:rPr>
        <w:t>furniture being moved in t</w:t>
      </w:r>
      <w:r w:rsidR="00822629">
        <w:rPr>
          <w:rFonts w:ascii="Ingra SCVO" w:hAnsi="Ingra SCVO"/>
          <w:sz w:val="24"/>
          <w:szCs w:val="24"/>
        </w:rPr>
        <w:t>he next day</w:t>
      </w:r>
      <w:r w:rsidR="00910C1B">
        <w:rPr>
          <w:rFonts w:ascii="Ingra SCVO" w:hAnsi="Ingra SCVO"/>
          <w:sz w:val="24"/>
          <w:szCs w:val="24"/>
        </w:rPr>
        <w:t>.</w:t>
      </w:r>
    </w:p>
    <w:p w14:paraId="0EC056B5" w14:textId="5C2E1ADD" w:rsidR="00EB454F" w:rsidRDefault="0020409C" w:rsidP="008C3F7F">
      <w:pPr>
        <w:rPr>
          <w:rFonts w:ascii="Ingra SCVO" w:hAnsi="Ingra SCVO"/>
          <w:sz w:val="24"/>
          <w:szCs w:val="24"/>
        </w:rPr>
      </w:pPr>
      <w:r>
        <w:rPr>
          <w:rFonts w:ascii="Ingra SCVO" w:hAnsi="Ingra SCVO"/>
          <w:sz w:val="24"/>
          <w:szCs w:val="24"/>
        </w:rPr>
        <w:t>Tim added that we are in ong</w:t>
      </w:r>
      <w:r w:rsidR="00170E60">
        <w:rPr>
          <w:rFonts w:ascii="Ingra SCVO" w:hAnsi="Ingra SCVO"/>
          <w:sz w:val="24"/>
          <w:szCs w:val="24"/>
        </w:rPr>
        <w:t>oing</w:t>
      </w:r>
      <w:r>
        <w:rPr>
          <w:rFonts w:ascii="Ingra SCVO" w:hAnsi="Ingra SCVO"/>
          <w:sz w:val="24"/>
          <w:szCs w:val="24"/>
        </w:rPr>
        <w:t xml:space="preserve"> </w:t>
      </w:r>
      <w:r w:rsidR="00170E60">
        <w:rPr>
          <w:rFonts w:ascii="Ingra SCVO" w:hAnsi="Ingra SCVO"/>
          <w:sz w:val="24"/>
          <w:szCs w:val="24"/>
        </w:rPr>
        <w:t>negotiation</w:t>
      </w:r>
      <w:r>
        <w:rPr>
          <w:rFonts w:ascii="Ingra SCVO" w:hAnsi="Ingra SCVO"/>
          <w:sz w:val="24"/>
          <w:szCs w:val="24"/>
        </w:rPr>
        <w:t>s</w:t>
      </w:r>
      <w:r w:rsidR="00170E60">
        <w:rPr>
          <w:rFonts w:ascii="Ingra SCVO" w:hAnsi="Ingra SCVO"/>
          <w:sz w:val="24"/>
          <w:szCs w:val="24"/>
        </w:rPr>
        <w:t xml:space="preserve"> </w:t>
      </w:r>
      <w:r w:rsidR="00822629">
        <w:rPr>
          <w:rFonts w:ascii="Ingra SCVO" w:hAnsi="Ingra SCVO"/>
          <w:sz w:val="24"/>
          <w:szCs w:val="24"/>
        </w:rPr>
        <w:t>on dilapidations</w:t>
      </w:r>
      <w:r w:rsidR="00170E60">
        <w:rPr>
          <w:rFonts w:ascii="Ingra SCVO" w:hAnsi="Ingra SCVO"/>
          <w:sz w:val="24"/>
          <w:szCs w:val="24"/>
        </w:rPr>
        <w:t xml:space="preserve"> with the </w:t>
      </w:r>
      <w:r w:rsidR="00822629">
        <w:rPr>
          <w:rFonts w:ascii="Ingra SCVO" w:hAnsi="Ingra SCVO"/>
          <w:sz w:val="24"/>
          <w:szCs w:val="24"/>
        </w:rPr>
        <w:t xml:space="preserve">Mansfield </w:t>
      </w:r>
      <w:proofErr w:type="spellStart"/>
      <w:r w:rsidR="00822629">
        <w:rPr>
          <w:rFonts w:ascii="Ingra SCVO" w:hAnsi="Ingra SCVO"/>
          <w:sz w:val="24"/>
          <w:szCs w:val="24"/>
        </w:rPr>
        <w:t>Traquair</w:t>
      </w:r>
      <w:proofErr w:type="spellEnd"/>
      <w:r w:rsidR="00822629">
        <w:rPr>
          <w:rFonts w:ascii="Ingra SCVO" w:hAnsi="Ingra SCVO"/>
          <w:sz w:val="24"/>
          <w:szCs w:val="24"/>
        </w:rPr>
        <w:t xml:space="preserve"> </w:t>
      </w:r>
      <w:r w:rsidR="00170E60">
        <w:rPr>
          <w:rFonts w:ascii="Ingra SCVO" w:hAnsi="Ingra SCVO"/>
          <w:sz w:val="24"/>
          <w:szCs w:val="24"/>
        </w:rPr>
        <w:t>Trust</w:t>
      </w:r>
      <w:r w:rsidR="00822629">
        <w:rPr>
          <w:rFonts w:ascii="Ingra SCVO" w:hAnsi="Ingra SCVO"/>
          <w:sz w:val="24"/>
          <w:szCs w:val="24"/>
        </w:rPr>
        <w:t>, who own the building</w:t>
      </w:r>
      <w:r w:rsidR="001F4C64">
        <w:rPr>
          <w:rFonts w:ascii="Ingra SCVO" w:hAnsi="Ingra SCVO"/>
          <w:sz w:val="24"/>
          <w:szCs w:val="24"/>
        </w:rPr>
        <w:t xml:space="preserve">. </w:t>
      </w:r>
    </w:p>
    <w:p w14:paraId="5F1BBE8A" w14:textId="03370AEA" w:rsidR="00605C07" w:rsidRDefault="0047248E" w:rsidP="008C3F7F">
      <w:pPr>
        <w:rPr>
          <w:rFonts w:ascii="Ingra SCVO" w:hAnsi="Ingra SCVO"/>
          <w:sz w:val="24"/>
          <w:szCs w:val="24"/>
        </w:rPr>
      </w:pPr>
      <w:r>
        <w:rPr>
          <w:rFonts w:ascii="Ingra SCVO" w:hAnsi="Ingra SCVO"/>
          <w:sz w:val="24"/>
          <w:szCs w:val="24"/>
        </w:rPr>
        <w:t xml:space="preserve">SLT has identified </w:t>
      </w:r>
      <w:r w:rsidR="00BD4926">
        <w:rPr>
          <w:rFonts w:ascii="Ingra SCVO" w:hAnsi="Ingra SCVO"/>
          <w:sz w:val="24"/>
          <w:szCs w:val="24"/>
        </w:rPr>
        <w:t>the</w:t>
      </w:r>
      <w:r>
        <w:rPr>
          <w:rFonts w:ascii="Ingra SCVO" w:hAnsi="Ingra SCVO"/>
          <w:sz w:val="24"/>
          <w:szCs w:val="24"/>
        </w:rPr>
        <w:t xml:space="preserve"> r</w:t>
      </w:r>
      <w:r w:rsidR="006074CD">
        <w:rPr>
          <w:rFonts w:ascii="Ingra SCVO" w:hAnsi="Ingra SCVO"/>
          <w:sz w:val="24"/>
          <w:szCs w:val="24"/>
        </w:rPr>
        <w:t>isk</w:t>
      </w:r>
      <w:r>
        <w:rPr>
          <w:rFonts w:ascii="Ingra SCVO" w:hAnsi="Ingra SCVO"/>
          <w:sz w:val="24"/>
          <w:szCs w:val="24"/>
        </w:rPr>
        <w:t xml:space="preserve"> </w:t>
      </w:r>
      <w:r w:rsidR="006074CD">
        <w:rPr>
          <w:rFonts w:ascii="Ingra SCVO" w:hAnsi="Ingra SCVO"/>
          <w:sz w:val="24"/>
          <w:szCs w:val="24"/>
        </w:rPr>
        <w:t xml:space="preserve">that the </w:t>
      </w:r>
      <w:r w:rsidR="00BD4926">
        <w:rPr>
          <w:rFonts w:ascii="Ingra SCVO" w:hAnsi="Ingra SCVO"/>
          <w:sz w:val="24"/>
          <w:szCs w:val="24"/>
        </w:rPr>
        <w:t>dilapidations</w:t>
      </w:r>
      <w:r w:rsidR="006074CD">
        <w:rPr>
          <w:rFonts w:ascii="Ingra SCVO" w:hAnsi="Ingra SCVO"/>
          <w:sz w:val="24"/>
          <w:szCs w:val="24"/>
        </w:rPr>
        <w:t xml:space="preserve"> negotiations take too long</w:t>
      </w:r>
      <w:r w:rsidR="002814E6">
        <w:rPr>
          <w:rFonts w:ascii="Ingra SCVO" w:hAnsi="Ingra SCVO"/>
          <w:sz w:val="24"/>
          <w:szCs w:val="24"/>
        </w:rPr>
        <w:t>.</w:t>
      </w:r>
    </w:p>
    <w:p w14:paraId="40518EAF" w14:textId="77777777" w:rsidR="003152E1" w:rsidRDefault="003152E1" w:rsidP="008C3F7F">
      <w:pPr>
        <w:rPr>
          <w:rFonts w:ascii="Ingra SCVO" w:hAnsi="Ingra SCVO"/>
          <w:sz w:val="24"/>
          <w:szCs w:val="24"/>
        </w:rPr>
      </w:pPr>
      <w:r w:rsidRPr="003152E1">
        <w:rPr>
          <w:rFonts w:ascii="Ingra SCVO" w:hAnsi="Ingra SCVO"/>
          <w:b/>
          <w:bCs/>
          <w:sz w:val="24"/>
          <w:szCs w:val="24"/>
        </w:rPr>
        <w:t>Action:</w:t>
      </w:r>
    </w:p>
    <w:p w14:paraId="6C9E5E4E" w14:textId="60C455C1" w:rsidR="002814E6" w:rsidRDefault="00B21F9C" w:rsidP="008C3F7F">
      <w:pPr>
        <w:rPr>
          <w:rFonts w:ascii="Ingra SCVO" w:hAnsi="Ingra SCVO"/>
          <w:sz w:val="24"/>
          <w:szCs w:val="24"/>
        </w:rPr>
      </w:pPr>
      <w:r>
        <w:rPr>
          <w:rFonts w:ascii="Ingra SCVO" w:hAnsi="Ingra SCVO"/>
          <w:sz w:val="24"/>
          <w:szCs w:val="24"/>
        </w:rPr>
        <w:t xml:space="preserve">Tim would seek board approval by email if any payment due to the Trust </w:t>
      </w:r>
      <w:r w:rsidR="00174E28">
        <w:rPr>
          <w:rFonts w:ascii="Ingra SCVO" w:hAnsi="Ingra SCVO"/>
          <w:sz w:val="24"/>
          <w:szCs w:val="24"/>
        </w:rPr>
        <w:t xml:space="preserve">for dilapidations </w:t>
      </w:r>
      <w:r>
        <w:rPr>
          <w:rFonts w:ascii="Ingra SCVO" w:hAnsi="Ingra SCVO"/>
          <w:sz w:val="24"/>
          <w:szCs w:val="24"/>
        </w:rPr>
        <w:t xml:space="preserve">exceeded </w:t>
      </w:r>
      <w:r w:rsidR="00174E28">
        <w:rPr>
          <w:rFonts w:ascii="Ingra SCVO" w:hAnsi="Ingra SCVO"/>
          <w:sz w:val="24"/>
          <w:szCs w:val="24"/>
        </w:rPr>
        <w:t xml:space="preserve">the limit for </w:t>
      </w:r>
      <w:r w:rsidR="00E01118">
        <w:rPr>
          <w:rFonts w:ascii="Ingra SCVO" w:hAnsi="Ingra SCVO"/>
          <w:sz w:val="24"/>
          <w:szCs w:val="24"/>
        </w:rPr>
        <w:t>staff sign-off.</w:t>
      </w:r>
    </w:p>
    <w:p w14:paraId="62AD92EE" w14:textId="77777777" w:rsidR="00020AF9" w:rsidRPr="00020AF9" w:rsidRDefault="00020AF9" w:rsidP="008C3F7F">
      <w:pPr>
        <w:rPr>
          <w:rFonts w:ascii="Ingra SCVO" w:hAnsi="Ingra SCVO"/>
          <w:sz w:val="24"/>
          <w:szCs w:val="24"/>
        </w:rPr>
      </w:pPr>
    </w:p>
    <w:p w14:paraId="261D3DBA" w14:textId="55E66A1A" w:rsidR="008C3F7F" w:rsidRDefault="008C3F7F" w:rsidP="008C3F7F">
      <w:pPr>
        <w:pStyle w:val="ListParagraph"/>
        <w:numPr>
          <w:ilvl w:val="0"/>
          <w:numId w:val="1"/>
        </w:numPr>
        <w:rPr>
          <w:rFonts w:ascii="Ingra SCVO" w:hAnsi="Ingra SCVO"/>
          <w:b/>
          <w:bCs/>
          <w:sz w:val="24"/>
          <w:szCs w:val="24"/>
        </w:rPr>
      </w:pPr>
      <w:r w:rsidRPr="008C3F7F">
        <w:rPr>
          <w:rFonts w:ascii="Ingra SCVO" w:hAnsi="Ingra SCVO"/>
          <w:b/>
          <w:bCs/>
          <w:sz w:val="24"/>
          <w:szCs w:val="24"/>
        </w:rPr>
        <w:t>Membership Update</w:t>
      </w:r>
    </w:p>
    <w:p w14:paraId="46BE304A" w14:textId="2FE1556D" w:rsidR="008C3F7F" w:rsidRPr="0029188F" w:rsidRDefault="00B14EB4" w:rsidP="008C3F7F">
      <w:pPr>
        <w:rPr>
          <w:rFonts w:ascii="Ingra SCVO" w:hAnsi="Ingra SCVO"/>
          <w:sz w:val="24"/>
          <w:szCs w:val="24"/>
        </w:rPr>
      </w:pPr>
      <w:r>
        <w:rPr>
          <w:rFonts w:ascii="Ingra SCVO" w:hAnsi="Ingra SCVO"/>
          <w:sz w:val="24"/>
          <w:szCs w:val="24"/>
        </w:rPr>
        <w:t xml:space="preserve">Anna spoke to the paper </w:t>
      </w:r>
      <w:r w:rsidR="00A31823">
        <w:rPr>
          <w:rFonts w:ascii="Ingra SCVO" w:hAnsi="Ingra SCVO"/>
          <w:sz w:val="24"/>
          <w:szCs w:val="24"/>
        </w:rPr>
        <w:t xml:space="preserve">and updated Trustees </w:t>
      </w:r>
      <w:r w:rsidR="00626CF1">
        <w:rPr>
          <w:rFonts w:ascii="Ingra SCVO" w:hAnsi="Ingra SCVO"/>
          <w:sz w:val="24"/>
          <w:szCs w:val="24"/>
        </w:rPr>
        <w:t xml:space="preserve">that the </w:t>
      </w:r>
      <w:r w:rsidR="00B61740" w:rsidRPr="00B61740">
        <w:rPr>
          <w:rFonts w:ascii="Ingra SCVO" w:hAnsi="Ingra SCVO"/>
          <w:sz w:val="24"/>
          <w:szCs w:val="24"/>
        </w:rPr>
        <w:t xml:space="preserve">Membership Team has </w:t>
      </w:r>
      <w:r w:rsidR="00D428A0">
        <w:rPr>
          <w:rFonts w:ascii="Ingra SCVO" w:hAnsi="Ingra SCVO"/>
          <w:sz w:val="24"/>
          <w:szCs w:val="24"/>
        </w:rPr>
        <w:t>come to the end of the big</w:t>
      </w:r>
      <w:r w:rsidR="00B61740" w:rsidRPr="00B61740">
        <w:rPr>
          <w:rFonts w:ascii="Ingra SCVO" w:hAnsi="Ingra SCVO"/>
          <w:sz w:val="24"/>
          <w:szCs w:val="24"/>
        </w:rPr>
        <w:t xml:space="preserve"> data cleansing exercise to identify free members who</w:t>
      </w:r>
      <w:r w:rsidR="00D428A0">
        <w:rPr>
          <w:rFonts w:ascii="Ingra SCVO" w:hAnsi="Ingra SCVO"/>
          <w:sz w:val="24"/>
          <w:szCs w:val="24"/>
        </w:rPr>
        <w:t>m we can’t</w:t>
      </w:r>
      <w:r w:rsidR="00B61740" w:rsidRPr="00B61740">
        <w:rPr>
          <w:rFonts w:ascii="Ingra SCVO" w:hAnsi="Ingra SCVO"/>
          <w:sz w:val="24"/>
          <w:szCs w:val="24"/>
        </w:rPr>
        <w:t xml:space="preserve"> contact</w:t>
      </w:r>
      <w:r w:rsidR="00D428A0">
        <w:rPr>
          <w:rFonts w:ascii="Ingra SCVO" w:hAnsi="Ingra SCVO"/>
          <w:sz w:val="24"/>
          <w:szCs w:val="24"/>
        </w:rPr>
        <w:t>,</w:t>
      </w:r>
      <w:r w:rsidR="00B61740" w:rsidRPr="00B61740">
        <w:rPr>
          <w:rFonts w:ascii="Ingra SCVO" w:hAnsi="Ingra SCVO"/>
          <w:sz w:val="24"/>
          <w:szCs w:val="24"/>
        </w:rPr>
        <w:t xml:space="preserve"> whose contact information </w:t>
      </w:r>
      <w:r w:rsidR="00BC5646">
        <w:rPr>
          <w:rFonts w:ascii="Ingra SCVO" w:hAnsi="Ingra SCVO"/>
          <w:sz w:val="24"/>
          <w:szCs w:val="24"/>
        </w:rPr>
        <w:t>appear</w:t>
      </w:r>
      <w:r w:rsidR="00B61740" w:rsidRPr="00B61740">
        <w:rPr>
          <w:rFonts w:ascii="Ingra SCVO" w:hAnsi="Ingra SCVO"/>
          <w:sz w:val="24"/>
          <w:szCs w:val="24"/>
        </w:rPr>
        <w:t>s</w:t>
      </w:r>
      <w:r w:rsidR="00BE3878">
        <w:rPr>
          <w:rFonts w:ascii="Ingra SCVO" w:hAnsi="Ingra SCVO"/>
          <w:sz w:val="24"/>
          <w:szCs w:val="24"/>
        </w:rPr>
        <w:t xml:space="preserve"> </w:t>
      </w:r>
      <w:r w:rsidR="00BC5646">
        <w:rPr>
          <w:rFonts w:ascii="Ingra SCVO" w:hAnsi="Ingra SCVO"/>
          <w:sz w:val="24"/>
          <w:szCs w:val="24"/>
        </w:rPr>
        <w:t>to be</w:t>
      </w:r>
      <w:r w:rsidR="00B61740" w:rsidRPr="00B61740">
        <w:rPr>
          <w:rFonts w:ascii="Ingra SCVO" w:hAnsi="Ingra SCVO"/>
          <w:sz w:val="24"/>
          <w:szCs w:val="24"/>
        </w:rPr>
        <w:t xml:space="preserve"> out of date</w:t>
      </w:r>
      <w:r w:rsidR="00BE3878">
        <w:rPr>
          <w:rFonts w:ascii="Ingra SCVO" w:hAnsi="Ingra SCVO"/>
          <w:sz w:val="24"/>
          <w:szCs w:val="24"/>
        </w:rPr>
        <w:t xml:space="preserve"> or who no longer exist</w:t>
      </w:r>
      <w:r w:rsidR="00B61740" w:rsidRPr="00B61740">
        <w:rPr>
          <w:rFonts w:ascii="Ingra SCVO" w:hAnsi="Ingra SCVO"/>
          <w:sz w:val="24"/>
          <w:szCs w:val="24"/>
        </w:rPr>
        <w:t xml:space="preserve">. </w:t>
      </w:r>
      <w:r w:rsidR="00BE3878">
        <w:rPr>
          <w:rFonts w:ascii="Ingra SCVO" w:hAnsi="Ingra SCVO"/>
          <w:sz w:val="24"/>
          <w:szCs w:val="24"/>
        </w:rPr>
        <w:t>As a result</w:t>
      </w:r>
      <w:r w:rsidR="00B61740" w:rsidRPr="00B61740">
        <w:rPr>
          <w:rFonts w:ascii="Ingra SCVO" w:hAnsi="Ingra SCVO"/>
          <w:sz w:val="24"/>
          <w:szCs w:val="24"/>
        </w:rPr>
        <w:t xml:space="preserve">, our </w:t>
      </w:r>
      <w:r w:rsidR="00BE3878">
        <w:rPr>
          <w:rFonts w:ascii="Ingra SCVO" w:hAnsi="Ingra SCVO"/>
          <w:sz w:val="24"/>
          <w:szCs w:val="24"/>
        </w:rPr>
        <w:t>published</w:t>
      </w:r>
      <w:r w:rsidR="00B61740" w:rsidRPr="00B61740">
        <w:rPr>
          <w:rFonts w:ascii="Ingra SCVO" w:hAnsi="Ingra SCVO"/>
          <w:sz w:val="24"/>
          <w:szCs w:val="24"/>
        </w:rPr>
        <w:t xml:space="preserve"> membership </w:t>
      </w:r>
      <w:r w:rsidR="00BE3878">
        <w:rPr>
          <w:rFonts w:ascii="Ingra SCVO" w:hAnsi="Ingra SCVO"/>
          <w:sz w:val="24"/>
          <w:szCs w:val="24"/>
        </w:rPr>
        <w:t>figure</w:t>
      </w:r>
      <w:r w:rsidR="00B61740" w:rsidRPr="00B61740">
        <w:rPr>
          <w:rFonts w:ascii="Ingra SCVO" w:hAnsi="Ingra SCVO"/>
          <w:sz w:val="24"/>
          <w:szCs w:val="24"/>
        </w:rPr>
        <w:t xml:space="preserve"> has now dropped</w:t>
      </w:r>
      <w:r w:rsidR="00E868EF">
        <w:rPr>
          <w:rFonts w:ascii="Ingra SCVO" w:hAnsi="Ingra SCVO"/>
          <w:sz w:val="24"/>
          <w:szCs w:val="24"/>
        </w:rPr>
        <w:t xml:space="preserve"> by almost 1</w:t>
      </w:r>
      <w:r w:rsidR="00BE3878">
        <w:rPr>
          <w:rFonts w:ascii="Ingra SCVO" w:hAnsi="Ingra SCVO"/>
          <w:sz w:val="24"/>
          <w:szCs w:val="24"/>
        </w:rPr>
        <w:t>,</w:t>
      </w:r>
      <w:r w:rsidR="00E868EF">
        <w:rPr>
          <w:rFonts w:ascii="Ingra SCVO" w:hAnsi="Ingra SCVO"/>
          <w:sz w:val="24"/>
          <w:szCs w:val="24"/>
        </w:rPr>
        <w:t>000</w:t>
      </w:r>
      <w:r w:rsidR="00B61740" w:rsidRPr="00B61740">
        <w:rPr>
          <w:rFonts w:ascii="Ingra SCVO" w:hAnsi="Ingra SCVO"/>
          <w:sz w:val="24"/>
          <w:szCs w:val="24"/>
        </w:rPr>
        <w:t xml:space="preserve"> to 3</w:t>
      </w:r>
      <w:r w:rsidR="00BE3878">
        <w:rPr>
          <w:rFonts w:ascii="Ingra SCVO" w:hAnsi="Ingra SCVO"/>
          <w:sz w:val="24"/>
          <w:szCs w:val="24"/>
        </w:rPr>
        <w:t>,</w:t>
      </w:r>
      <w:r w:rsidR="00B61740" w:rsidRPr="00B61740">
        <w:rPr>
          <w:rFonts w:ascii="Ingra SCVO" w:hAnsi="Ingra SCVO"/>
          <w:sz w:val="24"/>
          <w:szCs w:val="24"/>
        </w:rPr>
        <w:t xml:space="preserve">215, but new members are joining every day including </w:t>
      </w:r>
      <w:r w:rsidR="00BE3878">
        <w:rPr>
          <w:rFonts w:ascii="Ingra SCVO" w:hAnsi="Ingra SCVO"/>
          <w:sz w:val="24"/>
          <w:szCs w:val="24"/>
        </w:rPr>
        <w:t>several</w:t>
      </w:r>
      <w:r w:rsidR="00B61740" w:rsidRPr="00B61740">
        <w:rPr>
          <w:rFonts w:ascii="Ingra SCVO" w:hAnsi="Ingra SCVO"/>
          <w:sz w:val="24"/>
          <w:szCs w:val="24"/>
        </w:rPr>
        <w:t xml:space="preserve"> recently resigned who have c</w:t>
      </w:r>
      <w:r w:rsidR="00BE3878">
        <w:rPr>
          <w:rFonts w:ascii="Ingra SCVO" w:hAnsi="Ingra SCVO"/>
          <w:sz w:val="24"/>
          <w:szCs w:val="24"/>
        </w:rPr>
        <w:t>ome back to us</w:t>
      </w:r>
      <w:r w:rsidR="00B61740" w:rsidRPr="00B61740">
        <w:rPr>
          <w:rFonts w:ascii="Ingra SCVO" w:hAnsi="Ingra SCVO"/>
          <w:sz w:val="24"/>
          <w:szCs w:val="24"/>
        </w:rPr>
        <w:t>. </w:t>
      </w:r>
    </w:p>
    <w:p w14:paraId="2FCCE8F3" w14:textId="77777777" w:rsidR="005563FD" w:rsidRPr="0029188F" w:rsidRDefault="005563FD" w:rsidP="008C3F7F">
      <w:pPr>
        <w:rPr>
          <w:rFonts w:ascii="Ingra SCVO" w:hAnsi="Ingra SCVO"/>
          <w:sz w:val="24"/>
          <w:szCs w:val="24"/>
        </w:rPr>
      </w:pPr>
    </w:p>
    <w:p w14:paraId="67C9C5F7" w14:textId="21AE227B" w:rsidR="008B70F8" w:rsidRPr="002B43B3" w:rsidRDefault="008C3F7F" w:rsidP="002B43B3">
      <w:pPr>
        <w:pStyle w:val="ListParagraph"/>
        <w:numPr>
          <w:ilvl w:val="0"/>
          <w:numId w:val="1"/>
        </w:numPr>
        <w:rPr>
          <w:rFonts w:ascii="Ingra SCVO" w:hAnsi="Ingra SCVO"/>
          <w:b/>
          <w:bCs/>
          <w:sz w:val="24"/>
          <w:szCs w:val="24"/>
        </w:rPr>
      </w:pPr>
      <w:r w:rsidRPr="008C3F7F">
        <w:rPr>
          <w:rFonts w:ascii="Ingra SCVO" w:hAnsi="Ingra SCVO"/>
          <w:b/>
          <w:bCs/>
          <w:sz w:val="24"/>
          <w:szCs w:val="24"/>
        </w:rPr>
        <w:t>Governance</w:t>
      </w:r>
    </w:p>
    <w:p w14:paraId="57BE8597" w14:textId="5A1EA20B" w:rsidR="008B70F8" w:rsidRPr="008B70F8" w:rsidRDefault="008B70F8" w:rsidP="009C4DC0">
      <w:pPr>
        <w:tabs>
          <w:tab w:val="left" w:pos="1260"/>
        </w:tabs>
        <w:rPr>
          <w:rFonts w:ascii="Ingra SCVO" w:hAnsi="Ingra SCVO"/>
          <w:b/>
          <w:bCs/>
          <w:sz w:val="24"/>
          <w:szCs w:val="24"/>
        </w:rPr>
      </w:pPr>
      <w:r w:rsidRPr="008B70F8">
        <w:rPr>
          <w:rFonts w:ascii="Ingra SCVO" w:hAnsi="Ingra SCVO"/>
          <w:b/>
          <w:bCs/>
          <w:sz w:val="24"/>
          <w:szCs w:val="24"/>
        </w:rPr>
        <w:t>Terms of Reference</w:t>
      </w:r>
    </w:p>
    <w:p w14:paraId="69CAEAC1" w14:textId="54AAD542" w:rsidR="009C4DC0" w:rsidRDefault="00045BA2" w:rsidP="009C4DC0">
      <w:pPr>
        <w:tabs>
          <w:tab w:val="left" w:pos="1260"/>
        </w:tabs>
        <w:rPr>
          <w:rFonts w:ascii="Ingra SCVO" w:hAnsi="Ingra SCVO" w:cs="Calibri Light"/>
          <w:sz w:val="24"/>
        </w:rPr>
      </w:pPr>
      <w:r>
        <w:rPr>
          <w:rFonts w:ascii="Ingra SCVO" w:hAnsi="Ingra SCVO"/>
          <w:sz w:val="24"/>
          <w:szCs w:val="24"/>
        </w:rPr>
        <w:t>When</w:t>
      </w:r>
      <w:r w:rsidR="0042106E" w:rsidRPr="0042106E">
        <w:rPr>
          <w:rFonts w:ascii="Ingra SCVO" w:hAnsi="Ingra SCVO"/>
          <w:sz w:val="24"/>
          <w:szCs w:val="24"/>
        </w:rPr>
        <w:t xml:space="preserve"> the </w:t>
      </w:r>
      <w:r>
        <w:rPr>
          <w:rFonts w:ascii="Ingra SCVO" w:hAnsi="Ingra SCVO"/>
          <w:sz w:val="24"/>
          <w:szCs w:val="24"/>
        </w:rPr>
        <w:t>changes</w:t>
      </w:r>
      <w:r w:rsidR="007F1A73">
        <w:rPr>
          <w:rFonts w:ascii="Ingra SCVO" w:hAnsi="Ingra SCVO"/>
          <w:sz w:val="24"/>
          <w:szCs w:val="24"/>
        </w:rPr>
        <w:t xml:space="preserve"> to the governance structure</w:t>
      </w:r>
      <w:r>
        <w:rPr>
          <w:rFonts w:ascii="Ingra SCVO" w:hAnsi="Ingra SCVO"/>
          <w:sz w:val="24"/>
          <w:szCs w:val="24"/>
        </w:rPr>
        <w:t xml:space="preserve"> had been agreed at the December meeting, t</w:t>
      </w:r>
      <w:r w:rsidR="009C4DC0">
        <w:rPr>
          <w:rFonts w:ascii="Ingra SCVO" w:hAnsi="Ingra SCVO"/>
          <w:sz w:val="24"/>
          <w:szCs w:val="24"/>
        </w:rPr>
        <w:t>rust</w:t>
      </w:r>
      <w:r w:rsidR="00357424">
        <w:rPr>
          <w:rFonts w:ascii="Ingra SCVO" w:hAnsi="Ingra SCVO"/>
          <w:sz w:val="24"/>
          <w:szCs w:val="24"/>
        </w:rPr>
        <w:t xml:space="preserve">ees </w:t>
      </w:r>
      <w:r>
        <w:rPr>
          <w:rFonts w:ascii="Ingra SCVO" w:hAnsi="Ingra SCVO"/>
          <w:sz w:val="24"/>
          <w:szCs w:val="24"/>
        </w:rPr>
        <w:t>had asked for</w:t>
      </w:r>
      <w:r w:rsidR="009C4DC0">
        <w:rPr>
          <w:rFonts w:ascii="Ingra SCVO" w:hAnsi="Ingra SCVO" w:cs="Calibri Light"/>
          <w:sz w:val="24"/>
        </w:rPr>
        <w:t xml:space="preserve"> terms of reference </w:t>
      </w:r>
      <w:r>
        <w:rPr>
          <w:rFonts w:ascii="Ingra SCVO" w:hAnsi="Ingra SCVO" w:cs="Calibri Light"/>
          <w:sz w:val="24"/>
        </w:rPr>
        <w:t xml:space="preserve">for the Board Meetings </w:t>
      </w:r>
      <w:r w:rsidR="009C4DC0">
        <w:rPr>
          <w:rFonts w:ascii="Ingra SCVO" w:hAnsi="Ingra SCVO" w:cs="Calibri Light"/>
          <w:sz w:val="24"/>
        </w:rPr>
        <w:t xml:space="preserve">to make sure important matters </w:t>
      </w:r>
      <w:r>
        <w:rPr>
          <w:rFonts w:ascii="Ingra SCVO" w:hAnsi="Ingra SCVO" w:cs="Calibri Light"/>
          <w:sz w:val="24"/>
        </w:rPr>
        <w:t>that had sat with committees</w:t>
      </w:r>
      <w:r w:rsidR="009C4DC0">
        <w:rPr>
          <w:rFonts w:ascii="Ingra SCVO" w:hAnsi="Ingra SCVO" w:cs="Calibri Light"/>
          <w:sz w:val="24"/>
        </w:rPr>
        <w:t xml:space="preserve"> didn’t fall through the cracks.</w:t>
      </w:r>
    </w:p>
    <w:p w14:paraId="7A26D5DA" w14:textId="6E2C08AF" w:rsidR="002A7AD4" w:rsidRDefault="005C249A" w:rsidP="002A7AD4">
      <w:pPr>
        <w:tabs>
          <w:tab w:val="left" w:pos="1260"/>
        </w:tabs>
        <w:rPr>
          <w:rFonts w:ascii="Ingra SCVO" w:hAnsi="Ingra SCVO" w:cs="Calibri Light"/>
          <w:sz w:val="24"/>
        </w:rPr>
      </w:pPr>
      <w:r>
        <w:rPr>
          <w:rFonts w:ascii="Ingra SCVO" w:hAnsi="Ingra SCVO" w:cs="Calibri Light"/>
          <w:sz w:val="24"/>
        </w:rPr>
        <w:t>Anna</w:t>
      </w:r>
      <w:r w:rsidR="002A7AD4">
        <w:rPr>
          <w:rFonts w:ascii="Ingra SCVO" w:hAnsi="Ingra SCVO" w:cs="Calibri Light"/>
          <w:sz w:val="24"/>
        </w:rPr>
        <w:t xml:space="preserve"> confirmed that th</w:t>
      </w:r>
      <w:r w:rsidR="00045BA2">
        <w:rPr>
          <w:rFonts w:ascii="Ingra SCVO" w:hAnsi="Ingra SCVO" w:cs="Calibri Light"/>
          <w:sz w:val="24"/>
        </w:rPr>
        <w:t>e terms of reference</w:t>
      </w:r>
      <w:r w:rsidR="002A7AD4">
        <w:rPr>
          <w:rFonts w:ascii="Ingra SCVO" w:hAnsi="Ingra SCVO" w:cs="Calibri Light"/>
          <w:sz w:val="24"/>
        </w:rPr>
        <w:t xml:space="preserve"> doesn’t change the responsibilities of the Board of Trustees set out in the constitution and the Scheme of Delegation, but defines the elements previously delegated to the committees which will now be within the Board’s remit.</w:t>
      </w:r>
    </w:p>
    <w:p w14:paraId="4D459E24" w14:textId="5BBB9352" w:rsidR="00357424" w:rsidRDefault="002604A5" w:rsidP="009C4DC0">
      <w:pPr>
        <w:tabs>
          <w:tab w:val="left" w:pos="1260"/>
        </w:tabs>
        <w:rPr>
          <w:rFonts w:ascii="Ingra SCVO" w:hAnsi="Ingra SCVO" w:cs="Calibri Light"/>
          <w:sz w:val="24"/>
        </w:rPr>
      </w:pPr>
      <w:r>
        <w:rPr>
          <w:rFonts w:ascii="Ingra SCVO" w:hAnsi="Ingra SCVO" w:cs="Calibri Light"/>
          <w:sz w:val="24"/>
        </w:rPr>
        <w:t xml:space="preserve">Trustees agreed that the </w:t>
      </w:r>
      <w:r w:rsidR="00045BA2">
        <w:rPr>
          <w:rFonts w:ascii="Ingra SCVO" w:hAnsi="Ingra SCVO" w:cs="Calibri Light"/>
          <w:sz w:val="24"/>
        </w:rPr>
        <w:t>terms of reference were</w:t>
      </w:r>
      <w:r>
        <w:rPr>
          <w:rFonts w:ascii="Ingra SCVO" w:hAnsi="Ingra SCVO" w:cs="Calibri Light"/>
          <w:sz w:val="24"/>
        </w:rPr>
        <w:t xml:space="preserve"> comprehensive and that </w:t>
      </w:r>
      <w:r w:rsidR="00017462">
        <w:rPr>
          <w:rFonts w:ascii="Ingra SCVO" w:hAnsi="Ingra SCVO" w:cs="Calibri Light"/>
          <w:sz w:val="24"/>
        </w:rPr>
        <w:t xml:space="preserve">we need clarity on </w:t>
      </w:r>
      <w:r w:rsidR="003C42AE">
        <w:rPr>
          <w:rFonts w:ascii="Ingra SCVO" w:hAnsi="Ingra SCVO" w:cs="Calibri Light"/>
          <w:sz w:val="24"/>
        </w:rPr>
        <w:t>how the Board works</w:t>
      </w:r>
      <w:r w:rsidR="00BD0F6D">
        <w:rPr>
          <w:rFonts w:ascii="Ingra SCVO" w:hAnsi="Ingra SCVO" w:cs="Calibri Light"/>
          <w:sz w:val="24"/>
        </w:rPr>
        <w:t xml:space="preserve"> and </w:t>
      </w:r>
      <w:r w:rsidR="003C42AE">
        <w:rPr>
          <w:rFonts w:ascii="Ingra SCVO" w:hAnsi="Ingra SCVO" w:cs="Calibri Light"/>
          <w:sz w:val="24"/>
        </w:rPr>
        <w:t xml:space="preserve">what we do </w:t>
      </w:r>
      <w:r w:rsidR="000740BA">
        <w:rPr>
          <w:rFonts w:ascii="Ingra SCVO" w:hAnsi="Ingra SCVO" w:cs="Calibri Light"/>
          <w:sz w:val="24"/>
        </w:rPr>
        <w:t>when there’s a problem</w:t>
      </w:r>
      <w:r w:rsidR="00BD0F6D">
        <w:rPr>
          <w:rFonts w:ascii="Ingra SCVO" w:hAnsi="Ingra SCVO" w:cs="Calibri Light"/>
          <w:sz w:val="24"/>
        </w:rPr>
        <w:t xml:space="preserve">. </w:t>
      </w:r>
      <w:r w:rsidR="0086518D">
        <w:rPr>
          <w:rFonts w:ascii="Ingra SCVO" w:hAnsi="Ingra SCVO" w:cs="Calibri Light"/>
          <w:sz w:val="24"/>
        </w:rPr>
        <w:t>Trustees also noted that we should be setting an example of gold sta</w:t>
      </w:r>
      <w:r w:rsidR="00683895">
        <w:rPr>
          <w:rFonts w:ascii="Ingra SCVO" w:hAnsi="Ingra SCVO" w:cs="Calibri Light"/>
          <w:sz w:val="24"/>
        </w:rPr>
        <w:t>ndard</w:t>
      </w:r>
      <w:r w:rsidR="0086518D">
        <w:rPr>
          <w:rFonts w:ascii="Ingra SCVO" w:hAnsi="Ingra SCVO" w:cs="Calibri Light"/>
          <w:sz w:val="24"/>
        </w:rPr>
        <w:t xml:space="preserve"> governance for the sector.</w:t>
      </w:r>
      <w:r w:rsidR="00045BA2">
        <w:rPr>
          <w:rFonts w:ascii="Ingra SCVO" w:hAnsi="Ingra SCVO" w:cs="Calibri Light"/>
          <w:sz w:val="24"/>
        </w:rPr>
        <w:t xml:space="preserve"> </w:t>
      </w:r>
    </w:p>
    <w:p w14:paraId="54E96D4B" w14:textId="6FCC68D6" w:rsidR="008B70F8" w:rsidRDefault="007B2AF8" w:rsidP="009C4DC0">
      <w:pPr>
        <w:tabs>
          <w:tab w:val="left" w:pos="1260"/>
        </w:tabs>
        <w:rPr>
          <w:rFonts w:ascii="Ingra SCVO" w:hAnsi="Ingra SCVO" w:cs="Calibri Light"/>
          <w:b/>
          <w:bCs/>
          <w:sz w:val="24"/>
        </w:rPr>
      </w:pPr>
      <w:r w:rsidRPr="007B2AF8">
        <w:rPr>
          <w:rFonts w:ascii="Ingra SCVO" w:hAnsi="Ingra SCVO" w:cs="Calibri Light"/>
          <w:b/>
          <w:bCs/>
          <w:sz w:val="24"/>
        </w:rPr>
        <w:t>Annual Complaints Report</w:t>
      </w:r>
    </w:p>
    <w:p w14:paraId="2DCF3DC9" w14:textId="670355C7" w:rsidR="009B0D60" w:rsidRDefault="009B0D60" w:rsidP="009B0D60">
      <w:pPr>
        <w:tabs>
          <w:tab w:val="left" w:pos="1276"/>
        </w:tabs>
        <w:suppressAutoHyphens/>
        <w:autoSpaceDE w:val="0"/>
        <w:autoSpaceDN w:val="0"/>
        <w:adjustRightInd w:val="0"/>
        <w:spacing w:after="0"/>
        <w:textAlignment w:val="center"/>
        <w:rPr>
          <w:rFonts w:ascii="Ingra SCVO" w:hAnsi="Ingra SCVO" w:cs="Ingra SCVO"/>
          <w:bCs/>
          <w:kern w:val="0"/>
          <w:sz w:val="24"/>
          <w:szCs w:val="24"/>
          <w14:ligatures w14:val="none"/>
          <w14:stylisticSets>
            <w14:styleSet w14:id="16"/>
          </w14:stylisticSets>
          <w14:cntxtAlts/>
        </w:rPr>
      </w:pPr>
      <w:r w:rsidRPr="009B0D60">
        <w:rPr>
          <w:rFonts w:ascii="Ingra SCVO" w:hAnsi="Ingra SCVO" w:cs="Calibri Light"/>
          <w:sz w:val="24"/>
        </w:rPr>
        <w:t>Anna spoke to the paper</w:t>
      </w:r>
      <w:r w:rsidR="004D3190">
        <w:rPr>
          <w:rFonts w:ascii="Ingra SCVO" w:hAnsi="Ingra SCVO" w:cs="Calibri Light"/>
          <w:sz w:val="24"/>
        </w:rPr>
        <w:t xml:space="preserve"> which set out</w:t>
      </w:r>
      <w:r>
        <w:rPr>
          <w:rFonts w:ascii="Ingra SCVO" w:hAnsi="Ingra SCVO" w:cs="Calibri Light"/>
          <w:sz w:val="24"/>
        </w:rPr>
        <w:t xml:space="preserve"> the</w:t>
      </w:r>
      <w:r>
        <w:rPr>
          <w:rFonts w:ascii="Ingra SCVO" w:hAnsi="Ingra SCVO" w:cs="Ingra SCVO"/>
          <w:bCs/>
          <w:kern w:val="0"/>
          <w:sz w:val="24"/>
          <w:szCs w:val="24"/>
          <w14:ligatures w14:val="none"/>
          <w14:stylisticSets>
            <w14:styleSet w14:id="16"/>
          </w14:stylisticSets>
          <w14:cntxtAlts/>
        </w:rPr>
        <w:t xml:space="preserve"> formal complaints SCVO has had over the last 12 months. </w:t>
      </w:r>
      <w:r w:rsidR="00B87442">
        <w:rPr>
          <w:rFonts w:ascii="Ingra SCVO" w:hAnsi="Ingra SCVO" w:cs="Ingra SCVO"/>
          <w:bCs/>
          <w:kern w:val="0"/>
          <w:sz w:val="24"/>
          <w:szCs w:val="24"/>
          <w14:ligatures w14:val="none"/>
          <w14:stylisticSets>
            <w14:styleSet w14:id="16"/>
          </w14:stylisticSets>
          <w14:cntxtAlts/>
        </w:rPr>
        <w:t xml:space="preserve">It didn’t include informal complaints or feedback that were easily resolved. </w:t>
      </w:r>
      <w:r w:rsidR="00AA254E">
        <w:rPr>
          <w:rFonts w:ascii="Ingra SCVO" w:hAnsi="Ingra SCVO" w:cs="Ingra SCVO"/>
          <w:bCs/>
          <w:kern w:val="0"/>
          <w:sz w:val="24"/>
          <w:szCs w:val="24"/>
          <w14:ligatures w14:val="none"/>
          <w14:stylisticSets>
            <w14:styleSet w14:id="16"/>
          </w14:stylisticSets>
          <w14:cntxtAlts/>
        </w:rPr>
        <w:t xml:space="preserve">We genuinely </w:t>
      </w:r>
      <w:r w:rsidR="00E021F9">
        <w:rPr>
          <w:rFonts w:ascii="Ingra SCVO" w:hAnsi="Ingra SCVO" w:cs="Ingra SCVO"/>
          <w:bCs/>
          <w:kern w:val="0"/>
          <w:sz w:val="24"/>
          <w:szCs w:val="24"/>
          <w14:ligatures w14:val="none"/>
          <w14:stylisticSets>
            <w14:styleSet w14:id="16"/>
          </w14:stylisticSets>
          <w14:cntxtAlts/>
        </w:rPr>
        <w:t>treat complaints as learning and heads of department who deliver external services meet regularly to share learning.</w:t>
      </w:r>
    </w:p>
    <w:p w14:paraId="158C29F9" w14:textId="77777777" w:rsidR="00CF3D17" w:rsidRDefault="00CF3D17" w:rsidP="009B0D60">
      <w:pPr>
        <w:tabs>
          <w:tab w:val="left" w:pos="1276"/>
        </w:tabs>
        <w:suppressAutoHyphens/>
        <w:autoSpaceDE w:val="0"/>
        <w:autoSpaceDN w:val="0"/>
        <w:adjustRightInd w:val="0"/>
        <w:spacing w:after="0"/>
        <w:textAlignment w:val="center"/>
        <w:rPr>
          <w:rFonts w:ascii="Ingra SCVO" w:hAnsi="Ingra SCVO" w:cs="Ingra SCVO"/>
          <w:bCs/>
          <w:kern w:val="0"/>
          <w:sz w:val="24"/>
          <w:szCs w:val="24"/>
          <w14:ligatures w14:val="none"/>
          <w14:stylisticSets>
            <w14:styleSet w14:id="16"/>
          </w14:stylisticSets>
          <w14:cntxtAlts/>
        </w:rPr>
      </w:pPr>
    </w:p>
    <w:p w14:paraId="195E037D" w14:textId="77777777" w:rsidR="005563FD" w:rsidRPr="00966AB3" w:rsidRDefault="005563FD" w:rsidP="008C3F7F">
      <w:pPr>
        <w:rPr>
          <w:rFonts w:ascii="Ingra SCVO" w:hAnsi="Ingra SCVO"/>
          <w:sz w:val="24"/>
          <w:szCs w:val="24"/>
        </w:rPr>
      </w:pPr>
    </w:p>
    <w:p w14:paraId="3A192C3F" w14:textId="50332CCA" w:rsidR="008C3F7F" w:rsidRDefault="008C3F7F" w:rsidP="008C3F7F">
      <w:pPr>
        <w:pStyle w:val="ListParagraph"/>
        <w:numPr>
          <w:ilvl w:val="0"/>
          <w:numId w:val="1"/>
        </w:numPr>
        <w:rPr>
          <w:rFonts w:ascii="Ingra SCVO" w:hAnsi="Ingra SCVO"/>
          <w:b/>
          <w:bCs/>
          <w:sz w:val="24"/>
          <w:szCs w:val="24"/>
        </w:rPr>
      </w:pPr>
      <w:r w:rsidRPr="008C3F7F">
        <w:rPr>
          <w:rFonts w:ascii="Ingra SCVO" w:hAnsi="Ingra SCVO"/>
          <w:b/>
          <w:bCs/>
          <w:sz w:val="24"/>
          <w:szCs w:val="24"/>
        </w:rPr>
        <w:lastRenderedPageBreak/>
        <w:t>Strategic Plan Progress Report</w:t>
      </w:r>
    </w:p>
    <w:p w14:paraId="4B989925" w14:textId="409B19D3" w:rsidR="008C3F7F" w:rsidRDefault="009208E6" w:rsidP="008C3F7F">
      <w:pPr>
        <w:rPr>
          <w:rFonts w:ascii="Ingra SCVO" w:hAnsi="Ingra SCVO"/>
          <w:sz w:val="24"/>
          <w:szCs w:val="24"/>
        </w:rPr>
      </w:pPr>
      <w:r>
        <w:rPr>
          <w:rFonts w:ascii="Ingra SCVO" w:hAnsi="Ingra SCVO"/>
          <w:sz w:val="24"/>
          <w:szCs w:val="24"/>
        </w:rPr>
        <w:t xml:space="preserve">Anna spoke to the paper and asked for </w:t>
      </w:r>
      <w:r w:rsidR="001E3CC6">
        <w:rPr>
          <w:rFonts w:ascii="Ingra SCVO" w:hAnsi="Ingra SCVO"/>
          <w:sz w:val="24"/>
          <w:szCs w:val="24"/>
        </w:rPr>
        <w:t>fe</w:t>
      </w:r>
      <w:r w:rsidR="002E60B3">
        <w:rPr>
          <w:rFonts w:ascii="Ingra SCVO" w:hAnsi="Ingra SCVO"/>
          <w:sz w:val="24"/>
          <w:szCs w:val="24"/>
        </w:rPr>
        <w:t xml:space="preserve">edback and </w:t>
      </w:r>
      <w:r>
        <w:rPr>
          <w:rFonts w:ascii="Ingra SCVO" w:hAnsi="Ingra SCVO"/>
          <w:sz w:val="24"/>
          <w:szCs w:val="24"/>
        </w:rPr>
        <w:t>questions.</w:t>
      </w:r>
    </w:p>
    <w:p w14:paraId="276CA5F5" w14:textId="5802B2FF" w:rsidR="009208E6" w:rsidRDefault="002E60B3" w:rsidP="008C3F7F">
      <w:pPr>
        <w:rPr>
          <w:rFonts w:ascii="Ingra SCVO" w:hAnsi="Ingra SCVO"/>
          <w:sz w:val="24"/>
          <w:szCs w:val="24"/>
        </w:rPr>
      </w:pPr>
      <w:r>
        <w:rPr>
          <w:rFonts w:ascii="Ingra SCVO" w:hAnsi="Ingra SCVO"/>
          <w:sz w:val="24"/>
          <w:szCs w:val="24"/>
        </w:rPr>
        <w:t xml:space="preserve">Trustees </w:t>
      </w:r>
      <w:r w:rsidR="00B35578">
        <w:rPr>
          <w:rFonts w:ascii="Ingra SCVO" w:hAnsi="Ingra SCVO"/>
          <w:sz w:val="24"/>
          <w:szCs w:val="24"/>
        </w:rPr>
        <w:t>agreed</w:t>
      </w:r>
      <w:r>
        <w:rPr>
          <w:rFonts w:ascii="Ingra SCVO" w:hAnsi="Ingra SCVO"/>
          <w:sz w:val="24"/>
          <w:szCs w:val="24"/>
        </w:rPr>
        <w:t xml:space="preserve"> that this is a good</w:t>
      </w:r>
      <w:r w:rsidR="00DB2182">
        <w:rPr>
          <w:rFonts w:ascii="Ingra SCVO" w:hAnsi="Ingra SCVO"/>
          <w:sz w:val="24"/>
          <w:szCs w:val="24"/>
        </w:rPr>
        <w:t xml:space="preserve"> paper, which shows</w:t>
      </w:r>
      <w:r>
        <w:rPr>
          <w:rFonts w:ascii="Ingra SCVO" w:hAnsi="Ingra SCVO"/>
          <w:sz w:val="24"/>
          <w:szCs w:val="24"/>
        </w:rPr>
        <w:t xml:space="preserve"> the</w:t>
      </w:r>
      <w:r w:rsidR="00DB2182">
        <w:rPr>
          <w:rFonts w:ascii="Ingra SCVO" w:hAnsi="Ingra SCVO"/>
          <w:sz w:val="24"/>
          <w:szCs w:val="24"/>
        </w:rPr>
        <w:t xml:space="preserve"> breadth of work across the organi</w:t>
      </w:r>
      <w:r>
        <w:rPr>
          <w:rFonts w:ascii="Ingra SCVO" w:hAnsi="Ingra SCVO"/>
          <w:sz w:val="24"/>
          <w:szCs w:val="24"/>
        </w:rPr>
        <w:t>s</w:t>
      </w:r>
      <w:r w:rsidR="00DB2182">
        <w:rPr>
          <w:rFonts w:ascii="Ingra SCVO" w:hAnsi="Ingra SCVO"/>
          <w:sz w:val="24"/>
          <w:szCs w:val="24"/>
        </w:rPr>
        <w:t>ation</w:t>
      </w:r>
      <w:r w:rsidR="00B35578">
        <w:rPr>
          <w:rFonts w:ascii="Ingra SCVO" w:hAnsi="Ingra SCVO"/>
          <w:sz w:val="24"/>
          <w:szCs w:val="24"/>
        </w:rPr>
        <w:t>, noting that the w</w:t>
      </w:r>
      <w:r w:rsidR="00DB2182">
        <w:rPr>
          <w:rFonts w:ascii="Ingra SCVO" w:hAnsi="Ingra SCVO"/>
          <w:sz w:val="24"/>
          <w:szCs w:val="24"/>
        </w:rPr>
        <w:t>ork with</w:t>
      </w:r>
      <w:r w:rsidR="00F3411B">
        <w:rPr>
          <w:rFonts w:ascii="Ingra SCVO" w:hAnsi="Ingra SCVO"/>
          <w:sz w:val="24"/>
          <w:szCs w:val="24"/>
        </w:rPr>
        <w:t xml:space="preserve"> our</w:t>
      </w:r>
      <w:r w:rsidR="00DB2182">
        <w:rPr>
          <w:rFonts w:ascii="Ingra SCVO" w:hAnsi="Ingra SCVO"/>
          <w:sz w:val="24"/>
          <w:szCs w:val="24"/>
        </w:rPr>
        <w:t xml:space="preserve"> sister org</w:t>
      </w:r>
      <w:r w:rsidR="00E45BF2">
        <w:rPr>
          <w:rFonts w:ascii="Ingra SCVO" w:hAnsi="Ingra SCVO"/>
          <w:sz w:val="24"/>
          <w:szCs w:val="24"/>
        </w:rPr>
        <w:t>ani</w:t>
      </w:r>
      <w:r w:rsidR="00DB2182">
        <w:rPr>
          <w:rFonts w:ascii="Ingra SCVO" w:hAnsi="Ingra SCVO"/>
          <w:sz w:val="24"/>
          <w:szCs w:val="24"/>
        </w:rPr>
        <w:t>s</w:t>
      </w:r>
      <w:r w:rsidR="00E45BF2">
        <w:rPr>
          <w:rFonts w:ascii="Ingra SCVO" w:hAnsi="Ingra SCVO"/>
          <w:sz w:val="24"/>
          <w:szCs w:val="24"/>
        </w:rPr>
        <w:t>ations</w:t>
      </w:r>
      <w:r w:rsidR="00B35578">
        <w:rPr>
          <w:rFonts w:ascii="Ingra SCVO" w:hAnsi="Ingra SCVO"/>
          <w:sz w:val="24"/>
          <w:szCs w:val="24"/>
        </w:rPr>
        <w:t xml:space="preserve">, NCVO, </w:t>
      </w:r>
      <w:r w:rsidR="00DA655B">
        <w:rPr>
          <w:rFonts w:ascii="Ingra SCVO" w:hAnsi="Ingra SCVO"/>
          <w:sz w:val="24"/>
          <w:szCs w:val="24"/>
        </w:rPr>
        <w:t>WCVA and NICVA</w:t>
      </w:r>
      <w:r w:rsidR="00DB2182">
        <w:rPr>
          <w:rFonts w:ascii="Ingra SCVO" w:hAnsi="Ingra SCVO"/>
          <w:sz w:val="24"/>
          <w:szCs w:val="24"/>
        </w:rPr>
        <w:t xml:space="preserve"> </w:t>
      </w:r>
      <w:r w:rsidR="007903C2">
        <w:rPr>
          <w:rFonts w:ascii="Ingra SCVO" w:hAnsi="Ingra SCVO"/>
          <w:sz w:val="24"/>
          <w:szCs w:val="24"/>
        </w:rPr>
        <w:t xml:space="preserve">is </w:t>
      </w:r>
      <w:r w:rsidR="00DB2182">
        <w:rPr>
          <w:rFonts w:ascii="Ingra SCVO" w:hAnsi="Ingra SCVO"/>
          <w:sz w:val="24"/>
          <w:szCs w:val="24"/>
        </w:rPr>
        <w:t>particularly interesting</w:t>
      </w:r>
      <w:r w:rsidR="00100B56">
        <w:rPr>
          <w:rFonts w:ascii="Ingra SCVO" w:hAnsi="Ingra SCVO"/>
          <w:sz w:val="24"/>
          <w:szCs w:val="24"/>
        </w:rPr>
        <w:t xml:space="preserve"> </w:t>
      </w:r>
      <w:proofErr w:type="gramStart"/>
      <w:r w:rsidR="00100B56">
        <w:rPr>
          <w:rFonts w:ascii="Ingra SCVO" w:hAnsi="Ingra SCVO"/>
          <w:sz w:val="24"/>
          <w:szCs w:val="24"/>
        </w:rPr>
        <w:t>at the moment</w:t>
      </w:r>
      <w:proofErr w:type="gramEnd"/>
      <w:r w:rsidR="00100B56">
        <w:rPr>
          <w:rFonts w:ascii="Ingra SCVO" w:hAnsi="Ingra SCVO"/>
          <w:sz w:val="24"/>
          <w:szCs w:val="24"/>
        </w:rPr>
        <w:t xml:space="preserve"> because of the UK Government’s proposed civil society covenant</w:t>
      </w:r>
      <w:r w:rsidR="00DB2182">
        <w:rPr>
          <w:rFonts w:ascii="Ingra SCVO" w:hAnsi="Ingra SCVO"/>
          <w:sz w:val="24"/>
          <w:szCs w:val="24"/>
        </w:rPr>
        <w:t>.</w:t>
      </w:r>
    </w:p>
    <w:p w14:paraId="126EF1F2" w14:textId="18E21C16" w:rsidR="00E45BF2" w:rsidRDefault="008414A9" w:rsidP="008C3F7F">
      <w:pPr>
        <w:rPr>
          <w:rFonts w:ascii="Ingra SCVO" w:hAnsi="Ingra SCVO"/>
          <w:sz w:val="24"/>
          <w:szCs w:val="24"/>
        </w:rPr>
      </w:pPr>
      <w:r>
        <w:rPr>
          <w:rFonts w:ascii="Ingra SCVO" w:hAnsi="Ingra SCVO"/>
          <w:sz w:val="24"/>
          <w:szCs w:val="24"/>
        </w:rPr>
        <w:t xml:space="preserve">Trustees also congratulated SLT on </w:t>
      </w:r>
      <w:r w:rsidR="00BB74B8">
        <w:rPr>
          <w:rFonts w:ascii="Ingra SCVO" w:hAnsi="Ingra SCVO"/>
          <w:sz w:val="24"/>
          <w:szCs w:val="24"/>
        </w:rPr>
        <w:t>reta</w:t>
      </w:r>
      <w:r w:rsidR="009A0ACD">
        <w:rPr>
          <w:rFonts w:ascii="Ingra SCVO" w:hAnsi="Ingra SCVO"/>
          <w:sz w:val="24"/>
          <w:szCs w:val="24"/>
        </w:rPr>
        <w:t>ining gold</w:t>
      </w:r>
      <w:r w:rsidR="00F82A10">
        <w:rPr>
          <w:rFonts w:ascii="Ingra SCVO" w:hAnsi="Ingra SCVO"/>
          <w:sz w:val="24"/>
          <w:szCs w:val="24"/>
        </w:rPr>
        <w:t xml:space="preserve"> </w:t>
      </w:r>
      <w:r>
        <w:rPr>
          <w:rFonts w:ascii="Ingra SCVO" w:hAnsi="Ingra SCVO"/>
          <w:sz w:val="24"/>
          <w:szCs w:val="24"/>
        </w:rPr>
        <w:t xml:space="preserve">Investors in People </w:t>
      </w:r>
      <w:r w:rsidR="009A0ACD">
        <w:rPr>
          <w:rFonts w:ascii="Ingra SCVO" w:hAnsi="Ingra SCVO"/>
          <w:sz w:val="24"/>
          <w:szCs w:val="24"/>
        </w:rPr>
        <w:t>status</w:t>
      </w:r>
      <w:r w:rsidR="00F82A10">
        <w:rPr>
          <w:rFonts w:ascii="Ingra SCVO" w:hAnsi="Ingra SCVO"/>
          <w:sz w:val="24"/>
          <w:szCs w:val="24"/>
        </w:rPr>
        <w:t>.</w:t>
      </w:r>
      <w:r w:rsidR="009A0ACD">
        <w:rPr>
          <w:rFonts w:ascii="Ingra SCVO" w:hAnsi="Ingra SCVO"/>
          <w:sz w:val="24"/>
          <w:szCs w:val="24"/>
        </w:rPr>
        <w:t xml:space="preserve"> Anna will circulate the </w:t>
      </w:r>
      <w:r w:rsidR="00F82A10">
        <w:rPr>
          <w:rFonts w:ascii="Ingra SCVO" w:hAnsi="Ingra SCVO"/>
          <w:sz w:val="24"/>
          <w:szCs w:val="24"/>
        </w:rPr>
        <w:t>report</w:t>
      </w:r>
      <w:r w:rsidR="009A0ACD">
        <w:rPr>
          <w:rFonts w:ascii="Ingra SCVO" w:hAnsi="Ingra SCVO"/>
          <w:sz w:val="24"/>
          <w:szCs w:val="24"/>
        </w:rPr>
        <w:t xml:space="preserve"> after the feedback meeting with the </w:t>
      </w:r>
      <w:proofErr w:type="spellStart"/>
      <w:r w:rsidR="009A0ACD">
        <w:rPr>
          <w:rFonts w:ascii="Ingra SCVO" w:hAnsi="Ingra SCVO"/>
          <w:sz w:val="24"/>
          <w:szCs w:val="24"/>
        </w:rPr>
        <w:t>IiP</w:t>
      </w:r>
      <w:proofErr w:type="spellEnd"/>
      <w:r w:rsidR="009A0ACD">
        <w:rPr>
          <w:rFonts w:ascii="Ingra SCVO" w:hAnsi="Ingra SCVO"/>
          <w:sz w:val="24"/>
          <w:szCs w:val="24"/>
        </w:rPr>
        <w:t xml:space="preserve"> assessor</w:t>
      </w:r>
      <w:r w:rsidR="00F82A10">
        <w:rPr>
          <w:rFonts w:ascii="Ingra SCVO" w:hAnsi="Ingra SCVO"/>
          <w:sz w:val="24"/>
          <w:szCs w:val="24"/>
        </w:rPr>
        <w:t>.</w:t>
      </w:r>
    </w:p>
    <w:p w14:paraId="0445CE72" w14:textId="742286F3" w:rsidR="00F82A10" w:rsidRDefault="004A3EA0" w:rsidP="008C3F7F">
      <w:pPr>
        <w:rPr>
          <w:rFonts w:ascii="Ingra SCVO" w:hAnsi="Ingra SCVO"/>
          <w:sz w:val="24"/>
          <w:szCs w:val="24"/>
        </w:rPr>
      </w:pPr>
      <w:r>
        <w:rPr>
          <w:rFonts w:ascii="Ingra SCVO" w:hAnsi="Ingra SCVO"/>
          <w:sz w:val="24"/>
          <w:szCs w:val="24"/>
        </w:rPr>
        <w:t xml:space="preserve">Trustees asked if it would be possible to group our </w:t>
      </w:r>
      <w:r w:rsidR="00300419">
        <w:rPr>
          <w:rFonts w:ascii="Ingra SCVO" w:hAnsi="Ingra SCVO"/>
          <w:sz w:val="24"/>
          <w:szCs w:val="24"/>
        </w:rPr>
        <w:t>corporate services together into one package</w:t>
      </w:r>
      <w:r w:rsidR="009B4018">
        <w:rPr>
          <w:rFonts w:ascii="Ingra SCVO" w:hAnsi="Ingra SCVO"/>
          <w:sz w:val="24"/>
          <w:szCs w:val="24"/>
        </w:rPr>
        <w:t>, e.g., HR, IT and Payroll, to establish if a fuller package of paid for services would be attractive to our members</w:t>
      </w:r>
      <w:r w:rsidR="009A0ACD">
        <w:rPr>
          <w:rFonts w:ascii="Ingra SCVO" w:hAnsi="Ingra SCVO"/>
          <w:sz w:val="24"/>
          <w:szCs w:val="24"/>
        </w:rPr>
        <w:t>, and Anna and Tim confirmed that “corporate services in a box” was one of the things we are looking at.</w:t>
      </w:r>
    </w:p>
    <w:p w14:paraId="796E686A" w14:textId="66142DB6" w:rsidR="00E0081E" w:rsidRPr="00E0081E" w:rsidRDefault="00031724" w:rsidP="00E0081E">
      <w:pPr>
        <w:rPr>
          <w:rFonts w:ascii="Ingra SCVO" w:hAnsi="Ingra SCVO"/>
          <w:sz w:val="24"/>
          <w:szCs w:val="24"/>
        </w:rPr>
      </w:pPr>
      <w:r w:rsidRPr="00E0081E">
        <w:rPr>
          <w:rFonts w:ascii="Ingra SCVO" w:hAnsi="Ingra SCVO"/>
          <w:sz w:val="24"/>
          <w:szCs w:val="24"/>
        </w:rPr>
        <w:t xml:space="preserve">Trusteed </w:t>
      </w:r>
      <w:r w:rsidR="00C03133" w:rsidRPr="00E0081E">
        <w:rPr>
          <w:rFonts w:ascii="Ingra SCVO" w:hAnsi="Ingra SCVO"/>
          <w:sz w:val="24"/>
          <w:szCs w:val="24"/>
        </w:rPr>
        <w:t xml:space="preserve">also noted that </w:t>
      </w:r>
      <w:r w:rsidR="008E1414" w:rsidRPr="00E0081E">
        <w:rPr>
          <w:rFonts w:ascii="Ingra SCVO" w:hAnsi="Ingra SCVO"/>
          <w:sz w:val="24"/>
          <w:szCs w:val="24"/>
        </w:rPr>
        <w:t>our services need more promotion</w:t>
      </w:r>
      <w:r w:rsidR="00286790" w:rsidRPr="00E0081E">
        <w:rPr>
          <w:rFonts w:ascii="Ingra SCVO" w:hAnsi="Ingra SCVO"/>
          <w:sz w:val="24"/>
          <w:szCs w:val="24"/>
        </w:rPr>
        <w:t xml:space="preserve"> and suggested that we build on the Goodmoves bran</w:t>
      </w:r>
      <w:r w:rsidR="001470C0" w:rsidRPr="00E0081E">
        <w:rPr>
          <w:rFonts w:ascii="Ingra SCVO" w:hAnsi="Ingra SCVO"/>
          <w:sz w:val="24"/>
          <w:szCs w:val="24"/>
        </w:rPr>
        <w:t xml:space="preserve">d - </w:t>
      </w:r>
      <w:r w:rsidR="00E0081E" w:rsidRPr="00E0081E">
        <w:rPr>
          <w:rFonts w:ascii="Ingra SCVO" w:hAnsi="Ingra SCVO"/>
          <w:sz w:val="24"/>
          <w:szCs w:val="24"/>
        </w:rPr>
        <w:t>“</w:t>
      </w:r>
      <w:proofErr w:type="spellStart"/>
      <w:r w:rsidR="00E0081E" w:rsidRPr="00E0081E">
        <w:rPr>
          <w:rFonts w:ascii="Ingra SCVO" w:hAnsi="Ingra SCVO"/>
          <w:sz w:val="24"/>
          <w:szCs w:val="24"/>
        </w:rPr>
        <w:t>Goodpayroll</w:t>
      </w:r>
      <w:proofErr w:type="spellEnd"/>
      <w:r w:rsidR="00E0081E" w:rsidRPr="00E0081E">
        <w:rPr>
          <w:rFonts w:ascii="Ingra SCVO" w:hAnsi="Ingra SCVO"/>
          <w:sz w:val="24"/>
          <w:szCs w:val="24"/>
        </w:rPr>
        <w:t xml:space="preserve">, </w:t>
      </w:r>
      <w:proofErr w:type="spellStart"/>
      <w:r w:rsidR="00E0081E" w:rsidRPr="00E0081E">
        <w:rPr>
          <w:rFonts w:ascii="Ingra SCVO" w:hAnsi="Ingra SCVO"/>
          <w:sz w:val="24"/>
          <w:szCs w:val="24"/>
        </w:rPr>
        <w:t>GoodHR</w:t>
      </w:r>
      <w:proofErr w:type="spellEnd"/>
      <w:r w:rsidR="00E0081E" w:rsidRPr="00E0081E">
        <w:rPr>
          <w:rFonts w:ascii="Ingra SCVO" w:hAnsi="Ingra SCVO"/>
          <w:sz w:val="24"/>
          <w:szCs w:val="24"/>
        </w:rPr>
        <w:t xml:space="preserve"> etc”.</w:t>
      </w:r>
    </w:p>
    <w:p w14:paraId="553A09E1" w14:textId="166C634B" w:rsidR="006F0C4A" w:rsidRDefault="00881A0B" w:rsidP="008C3F7F">
      <w:pPr>
        <w:rPr>
          <w:rFonts w:ascii="Ingra SCVO" w:hAnsi="Ingra SCVO"/>
          <w:sz w:val="24"/>
          <w:szCs w:val="24"/>
        </w:rPr>
      </w:pPr>
      <w:r>
        <w:rPr>
          <w:rFonts w:ascii="Ingra SCVO" w:hAnsi="Ingra SCVO"/>
          <w:sz w:val="24"/>
          <w:szCs w:val="24"/>
        </w:rPr>
        <w:t>SLT will discuss this with Heads of Department</w:t>
      </w:r>
      <w:r w:rsidR="000F1044">
        <w:rPr>
          <w:rFonts w:ascii="Ingra SCVO" w:hAnsi="Ingra SCVO"/>
          <w:sz w:val="24"/>
          <w:szCs w:val="24"/>
        </w:rPr>
        <w:t>s and bring further detail back to our next meeting.</w:t>
      </w:r>
    </w:p>
    <w:p w14:paraId="7032598A" w14:textId="3789F772" w:rsidR="008C3F7F" w:rsidRDefault="00F219E6" w:rsidP="008C3F7F">
      <w:pPr>
        <w:rPr>
          <w:rFonts w:ascii="Ingra SCVO" w:hAnsi="Ingra SCVO"/>
          <w:b/>
          <w:bCs/>
          <w:sz w:val="24"/>
          <w:szCs w:val="24"/>
        </w:rPr>
      </w:pPr>
      <w:r>
        <w:rPr>
          <w:rFonts w:ascii="Ingra SCVO" w:hAnsi="Ingra SCVO"/>
          <w:b/>
          <w:bCs/>
          <w:sz w:val="24"/>
          <w:szCs w:val="24"/>
        </w:rPr>
        <w:t>Action</w:t>
      </w:r>
    </w:p>
    <w:p w14:paraId="38D29E73" w14:textId="4EA2C427" w:rsidR="00F219E6" w:rsidRDefault="00F219E6" w:rsidP="008C3F7F">
      <w:pPr>
        <w:rPr>
          <w:rFonts w:ascii="Ingra SCVO" w:hAnsi="Ingra SCVO"/>
          <w:sz w:val="24"/>
          <w:szCs w:val="24"/>
        </w:rPr>
      </w:pPr>
      <w:r>
        <w:rPr>
          <w:rFonts w:ascii="Ingra SCVO" w:hAnsi="Ingra SCVO"/>
          <w:sz w:val="24"/>
          <w:szCs w:val="24"/>
        </w:rPr>
        <w:t xml:space="preserve">Anna to circulate </w:t>
      </w:r>
      <w:proofErr w:type="spellStart"/>
      <w:r>
        <w:rPr>
          <w:rFonts w:ascii="Ingra SCVO" w:hAnsi="Ingra SCVO"/>
          <w:sz w:val="24"/>
          <w:szCs w:val="24"/>
        </w:rPr>
        <w:t>IiP</w:t>
      </w:r>
      <w:proofErr w:type="spellEnd"/>
      <w:r>
        <w:rPr>
          <w:rFonts w:ascii="Ingra SCVO" w:hAnsi="Ingra SCVO"/>
          <w:sz w:val="24"/>
          <w:szCs w:val="24"/>
        </w:rPr>
        <w:t xml:space="preserve"> assessment</w:t>
      </w:r>
    </w:p>
    <w:p w14:paraId="6D869F40" w14:textId="2316B252" w:rsidR="00F219E6" w:rsidRPr="00F219E6" w:rsidRDefault="00E55D6F" w:rsidP="008C3F7F">
      <w:pPr>
        <w:rPr>
          <w:rFonts w:ascii="Ingra SCVO" w:hAnsi="Ingra SCVO"/>
          <w:sz w:val="24"/>
          <w:szCs w:val="24"/>
        </w:rPr>
      </w:pPr>
      <w:r>
        <w:rPr>
          <w:rFonts w:ascii="Ingra SCVO" w:hAnsi="Ingra SCVO"/>
          <w:sz w:val="24"/>
          <w:szCs w:val="24"/>
        </w:rPr>
        <w:t>SLT to feedback on promoting our services.</w:t>
      </w:r>
    </w:p>
    <w:p w14:paraId="72905C0F" w14:textId="1F425542" w:rsidR="008C3F7F" w:rsidRDefault="008C3F7F" w:rsidP="008C3F7F">
      <w:pPr>
        <w:pStyle w:val="ListParagraph"/>
        <w:numPr>
          <w:ilvl w:val="0"/>
          <w:numId w:val="1"/>
        </w:numPr>
        <w:rPr>
          <w:rFonts w:ascii="Ingra SCVO" w:hAnsi="Ingra SCVO"/>
          <w:b/>
          <w:bCs/>
          <w:sz w:val="24"/>
          <w:szCs w:val="24"/>
        </w:rPr>
      </w:pPr>
      <w:r w:rsidRPr="008C3F7F">
        <w:rPr>
          <w:rFonts w:ascii="Ingra SCVO" w:hAnsi="Ingra SCVO"/>
          <w:b/>
          <w:bCs/>
          <w:sz w:val="24"/>
          <w:szCs w:val="24"/>
        </w:rPr>
        <w:t>Budget/Financial Update</w:t>
      </w:r>
    </w:p>
    <w:p w14:paraId="1A200601" w14:textId="403755F6" w:rsidR="00F21606" w:rsidRPr="007C0F11" w:rsidRDefault="009E2DED" w:rsidP="00F21606">
      <w:pPr>
        <w:rPr>
          <w:rFonts w:ascii="Ingra SCVO" w:hAnsi="Ingra SCVO"/>
          <w:sz w:val="24"/>
          <w:szCs w:val="24"/>
        </w:rPr>
      </w:pPr>
      <w:r w:rsidRPr="007C0F11">
        <w:rPr>
          <w:rFonts w:ascii="Ingra SCVO" w:hAnsi="Ingra SCVO"/>
          <w:sz w:val="24"/>
          <w:szCs w:val="24"/>
        </w:rPr>
        <w:t xml:space="preserve">Tim provided the </w:t>
      </w:r>
      <w:r w:rsidR="00EF201B" w:rsidRPr="007C0F11">
        <w:rPr>
          <w:rFonts w:ascii="Ingra SCVO" w:hAnsi="Ingra SCVO"/>
          <w:sz w:val="24"/>
          <w:szCs w:val="24"/>
        </w:rPr>
        <w:t>Finance update in Farha’s absence, noting th</w:t>
      </w:r>
      <w:r w:rsidR="009A7C6E" w:rsidRPr="007C0F11">
        <w:rPr>
          <w:rFonts w:ascii="Ingra SCVO" w:hAnsi="Ingra SCVO"/>
          <w:sz w:val="24"/>
          <w:szCs w:val="24"/>
        </w:rPr>
        <w:t xml:space="preserve">e </w:t>
      </w:r>
      <w:r w:rsidR="00107BA3" w:rsidRPr="007C0F11">
        <w:rPr>
          <w:rFonts w:ascii="Ingra SCVO" w:hAnsi="Ingra SCVO"/>
          <w:sz w:val="24"/>
          <w:szCs w:val="24"/>
        </w:rPr>
        <w:t xml:space="preserve">changes </w:t>
      </w:r>
      <w:r w:rsidR="00557479" w:rsidRPr="007C0F11">
        <w:rPr>
          <w:rFonts w:ascii="Ingra SCVO" w:hAnsi="Ingra SCVO"/>
          <w:sz w:val="24"/>
          <w:szCs w:val="24"/>
        </w:rPr>
        <w:t xml:space="preserve">in the </w:t>
      </w:r>
      <w:r w:rsidR="00EB4787">
        <w:rPr>
          <w:rFonts w:ascii="Ingra SCVO" w:hAnsi="Ingra SCVO"/>
          <w:sz w:val="24"/>
          <w:szCs w:val="24"/>
        </w:rPr>
        <w:t xml:space="preserve">2025/26 </w:t>
      </w:r>
      <w:r w:rsidR="00557479" w:rsidRPr="007C0F11">
        <w:rPr>
          <w:rFonts w:ascii="Ingra SCVO" w:hAnsi="Ingra SCVO"/>
          <w:sz w:val="24"/>
          <w:szCs w:val="24"/>
        </w:rPr>
        <w:t xml:space="preserve">budget </w:t>
      </w:r>
      <w:r w:rsidR="00107BA3" w:rsidRPr="007C0F11">
        <w:rPr>
          <w:rFonts w:ascii="Ingra SCVO" w:hAnsi="Ingra SCVO"/>
          <w:sz w:val="24"/>
          <w:szCs w:val="24"/>
        </w:rPr>
        <w:t xml:space="preserve">since the first draft. </w:t>
      </w:r>
    </w:p>
    <w:p w14:paraId="0A79595F" w14:textId="2F2A9DBF" w:rsidR="006E117B" w:rsidRPr="007C0F11" w:rsidRDefault="00611E51" w:rsidP="000036F0">
      <w:pPr>
        <w:pStyle w:val="NormalWeb"/>
        <w:rPr>
          <w:rFonts w:ascii="Ingra SCVO" w:hAnsi="Ingra SCVO"/>
        </w:rPr>
      </w:pPr>
      <w:r w:rsidRPr="007C0F11">
        <w:rPr>
          <w:rFonts w:ascii="Ingra SCVO" w:hAnsi="Ingra SCVO"/>
        </w:rPr>
        <w:t>The latest draft projects an unrestricted deficit.</w:t>
      </w:r>
      <w:r w:rsidR="000036F0" w:rsidRPr="007C0F11">
        <w:rPr>
          <w:rFonts w:ascii="Ingra SCVO" w:hAnsi="Ingra SCVO"/>
        </w:rPr>
        <w:t xml:space="preserve"> </w:t>
      </w:r>
      <w:r w:rsidR="00287722" w:rsidRPr="007C0F11">
        <w:rPr>
          <w:rFonts w:ascii="Ingra SCVO" w:hAnsi="Ingra SCVO"/>
        </w:rPr>
        <w:t>This</w:t>
      </w:r>
      <w:r w:rsidR="00EB4787">
        <w:rPr>
          <w:rFonts w:ascii="Ingra SCVO" w:hAnsi="Ingra SCVO"/>
        </w:rPr>
        <w:t xml:space="preserve"> draft</w:t>
      </w:r>
      <w:r w:rsidR="00287722" w:rsidRPr="007C0F11">
        <w:rPr>
          <w:rFonts w:ascii="Ingra SCVO" w:hAnsi="Ingra SCVO"/>
        </w:rPr>
        <w:t xml:space="preserve"> in</w:t>
      </w:r>
      <w:r w:rsidR="006F316B" w:rsidRPr="007C0F11">
        <w:rPr>
          <w:rFonts w:ascii="Ingra SCVO" w:hAnsi="Ingra SCVO"/>
        </w:rPr>
        <w:t xml:space="preserve">cludes a 2% </w:t>
      </w:r>
      <w:r w:rsidR="00EB4787">
        <w:rPr>
          <w:rFonts w:ascii="Ingra SCVO" w:hAnsi="Ingra SCVO"/>
        </w:rPr>
        <w:t>c</w:t>
      </w:r>
      <w:r w:rsidR="006F316B" w:rsidRPr="007C0F11">
        <w:rPr>
          <w:rFonts w:ascii="Ingra SCVO" w:hAnsi="Ingra SCVO"/>
        </w:rPr>
        <w:t xml:space="preserve">ost of </w:t>
      </w:r>
      <w:r w:rsidR="00EB4787">
        <w:rPr>
          <w:rFonts w:ascii="Ingra SCVO" w:hAnsi="Ingra SCVO"/>
        </w:rPr>
        <w:t>l</w:t>
      </w:r>
      <w:r w:rsidR="006F316B" w:rsidRPr="007C0F11">
        <w:rPr>
          <w:rFonts w:ascii="Ingra SCVO" w:hAnsi="Ingra SCVO"/>
        </w:rPr>
        <w:t>iving increase</w:t>
      </w:r>
      <w:r w:rsidR="00EB4787">
        <w:rPr>
          <w:rFonts w:ascii="Ingra SCVO" w:hAnsi="Ingra SCVO"/>
        </w:rPr>
        <w:t xml:space="preserve"> for staff</w:t>
      </w:r>
      <w:r w:rsidR="006F316B" w:rsidRPr="007C0F11">
        <w:rPr>
          <w:rFonts w:ascii="Ingra SCVO" w:hAnsi="Ingra SCVO"/>
        </w:rPr>
        <w:t>.</w:t>
      </w:r>
    </w:p>
    <w:p w14:paraId="646CCD46" w14:textId="5F666940" w:rsidR="00F2294E" w:rsidRPr="007C0F11" w:rsidRDefault="00705456" w:rsidP="00F2294E">
      <w:pPr>
        <w:rPr>
          <w:rFonts w:ascii="Ingra SCVO" w:hAnsi="Ingra SCVO" w:cstheme="majorHAnsi"/>
          <w:sz w:val="24"/>
          <w:szCs w:val="24"/>
        </w:rPr>
      </w:pPr>
      <w:r w:rsidRPr="007C0F11">
        <w:rPr>
          <w:rFonts w:ascii="Ingra SCVO" w:hAnsi="Ingra SCVO"/>
          <w:sz w:val="24"/>
          <w:szCs w:val="24"/>
        </w:rPr>
        <w:t xml:space="preserve">Tim added that </w:t>
      </w:r>
      <w:r w:rsidR="00DE42D3" w:rsidRPr="007C0F11">
        <w:rPr>
          <w:rFonts w:ascii="Ingra SCVO" w:hAnsi="Ingra SCVO" w:cstheme="majorHAnsi"/>
          <w:sz w:val="24"/>
          <w:szCs w:val="24"/>
        </w:rPr>
        <w:t>t</w:t>
      </w:r>
      <w:r w:rsidR="00F2294E" w:rsidRPr="007C0F11">
        <w:rPr>
          <w:rFonts w:ascii="Ingra SCVO" w:hAnsi="Ingra SCVO" w:cstheme="majorHAnsi"/>
          <w:sz w:val="24"/>
          <w:szCs w:val="24"/>
        </w:rPr>
        <w:t>he first draft assumed that the disposal of Edward House would be completed by the end of March. However, the sale</w:t>
      </w:r>
      <w:r w:rsidR="009A3A50">
        <w:rPr>
          <w:rFonts w:ascii="Ingra SCVO" w:hAnsi="Ingra SCVO" w:cstheme="majorHAnsi"/>
          <w:sz w:val="24"/>
          <w:szCs w:val="24"/>
        </w:rPr>
        <w:t xml:space="preserve"> has been delayed</w:t>
      </w:r>
      <w:r w:rsidR="00F2294E" w:rsidRPr="007C0F11">
        <w:rPr>
          <w:rFonts w:ascii="Ingra SCVO" w:hAnsi="Ingra SCVO" w:cstheme="majorHAnsi"/>
          <w:sz w:val="24"/>
          <w:szCs w:val="24"/>
        </w:rPr>
        <w:t>,</w:t>
      </w:r>
      <w:r w:rsidR="009A3A50">
        <w:rPr>
          <w:rFonts w:ascii="Ingra SCVO" w:hAnsi="Ingra SCVO" w:cstheme="majorHAnsi"/>
          <w:sz w:val="24"/>
          <w:szCs w:val="24"/>
        </w:rPr>
        <w:t xml:space="preserve"> impacting on </w:t>
      </w:r>
      <w:r w:rsidR="00F74129">
        <w:rPr>
          <w:rFonts w:ascii="Ingra SCVO" w:hAnsi="Ingra SCVO" w:cstheme="majorHAnsi"/>
          <w:sz w:val="24"/>
          <w:szCs w:val="24"/>
        </w:rPr>
        <w:t xml:space="preserve">anticipated </w:t>
      </w:r>
      <w:r w:rsidR="00F2294E" w:rsidRPr="007C0F11">
        <w:rPr>
          <w:rFonts w:ascii="Ingra SCVO" w:hAnsi="Ingra SCVO" w:cstheme="majorHAnsi"/>
          <w:sz w:val="24"/>
          <w:szCs w:val="24"/>
        </w:rPr>
        <w:t>reserves.</w:t>
      </w:r>
    </w:p>
    <w:p w14:paraId="3D0BEE77" w14:textId="4B8BFB45" w:rsidR="00F2294E" w:rsidRPr="007C0F11" w:rsidRDefault="007E20C1" w:rsidP="00F2294E">
      <w:pPr>
        <w:rPr>
          <w:rFonts w:ascii="Ingra SCVO" w:hAnsi="Ingra SCVO" w:cstheme="majorHAnsi"/>
          <w:sz w:val="24"/>
          <w:szCs w:val="24"/>
        </w:rPr>
      </w:pPr>
      <w:r w:rsidRPr="007C0F11">
        <w:rPr>
          <w:rFonts w:ascii="Ingra SCVO" w:hAnsi="Ingra SCVO" w:cstheme="majorHAnsi"/>
          <w:sz w:val="24"/>
          <w:szCs w:val="24"/>
        </w:rPr>
        <w:t>Tim also updated Trustees on the c</w:t>
      </w:r>
      <w:r w:rsidR="00F2294E" w:rsidRPr="007C0F11">
        <w:rPr>
          <w:rFonts w:ascii="Ingra SCVO" w:hAnsi="Ingra SCVO" w:cstheme="majorHAnsi"/>
          <w:sz w:val="24"/>
          <w:szCs w:val="24"/>
        </w:rPr>
        <w:t xml:space="preserve">osts impacting </w:t>
      </w:r>
      <w:r w:rsidR="00220553">
        <w:rPr>
          <w:rFonts w:ascii="Ingra SCVO" w:hAnsi="Ingra SCVO" w:cstheme="majorHAnsi"/>
          <w:sz w:val="24"/>
          <w:szCs w:val="24"/>
        </w:rPr>
        <w:t>on</w:t>
      </w:r>
      <w:r w:rsidR="00F2294E" w:rsidRPr="007C0F11">
        <w:rPr>
          <w:rFonts w:ascii="Ingra SCVO" w:hAnsi="Ingra SCVO" w:cstheme="majorHAnsi"/>
          <w:sz w:val="24"/>
          <w:szCs w:val="24"/>
        </w:rPr>
        <w:t xml:space="preserve"> reserves during 2025/26</w:t>
      </w:r>
      <w:r w:rsidRPr="007C0F11">
        <w:rPr>
          <w:rFonts w:ascii="Ingra SCVO" w:hAnsi="Ingra SCVO" w:cstheme="majorHAnsi"/>
          <w:sz w:val="24"/>
          <w:szCs w:val="24"/>
        </w:rPr>
        <w:t>.</w:t>
      </w:r>
    </w:p>
    <w:p w14:paraId="4A1823BC" w14:textId="60BFCB3E" w:rsidR="00F2294E" w:rsidRPr="007C0F11" w:rsidRDefault="00F2294E" w:rsidP="00145B1A">
      <w:pPr>
        <w:rPr>
          <w:rFonts w:ascii="Ingra SCVO" w:hAnsi="Ingra SCVO" w:cstheme="majorHAnsi"/>
          <w:sz w:val="24"/>
          <w:szCs w:val="24"/>
        </w:rPr>
      </w:pPr>
      <w:r w:rsidRPr="007C0F11">
        <w:rPr>
          <w:rFonts w:ascii="Ingra SCVO" w:hAnsi="Ingra SCVO" w:cstheme="majorHAnsi"/>
          <w:sz w:val="24"/>
          <w:szCs w:val="24"/>
        </w:rPr>
        <w:t xml:space="preserve">Dilapidations for Mansfield </w:t>
      </w:r>
      <w:proofErr w:type="spellStart"/>
      <w:r w:rsidRPr="007C0F11">
        <w:rPr>
          <w:rFonts w:ascii="Ingra SCVO" w:hAnsi="Ingra SCVO" w:cstheme="majorHAnsi"/>
          <w:sz w:val="24"/>
          <w:szCs w:val="24"/>
        </w:rPr>
        <w:t>Traquair</w:t>
      </w:r>
      <w:proofErr w:type="spellEnd"/>
      <w:r w:rsidRPr="007C0F11">
        <w:rPr>
          <w:rFonts w:ascii="Ingra SCVO" w:hAnsi="Ingra SCVO" w:cstheme="majorHAnsi"/>
          <w:sz w:val="24"/>
          <w:szCs w:val="24"/>
        </w:rPr>
        <w:t xml:space="preserve"> Centre </w:t>
      </w:r>
      <w:r w:rsidR="00F74129">
        <w:rPr>
          <w:rFonts w:ascii="Ingra SCVO" w:hAnsi="Ingra SCVO" w:cstheme="majorHAnsi"/>
          <w:sz w:val="24"/>
          <w:szCs w:val="24"/>
        </w:rPr>
        <w:t>are</w:t>
      </w:r>
      <w:r w:rsidR="009D720D">
        <w:rPr>
          <w:rFonts w:ascii="Ingra SCVO" w:hAnsi="Ingra SCVO" w:cstheme="majorHAnsi"/>
          <w:sz w:val="24"/>
          <w:szCs w:val="24"/>
        </w:rPr>
        <w:t xml:space="preserve"> still under</w:t>
      </w:r>
      <w:r w:rsidRPr="007C0F11">
        <w:rPr>
          <w:rFonts w:ascii="Ingra SCVO" w:hAnsi="Ingra SCVO" w:cstheme="majorHAnsi"/>
          <w:sz w:val="24"/>
          <w:szCs w:val="24"/>
        </w:rPr>
        <w:t xml:space="preserve"> negotiat</w:t>
      </w:r>
      <w:r w:rsidR="009D720D">
        <w:rPr>
          <w:rFonts w:ascii="Ingra SCVO" w:hAnsi="Ingra SCVO" w:cstheme="majorHAnsi"/>
          <w:sz w:val="24"/>
          <w:szCs w:val="24"/>
        </w:rPr>
        <w:t>ion</w:t>
      </w:r>
      <w:r w:rsidR="00D63DD8" w:rsidRPr="007C0F11">
        <w:rPr>
          <w:rFonts w:ascii="Ingra SCVO" w:hAnsi="Ingra SCVO" w:cstheme="majorHAnsi"/>
          <w:sz w:val="24"/>
          <w:szCs w:val="24"/>
        </w:rPr>
        <w:t xml:space="preserve"> with the Trust</w:t>
      </w:r>
      <w:r w:rsidR="00145B1A" w:rsidRPr="007C0F11">
        <w:rPr>
          <w:rFonts w:ascii="Ingra SCVO" w:hAnsi="Ingra SCVO" w:cstheme="majorHAnsi"/>
          <w:sz w:val="24"/>
          <w:szCs w:val="24"/>
        </w:rPr>
        <w:t xml:space="preserve">. </w:t>
      </w:r>
    </w:p>
    <w:p w14:paraId="7B8DA1FA" w14:textId="29462D3D" w:rsidR="00B32BC4" w:rsidRPr="007C0F11" w:rsidRDefault="00CD1680" w:rsidP="002A6CF6">
      <w:pPr>
        <w:rPr>
          <w:rFonts w:ascii="Ingra SCVO" w:hAnsi="Ingra SCVO"/>
          <w:sz w:val="24"/>
          <w:szCs w:val="24"/>
        </w:rPr>
      </w:pPr>
      <w:r w:rsidRPr="007C0F11">
        <w:rPr>
          <w:rFonts w:ascii="Ingra SCVO" w:hAnsi="Ingra SCVO"/>
          <w:sz w:val="24"/>
          <w:szCs w:val="24"/>
        </w:rPr>
        <w:t xml:space="preserve">Tim </w:t>
      </w:r>
      <w:r w:rsidR="00B3225D">
        <w:rPr>
          <w:rFonts w:ascii="Ingra SCVO" w:hAnsi="Ingra SCVO"/>
          <w:sz w:val="24"/>
          <w:szCs w:val="24"/>
        </w:rPr>
        <w:t>set out the</w:t>
      </w:r>
      <w:r w:rsidRPr="007C0F11">
        <w:rPr>
          <w:rFonts w:ascii="Ingra SCVO" w:hAnsi="Ingra SCVO"/>
          <w:sz w:val="24"/>
          <w:szCs w:val="24"/>
        </w:rPr>
        <w:t xml:space="preserve"> three options</w:t>
      </w:r>
      <w:r w:rsidR="00B3225D">
        <w:rPr>
          <w:rFonts w:ascii="Ingra SCVO" w:hAnsi="Ingra SCVO"/>
          <w:sz w:val="24"/>
          <w:szCs w:val="24"/>
        </w:rPr>
        <w:t xml:space="preserve"> in relation to staffing expenditure</w:t>
      </w:r>
      <w:r w:rsidR="006028DB">
        <w:rPr>
          <w:rFonts w:ascii="Ingra SCVO" w:hAnsi="Ingra SCVO"/>
          <w:sz w:val="24"/>
          <w:szCs w:val="24"/>
        </w:rPr>
        <w:t>.</w:t>
      </w:r>
    </w:p>
    <w:p w14:paraId="2A2906FF" w14:textId="0503C593" w:rsidR="00B32BC4" w:rsidRDefault="00132525" w:rsidP="002A6CF6">
      <w:pPr>
        <w:rPr>
          <w:rFonts w:ascii="Ingra SCVO" w:hAnsi="Ingra SCVO"/>
          <w:sz w:val="24"/>
          <w:szCs w:val="24"/>
        </w:rPr>
      </w:pPr>
      <w:r>
        <w:rPr>
          <w:rFonts w:ascii="Ingra SCVO" w:hAnsi="Ingra SCVO"/>
          <w:sz w:val="24"/>
          <w:szCs w:val="24"/>
        </w:rPr>
        <w:t xml:space="preserve">Trustees confirmed that they would like SLT to bring further detail to the Board </w:t>
      </w:r>
      <w:r w:rsidR="00646CA1">
        <w:rPr>
          <w:rFonts w:ascii="Ingra SCVO" w:hAnsi="Ingra SCVO"/>
          <w:sz w:val="24"/>
          <w:szCs w:val="24"/>
        </w:rPr>
        <w:t xml:space="preserve">Meeting during the </w:t>
      </w:r>
      <w:r>
        <w:rPr>
          <w:rFonts w:ascii="Ingra SCVO" w:hAnsi="Ingra SCVO"/>
          <w:sz w:val="24"/>
          <w:szCs w:val="24"/>
        </w:rPr>
        <w:t>Strategy Day in June. Trustees</w:t>
      </w:r>
      <w:r w:rsidR="00F4202D">
        <w:rPr>
          <w:rFonts w:ascii="Ingra SCVO" w:hAnsi="Ingra SCVO"/>
          <w:sz w:val="24"/>
          <w:szCs w:val="24"/>
        </w:rPr>
        <w:t xml:space="preserve"> noted that they would </w:t>
      </w:r>
      <w:r w:rsidR="0068322F">
        <w:rPr>
          <w:rFonts w:ascii="Ingra SCVO" w:hAnsi="Ingra SCVO"/>
          <w:sz w:val="24"/>
          <w:szCs w:val="24"/>
        </w:rPr>
        <w:t xml:space="preserve">like to be </w:t>
      </w:r>
      <w:r w:rsidR="00646CA1">
        <w:rPr>
          <w:rFonts w:ascii="Ingra SCVO" w:hAnsi="Ingra SCVO"/>
          <w:sz w:val="24"/>
          <w:szCs w:val="24"/>
        </w:rPr>
        <w:t>involved</w:t>
      </w:r>
      <w:r w:rsidR="0068322F">
        <w:rPr>
          <w:rFonts w:ascii="Ingra SCVO" w:hAnsi="Ingra SCVO"/>
          <w:sz w:val="24"/>
          <w:szCs w:val="24"/>
        </w:rPr>
        <w:t xml:space="preserve"> as soon as possible, </w:t>
      </w:r>
      <w:r w:rsidR="00646CA1">
        <w:rPr>
          <w:rFonts w:ascii="Ingra SCVO" w:hAnsi="Ingra SCVO"/>
          <w:sz w:val="24"/>
          <w:szCs w:val="24"/>
        </w:rPr>
        <w:t xml:space="preserve">so if </w:t>
      </w:r>
      <w:r>
        <w:rPr>
          <w:rFonts w:ascii="Ingra SCVO" w:hAnsi="Ingra SCVO"/>
          <w:sz w:val="24"/>
          <w:szCs w:val="24"/>
        </w:rPr>
        <w:t>a</w:t>
      </w:r>
      <w:r w:rsidR="00646CA1">
        <w:rPr>
          <w:rFonts w:ascii="Ingra SCVO" w:hAnsi="Ingra SCVO"/>
          <w:sz w:val="24"/>
          <w:szCs w:val="24"/>
        </w:rPr>
        <w:t>n</w:t>
      </w:r>
      <w:r>
        <w:rPr>
          <w:rFonts w:ascii="Ingra SCVO" w:hAnsi="Ingra SCVO"/>
          <w:sz w:val="24"/>
          <w:szCs w:val="24"/>
        </w:rPr>
        <w:t xml:space="preserve"> </w:t>
      </w:r>
      <w:r w:rsidR="00646CA1">
        <w:rPr>
          <w:rFonts w:ascii="Ingra SCVO" w:hAnsi="Ingra SCVO"/>
          <w:sz w:val="24"/>
          <w:szCs w:val="24"/>
        </w:rPr>
        <w:t>additional</w:t>
      </w:r>
      <w:r>
        <w:rPr>
          <w:rFonts w:ascii="Ingra SCVO" w:hAnsi="Ingra SCVO"/>
          <w:sz w:val="24"/>
          <w:szCs w:val="24"/>
        </w:rPr>
        <w:t xml:space="preserve"> meeting is necessary</w:t>
      </w:r>
      <w:r w:rsidR="00646CA1">
        <w:rPr>
          <w:rFonts w:ascii="Ingra SCVO" w:hAnsi="Ingra SCVO"/>
          <w:sz w:val="24"/>
          <w:szCs w:val="24"/>
        </w:rPr>
        <w:t xml:space="preserve"> before that</w:t>
      </w:r>
      <w:r>
        <w:rPr>
          <w:rFonts w:ascii="Ingra SCVO" w:hAnsi="Ingra SCVO"/>
          <w:sz w:val="24"/>
          <w:szCs w:val="24"/>
        </w:rPr>
        <w:t xml:space="preserve">, </w:t>
      </w:r>
      <w:r w:rsidR="00646CA1">
        <w:rPr>
          <w:rFonts w:ascii="Ingra SCVO" w:hAnsi="Ingra SCVO"/>
          <w:sz w:val="24"/>
          <w:szCs w:val="24"/>
        </w:rPr>
        <w:t>it could be</w:t>
      </w:r>
      <w:r w:rsidR="0068322F">
        <w:rPr>
          <w:rFonts w:ascii="Ingra SCVO" w:hAnsi="Ingra SCVO"/>
          <w:sz w:val="24"/>
          <w:szCs w:val="24"/>
        </w:rPr>
        <w:t xml:space="preserve"> held in ei</w:t>
      </w:r>
      <w:r w:rsidR="00970665">
        <w:rPr>
          <w:rFonts w:ascii="Ingra SCVO" w:hAnsi="Ingra SCVO"/>
          <w:sz w:val="24"/>
          <w:szCs w:val="24"/>
        </w:rPr>
        <w:t>ther April or May.</w:t>
      </w:r>
      <w:r w:rsidR="00E77505">
        <w:rPr>
          <w:rFonts w:ascii="Ingra SCVO" w:hAnsi="Ingra SCVO"/>
          <w:sz w:val="24"/>
          <w:szCs w:val="24"/>
        </w:rPr>
        <w:t xml:space="preserve"> SLT will bring strategic proposals </w:t>
      </w:r>
      <w:r w:rsidR="0021606A">
        <w:rPr>
          <w:rFonts w:ascii="Ingra SCVO" w:hAnsi="Ingra SCVO"/>
          <w:sz w:val="24"/>
          <w:szCs w:val="24"/>
        </w:rPr>
        <w:t>on aligning staffing to delivering the strategic plan to the board strategy day in June</w:t>
      </w:r>
      <w:r w:rsidR="00AB5BE4">
        <w:rPr>
          <w:rFonts w:ascii="Ingra SCVO" w:hAnsi="Ingra SCVO"/>
          <w:sz w:val="24"/>
          <w:szCs w:val="24"/>
        </w:rPr>
        <w:t xml:space="preserve">. And would </w:t>
      </w:r>
      <w:r w:rsidR="00AB5BE4">
        <w:rPr>
          <w:rFonts w:ascii="Ingra SCVO" w:hAnsi="Ingra SCVO"/>
          <w:sz w:val="24"/>
          <w:szCs w:val="24"/>
        </w:rPr>
        <w:lastRenderedPageBreak/>
        <w:t>make it very clear wh</w:t>
      </w:r>
      <w:r w:rsidR="00A85312">
        <w:rPr>
          <w:rFonts w:ascii="Ingra SCVO" w:hAnsi="Ingra SCVO"/>
          <w:sz w:val="24"/>
          <w:szCs w:val="24"/>
        </w:rPr>
        <w:t>ich</w:t>
      </w:r>
      <w:r w:rsidR="00AB5BE4">
        <w:rPr>
          <w:rFonts w:ascii="Ingra SCVO" w:hAnsi="Ingra SCVO"/>
          <w:sz w:val="24"/>
          <w:szCs w:val="24"/>
        </w:rPr>
        <w:t xml:space="preserve"> areas were a new investment</w:t>
      </w:r>
      <w:r w:rsidR="00A85312">
        <w:rPr>
          <w:rFonts w:ascii="Ingra SCVO" w:hAnsi="Ingra SCVO"/>
          <w:sz w:val="24"/>
          <w:szCs w:val="24"/>
        </w:rPr>
        <w:t>. It was important that the strategy day was forward-facing.</w:t>
      </w:r>
    </w:p>
    <w:p w14:paraId="34A01EAC" w14:textId="35532884" w:rsidR="00F21606" w:rsidRPr="002B43B3" w:rsidRDefault="00332B74" w:rsidP="00F21606">
      <w:pPr>
        <w:rPr>
          <w:rFonts w:ascii="Ingra SCVO" w:hAnsi="Ingra SCVO"/>
          <w:sz w:val="24"/>
          <w:szCs w:val="24"/>
        </w:rPr>
      </w:pPr>
      <w:r>
        <w:rPr>
          <w:rFonts w:ascii="Ingra SCVO" w:hAnsi="Ingra SCVO"/>
          <w:sz w:val="24"/>
          <w:szCs w:val="24"/>
        </w:rPr>
        <w:t xml:space="preserve">Some trustees had met with the trade union representatives, as provided for under the recognition agreement, and discussed the </w:t>
      </w:r>
      <w:r w:rsidR="00BB7CDB">
        <w:rPr>
          <w:rFonts w:ascii="Ingra SCVO" w:hAnsi="Ingra SCVO"/>
          <w:sz w:val="24"/>
          <w:szCs w:val="24"/>
        </w:rPr>
        <w:t xml:space="preserve">budget situation and its implications for the pay award and redundancies. </w:t>
      </w:r>
      <w:r w:rsidR="008D6D16">
        <w:rPr>
          <w:rFonts w:ascii="Ingra SCVO" w:hAnsi="Ingra SCVO"/>
          <w:sz w:val="24"/>
          <w:szCs w:val="24"/>
        </w:rPr>
        <w:t>The SLT</w:t>
      </w:r>
      <w:r w:rsidR="00F55BC4">
        <w:rPr>
          <w:rFonts w:ascii="Ingra SCVO" w:hAnsi="Ingra SCVO"/>
          <w:sz w:val="24"/>
          <w:szCs w:val="24"/>
        </w:rPr>
        <w:t xml:space="preserve"> has the backing of the Board</w:t>
      </w:r>
      <w:r w:rsidR="004D7E8F">
        <w:rPr>
          <w:rFonts w:ascii="Ingra SCVO" w:hAnsi="Ingra SCVO"/>
          <w:sz w:val="24"/>
          <w:szCs w:val="24"/>
        </w:rPr>
        <w:t xml:space="preserve">, and </w:t>
      </w:r>
      <w:r w:rsidR="008D6D16">
        <w:rPr>
          <w:rFonts w:ascii="Ingra SCVO" w:hAnsi="Ingra SCVO"/>
          <w:sz w:val="24"/>
          <w:szCs w:val="24"/>
        </w:rPr>
        <w:t>trustees were clear</w:t>
      </w:r>
      <w:r w:rsidR="004A795D">
        <w:rPr>
          <w:rFonts w:ascii="Ingra SCVO" w:hAnsi="Ingra SCVO"/>
          <w:sz w:val="24"/>
          <w:szCs w:val="24"/>
        </w:rPr>
        <w:t xml:space="preserve"> this is a collective approach in what is a very difficult and challenging situation</w:t>
      </w:r>
      <w:r w:rsidR="004D7E8F">
        <w:rPr>
          <w:rFonts w:ascii="Ingra SCVO" w:hAnsi="Ingra SCVO"/>
          <w:sz w:val="24"/>
          <w:szCs w:val="24"/>
        </w:rPr>
        <w:t>.</w:t>
      </w:r>
      <w:r w:rsidR="008D6D16">
        <w:rPr>
          <w:rFonts w:ascii="Ingra SCVO" w:hAnsi="Ingra SCVO"/>
          <w:sz w:val="24"/>
          <w:szCs w:val="24"/>
        </w:rPr>
        <w:t xml:space="preserve">  </w:t>
      </w:r>
    </w:p>
    <w:p w14:paraId="07D91DFB" w14:textId="5C673975" w:rsidR="001F70E5" w:rsidRDefault="001F70E5" w:rsidP="00F21606">
      <w:pPr>
        <w:rPr>
          <w:rFonts w:ascii="Ingra SCVO" w:hAnsi="Ingra SCVO"/>
          <w:sz w:val="24"/>
          <w:szCs w:val="24"/>
        </w:rPr>
      </w:pPr>
      <w:r>
        <w:rPr>
          <w:rFonts w:ascii="Ingra SCVO" w:hAnsi="Ingra SCVO"/>
          <w:sz w:val="24"/>
          <w:szCs w:val="24"/>
        </w:rPr>
        <w:t>It was agreed that when the dust settled on the current situation, it would be good to raise the profile of trustees with staff and facilitate more interaction either through the online monthly town hall meetings or in person at staff away-days.</w:t>
      </w:r>
    </w:p>
    <w:p w14:paraId="49FE4203" w14:textId="35AA20C1" w:rsidR="00E92806" w:rsidRPr="00C15328" w:rsidRDefault="00C15328" w:rsidP="00F21606">
      <w:pPr>
        <w:rPr>
          <w:rFonts w:ascii="Ingra SCVO Semi Bold" w:hAnsi="Ingra SCVO Semi Bold"/>
          <w:sz w:val="24"/>
          <w:szCs w:val="24"/>
        </w:rPr>
      </w:pPr>
      <w:r w:rsidRPr="00C15328">
        <w:rPr>
          <w:rFonts w:ascii="Ingra SCVO Semi Bold" w:hAnsi="Ingra SCVO Semi Bold"/>
          <w:sz w:val="24"/>
          <w:szCs w:val="24"/>
        </w:rPr>
        <w:t>Action</w:t>
      </w:r>
    </w:p>
    <w:p w14:paraId="7A339D26" w14:textId="185A157B" w:rsidR="00C15328" w:rsidRPr="002B43B3" w:rsidRDefault="00E55BAA" w:rsidP="00F21606">
      <w:pPr>
        <w:rPr>
          <w:rFonts w:ascii="Ingra SCVO" w:hAnsi="Ingra SCVO"/>
          <w:sz w:val="24"/>
          <w:szCs w:val="24"/>
        </w:rPr>
      </w:pPr>
      <w:r>
        <w:rPr>
          <w:rFonts w:ascii="Ingra SCVO" w:hAnsi="Ingra SCVO"/>
          <w:sz w:val="24"/>
          <w:szCs w:val="24"/>
        </w:rPr>
        <w:t xml:space="preserve">SLT to bring information for discussion around aligning a reduced staff complement with the delivery of the Strategic Plan to the Board Strategy Day in June. </w:t>
      </w:r>
    </w:p>
    <w:p w14:paraId="4091F243" w14:textId="298B71B8" w:rsidR="008C3F7F" w:rsidRDefault="008C3F7F" w:rsidP="008C3F7F">
      <w:pPr>
        <w:pStyle w:val="ListParagraph"/>
        <w:numPr>
          <w:ilvl w:val="0"/>
          <w:numId w:val="1"/>
        </w:numPr>
        <w:rPr>
          <w:rFonts w:ascii="Ingra SCVO" w:hAnsi="Ingra SCVO"/>
          <w:b/>
          <w:bCs/>
          <w:sz w:val="24"/>
          <w:szCs w:val="24"/>
        </w:rPr>
      </w:pPr>
      <w:r w:rsidRPr="008C3F7F">
        <w:rPr>
          <w:rFonts w:ascii="Ingra SCVO" w:hAnsi="Ingra SCVO"/>
          <w:b/>
          <w:bCs/>
          <w:sz w:val="24"/>
          <w:szCs w:val="24"/>
        </w:rPr>
        <w:t>Feedback from Gathering Working Group</w:t>
      </w:r>
    </w:p>
    <w:p w14:paraId="68F61DC5" w14:textId="0C7D9B4A" w:rsidR="008C3F7F" w:rsidRDefault="00EE073B" w:rsidP="008C3F7F">
      <w:pPr>
        <w:rPr>
          <w:rFonts w:ascii="Ingra SCVO" w:hAnsi="Ingra SCVO"/>
          <w:sz w:val="24"/>
          <w:szCs w:val="24"/>
        </w:rPr>
      </w:pPr>
      <w:r>
        <w:rPr>
          <w:rFonts w:ascii="Ingra SCVO" w:hAnsi="Ingra SCVO"/>
          <w:sz w:val="24"/>
          <w:szCs w:val="24"/>
        </w:rPr>
        <w:t xml:space="preserve">Trustees noted that there was </w:t>
      </w:r>
      <w:r w:rsidR="00E92806">
        <w:rPr>
          <w:rFonts w:ascii="Ingra SCVO" w:hAnsi="Ingra SCVO"/>
          <w:sz w:val="24"/>
          <w:szCs w:val="24"/>
        </w:rPr>
        <w:t xml:space="preserve">a </w:t>
      </w:r>
      <w:r w:rsidR="00EC2868">
        <w:rPr>
          <w:rFonts w:ascii="Ingra SCVO" w:hAnsi="Ingra SCVO"/>
          <w:sz w:val="24"/>
          <w:szCs w:val="24"/>
        </w:rPr>
        <w:t>good conversation</w:t>
      </w:r>
      <w:r w:rsidR="00AD4903">
        <w:rPr>
          <w:rFonts w:ascii="Ingra SCVO" w:hAnsi="Ingra SCVO"/>
          <w:sz w:val="24"/>
          <w:szCs w:val="24"/>
        </w:rPr>
        <w:t xml:space="preserve"> during the meeting</w:t>
      </w:r>
      <w:r w:rsidR="003A01FD">
        <w:rPr>
          <w:rFonts w:ascii="Ingra SCVO" w:hAnsi="Ingra SCVO"/>
          <w:sz w:val="24"/>
          <w:szCs w:val="24"/>
        </w:rPr>
        <w:t>, adding that t</w:t>
      </w:r>
      <w:r w:rsidR="00DE4B81">
        <w:rPr>
          <w:rFonts w:ascii="Ingra SCVO" w:hAnsi="Ingra SCVO"/>
          <w:sz w:val="24"/>
          <w:szCs w:val="24"/>
        </w:rPr>
        <w:t xml:space="preserve">he </w:t>
      </w:r>
      <w:r w:rsidR="00120FA4">
        <w:rPr>
          <w:rFonts w:ascii="Ingra SCVO" w:hAnsi="Ingra SCVO"/>
          <w:sz w:val="24"/>
          <w:szCs w:val="24"/>
        </w:rPr>
        <w:t>note</w:t>
      </w:r>
      <w:r w:rsidR="00DE4B81">
        <w:rPr>
          <w:rFonts w:ascii="Ingra SCVO" w:hAnsi="Ingra SCVO"/>
          <w:sz w:val="24"/>
          <w:szCs w:val="24"/>
        </w:rPr>
        <w:t xml:space="preserve"> ca</w:t>
      </w:r>
      <w:r w:rsidR="00120FA4">
        <w:rPr>
          <w:rFonts w:ascii="Ingra SCVO" w:hAnsi="Ingra SCVO"/>
          <w:sz w:val="24"/>
          <w:szCs w:val="24"/>
        </w:rPr>
        <w:t>ptured</w:t>
      </w:r>
      <w:r w:rsidR="00DE4B81">
        <w:rPr>
          <w:rFonts w:ascii="Ingra SCVO" w:hAnsi="Ingra SCVO"/>
          <w:sz w:val="24"/>
          <w:szCs w:val="24"/>
        </w:rPr>
        <w:t xml:space="preserve"> the key points</w:t>
      </w:r>
      <w:r w:rsidR="00E85A15">
        <w:rPr>
          <w:rFonts w:ascii="Ingra SCVO" w:hAnsi="Ingra SCVO"/>
          <w:sz w:val="24"/>
          <w:szCs w:val="24"/>
        </w:rPr>
        <w:t xml:space="preserve">. </w:t>
      </w:r>
      <w:r w:rsidR="00F949C7">
        <w:rPr>
          <w:rFonts w:ascii="Ingra SCVO" w:hAnsi="Ingra SCVO"/>
          <w:sz w:val="24"/>
          <w:szCs w:val="24"/>
        </w:rPr>
        <w:t xml:space="preserve">Trustees </w:t>
      </w:r>
      <w:r w:rsidR="00EC334D">
        <w:rPr>
          <w:rFonts w:ascii="Ingra SCVO" w:hAnsi="Ingra SCVO"/>
          <w:sz w:val="24"/>
          <w:szCs w:val="24"/>
        </w:rPr>
        <w:t>asked</w:t>
      </w:r>
      <w:r w:rsidR="00DE4B81">
        <w:rPr>
          <w:rFonts w:ascii="Ingra SCVO" w:hAnsi="Ingra SCVO"/>
          <w:sz w:val="24"/>
          <w:szCs w:val="24"/>
        </w:rPr>
        <w:t xml:space="preserve"> that </w:t>
      </w:r>
      <w:r w:rsidR="00EC334D">
        <w:rPr>
          <w:rFonts w:ascii="Ingra SCVO" w:hAnsi="Ingra SCVO"/>
          <w:sz w:val="24"/>
          <w:szCs w:val="24"/>
        </w:rPr>
        <w:t>SLT clarify with staff the role that Trustees have on these groups,</w:t>
      </w:r>
      <w:r w:rsidR="00DE4B81">
        <w:rPr>
          <w:rFonts w:ascii="Ingra SCVO" w:hAnsi="Ingra SCVO"/>
          <w:sz w:val="24"/>
          <w:szCs w:val="24"/>
        </w:rPr>
        <w:t xml:space="preserve"> not </w:t>
      </w:r>
      <w:r w:rsidR="00EC334D">
        <w:rPr>
          <w:rFonts w:ascii="Ingra SCVO" w:hAnsi="Ingra SCVO"/>
          <w:sz w:val="24"/>
          <w:szCs w:val="24"/>
        </w:rPr>
        <w:t>as decision</w:t>
      </w:r>
      <w:r w:rsidR="00F949C7">
        <w:rPr>
          <w:rFonts w:ascii="Ingra SCVO" w:hAnsi="Ingra SCVO"/>
          <w:sz w:val="24"/>
          <w:szCs w:val="24"/>
        </w:rPr>
        <w:t>-</w:t>
      </w:r>
      <w:r w:rsidR="00EC334D">
        <w:rPr>
          <w:rFonts w:ascii="Ingra SCVO" w:hAnsi="Ingra SCVO"/>
          <w:sz w:val="24"/>
          <w:szCs w:val="24"/>
        </w:rPr>
        <w:t xml:space="preserve">makers, but </w:t>
      </w:r>
      <w:r w:rsidR="00F949C7">
        <w:rPr>
          <w:rFonts w:ascii="Ingra SCVO" w:hAnsi="Ingra SCVO"/>
          <w:sz w:val="24"/>
          <w:szCs w:val="24"/>
        </w:rPr>
        <w:t xml:space="preserve">as </w:t>
      </w:r>
      <w:r w:rsidR="00EC334D">
        <w:rPr>
          <w:rFonts w:ascii="Ingra SCVO" w:hAnsi="Ingra SCVO"/>
          <w:sz w:val="24"/>
          <w:szCs w:val="24"/>
        </w:rPr>
        <w:t xml:space="preserve">champions of </w:t>
      </w:r>
      <w:r w:rsidR="00F949C7">
        <w:rPr>
          <w:rFonts w:ascii="Ingra SCVO" w:hAnsi="Ingra SCVO"/>
          <w:sz w:val="24"/>
          <w:szCs w:val="24"/>
        </w:rPr>
        <w:t>SCVO</w:t>
      </w:r>
      <w:r w:rsidR="00E163DA">
        <w:rPr>
          <w:rFonts w:ascii="Ingra SCVO" w:hAnsi="Ingra SCVO"/>
          <w:sz w:val="24"/>
          <w:szCs w:val="24"/>
        </w:rPr>
        <w:t xml:space="preserve">, </w:t>
      </w:r>
      <w:r w:rsidR="00EC334D">
        <w:rPr>
          <w:rFonts w:ascii="Ingra SCVO" w:hAnsi="Ingra SCVO"/>
          <w:sz w:val="24"/>
          <w:szCs w:val="24"/>
        </w:rPr>
        <w:t>The Gathering etc,</w:t>
      </w:r>
      <w:r w:rsidR="00DE4B81">
        <w:rPr>
          <w:rFonts w:ascii="Ingra SCVO" w:hAnsi="Ingra SCVO"/>
          <w:sz w:val="24"/>
          <w:szCs w:val="24"/>
        </w:rPr>
        <w:t xml:space="preserve"> to </w:t>
      </w:r>
      <w:r w:rsidR="00EC334D">
        <w:rPr>
          <w:rFonts w:ascii="Ingra SCVO" w:hAnsi="Ingra SCVO"/>
          <w:sz w:val="24"/>
          <w:szCs w:val="24"/>
        </w:rPr>
        <w:t>maximise the expertise of the Board</w:t>
      </w:r>
      <w:r w:rsidR="00E163DA">
        <w:rPr>
          <w:rFonts w:ascii="Ingra SCVO" w:hAnsi="Ingra SCVO"/>
          <w:sz w:val="24"/>
          <w:szCs w:val="24"/>
        </w:rPr>
        <w:t xml:space="preserve"> and build relationships.</w:t>
      </w:r>
    </w:p>
    <w:p w14:paraId="029E9700" w14:textId="19E4047D" w:rsidR="00821EF5" w:rsidRDefault="004B4C07" w:rsidP="008C3F7F">
      <w:pPr>
        <w:rPr>
          <w:rFonts w:ascii="Ingra SCVO" w:hAnsi="Ingra SCVO"/>
          <w:sz w:val="24"/>
          <w:szCs w:val="24"/>
        </w:rPr>
      </w:pPr>
      <w:r>
        <w:rPr>
          <w:rFonts w:ascii="Ingra SCVO" w:hAnsi="Ingra SCVO"/>
          <w:sz w:val="24"/>
          <w:szCs w:val="24"/>
        </w:rPr>
        <w:t>Trustees noted a suggestion from the Working Group is to have a “</w:t>
      </w:r>
      <w:r w:rsidR="004564F2">
        <w:rPr>
          <w:rFonts w:ascii="Ingra SCVO" w:hAnsi="Ingra SCVO"/>
          <w:sz w:val="24"/>
          <w:szCs w:val="24"/>
        </w:rPr>
        <w:t>Marketplace for SCVO</w:t>
      </w:r>
      <w:r>
        <w:rPr>
          <w:rFonts w:ascii="Ingra SCVO" w:hAnsi="Ingra SCVO"/>
          <w:sz w:val="24"/>
          <w:szCs w:val="24"/>
        </w:rPr>
        <w:t>”</w:t>
      </w:r>
      <w:r w:rsidR="004564F2">
        <w:rPr>
          <w:rFonts w:ascii="Ingra SCVO" w:hAnsi="Ingra SCVO"/>
          <w:sz w:val="24"/>
          <w:szCs w:val="24"/>
        </w:rPr>
        <w:t xml:space="preserve"> at </w:t>
      </w:r>
      <w:r w:rsidR="005C1B5C">
        <w:rPr>
          <w:rFonts w:ascii="Ingra SCVO" w:hAnsi="Ingra SCVO"/>
          <w:sz w:val="24"/>
          <w:szCs w:val="24"/>
        </w:rPr>
        <w:t>T</w:t>
      </w:r>
      <w:r w:rsidR="004564F2">
        <w:rPr>
          <w:rFonts w:ascii="Ingra SCVO" w:hAnsi="Ingra SCVO"/>
          <w:sz w:val="24"/>
          <w:szCs w:val="24"/>
        </w:rPr>
        <w:t>he Gathering</w:t>
      </w:r>
      <w:r w:rsidR="00E04E99">
        <w:rPr>
          <w:rFonts w:ascii="Ingra SCVO" w:hAnsi="Ingra SCVO"/>
          <w:sz w:val="24"/>
          <w:szCs w:val="24"/>
        </w:rPr>
        <w:t xml:space="preserve">, with </w:t>
      </w:r>
      <w:r w:rsidR="007B3968">
        <w:rPr>
          <w:rFonts w:ascii="Ingra SCVO" w:hAnsi="Ingra SCVO"/>
          <w:sz w:val="24"/>
          <w:szCs w:val="24"/>
        </w:rPr>
        <w:t>one stand</w:t>
      </w:r>
      <w:r w:rsidR="00E04E99">
        <w:rPr>
          <w:rFonts w:ascii="Ingra SCVO" w:hAnsi="Ingra SCVO"/>
          <w:sz w:val="24"/>
          <w:szCs w:val="24"/>
        </w:rPr>
        <w:t xml:space="preserve"> that allows delegates to</w:t>
      </w:r>
      <w:r w:rsidR="007B3968">
        <w:rPr>
          <w:rFonts w:ascii="Ingra SCVO" w:hAnsi="Ingra SCVO"/>
          <w:sz w:val="24"/>
          <w:szCs w:val="24"/>
        </w:rPr>
        <w:t xml:space="preserve"> “speak to us about </w:t>
      </w:r>
      <w:r w:rsidR="00381255">
        <w:rPr>
          <w:rFonts w:ascii="Ingra SCVO" w:hAnsi="Ingra SCVO"/>
          <w:sz w:val="24"/>
          <w:szCs w:val="24"/>
        </w:rPr>
        <w:t>P</w:t>
      </w:r>
      <w:r w:rsidR="007B3968">
        <w:rPr>
          <w:rFonts w:ascii="Ingra SCVO" w:hAnsi="Ingra SCVO"/>
          <w:sz w:val="24"/>
          <w:szCs w:val="24"/>
        </w:rPr>
        <w:t xml:space="preserve">ayroll, Goodmoves, </w:t>
      </w:r>
      <w:r w:rsidR="00381255">
        <w:rPr>
          <w:rFonts w:ascii="Ingra SCVO" w:hAnsi="Ingra SCVO"/>
          <w:sz w:val="24"/>
          <w:szCs w:val="24"/>
        </w:rPr>
        <w:t>M</w:t>
      </w:r>
      <w:r w:rsidR="007B3968">
        <w:rPr>
          <w:rFonts w:ascii="Ingra SCVO" w:hAnsi="Ingra SCVO"/>
          <w:sz w:val="24"/>
          <w:szCs w:val="24"/>
        </w:rPr>
        <w:t>embership, IT, HR etc”</w:t>
      </w:r>
      <w:r w:rsidR="00E04E99">
        <w:rPr>
          <w:rFonts w:ascii="Ingra SCVO" w:hAnsi="Ingra SCVO"/>
          <w:sz w:val="24"/>
          <w:szCs w:val="24"/>
        </w:rPr>
        <w:t>.</w:t>
      </w:r>
    </w:p>
    <w:p w14:paraId="5D6EF2F3" w14:textId="12F0469C" w:rsidR="008C3F7F" w:rsidRDefault="00B13A15" w:rsidP="008C3F7F">
      <w:pPr>
        <w:rPr>
          <w:rFonts w:ascii="Ingra SCVO" w:hAnsi="Ingra SCVO"/>
          <w:b/>
          <w:bCs/>
          <w:sz w:val="24"/>
          <w:szCs w:val="24"/>
        </w:rPr>
      </w:pPr>
      <w:r>
        <w:rPr>
          <w:rFonts w:ascii="Ingra SCVO" w:hAnsi="Ingra SCVO"/>
          <w:b/>
          <w:bCs/>
          <w:sz w:val="24"/>
          <w:szCs w:val="24"/>
        </w:rPr>
        <w:t>Action:</w:t>
      </w:r>
    </w:p>
    <w:p w14:paraId="1DD67F9E" w14:textId="6177F62A" w:rsidR="00B13A15" w:rsidRDefault="00E163DA" w:rsidP="00B13A15">
      <w:pPr>
        <w:rPr>
          <w:rFonts w:ascii="Ingra SCVO" w:hAnsi="Ingra SCVO"/>
          <w:sz w:val="24"/>
          <w:szCs w:val="24"/>
        </w:rPr>
      </w:pPr>
      <w:r>
        <w:rPr>
          <w:rFonts w:ascii="Ingra SCVO" w:hAnsi="Ingra SCVO"/>
          <w:sz w:val="24"/>
          <w:szCs w:val="24"/>
        </w:rPr>
        <w:t>David</w:t>
      </w:r>
      <w:r w:rsidR="00B13A15">
        <w:rPr>
          <w:rFonts w:ascii="Ingra SCVO" w:hAnsi="Ingra SCVO"/>
          <w:sz w:val="24"/>
          <w:szCs w:val="24"/>
        </w:rPr>
        <w:t xml:space="preserve"> to send The Gathering evaluation information to Trustees.</w:t>
      </w:r>
    </w:p>
    <w:p w14:paraId="4CF6AEEF" w14:textId="77777777" w:rsidR="00B13A15" w:rsidRPr="008C3F7F" w:rsidRDefault="00B13A15" w:rsidP="008C3F7F">
      <w:pPr>
        <w:rPr>
          <w:rFonts w:ascii="Ingra SCVO" w:hAnsi="Ingra SCVO"/>
          <w:b/>
          <w:bCs/>
          <w:sz w:val="24"/>
          <w:szCs w:val="24"/>
        </w:rPr>
      </w:pPr>
    </w:p>
    <w:p w14:paraId="54A52FD6" w14:textId="7BF8F271" w:rsidR="008C3F7F" w:rsidRDefault="008C3F7F" w:rsidP="008C3F7F">
      <w:pPr>
        <w:pStyle w:val="ListParagraph"/>
        <w:numPr>
          <w:ilvl w:val="0"/>
          <w:numId w:val="1"/>
        </w:numPr>
        <w:rPr>
          <w:rFonts w:ascii="Ingra SCVO" w:hAnsi="Ingra SCVO"/>
          <w:b/>
          <w:bCs/>
          <w:sz w:val="24"/>
          <w:szCs w:val="24"/>
        </w:rPr>
      </w:pPr>
      <w:r w:rsidRPr="008C3F7F">
        <w:rPr>
          <w:rFonts w:ascii="Ingra SCVO" w:hAnsi="Ingra SCVO"/>
          <w:b/>
          <w:bCs/>
          <w:sz w:val="24"/>
          <w:szCs w:val="24"/>
        </w:rPr>
        <w:t>Risk</w:t>
      </w:r>
    </w:p>
    <w:p w14:paraId="588E8354" w14:textId="367A3474" w:rsidR="002E0509" w:rsidRDefault="002E0509" w:rsidP="008C3F7F">
      <w:pPr>
        <w:rPr>
          <w:rFonts w:ascii="Ingra SCVO" w:hAnsi="Ingra SCVO"/>
          <w:sz w:val="24"/>
          <w:szCs w:val="24"/>
        </w:rPr>
      </w:pPr>
      <w:r>
        <w:rPr>
          <w:rFonts w:ascii="Ingra SCVO" w:hAnsi="Ingra SCVO"/>
          <w:sz w:val="24"/>
          <w:szCs w:val="24"/>
        </w:rPr>
        <w:t>T</w:t>
      </w:r>
      <w:r w:rsidR="00031A6F">
        <w:rPr>
          <w:rFonts w:ascii="Ingra SCVO" w:hAnsi="Ingra SCVO"/>
          <w:sz w:val="24"/>
          <w:szCs w:val="24"/>
        </w:rPr>
        <w:t>hree</w:t>
      </w:r>
      <w:r>
        <w:rPr>
          <w:rFonts w:ascii="Ingra SCVO" w:hAnsi="Ingra SCVO"/>
          <w:sz w:val="24"/>
          <w:szCs w:val="24"/>
        </w:rPr>
        <w:t xml:space="preserve"> new risks were identified during this meeting:</w:t>
      </w:r>
    </w:p>
    <w:p w14:paraId="23B1AE93" w14:textId="21606B40" w:rsidR="008C3F7F" w:rsidRPr="002E0509" w:rsidRDefault="00934551" w:rsidP="002E0509">
      <w:pPr>
        <w:pStyle w:val="ListParagraph"/>
        <w:numPr>
          <w:ilvl w:val="0"/>
          <w:numId w:val="3"/>
        </w:numPr>
        <w:rPr>
          <w:rFonts w:ascii="Ingra SCVO" w:hAnsi="Ingra SCVO"/>
          <w:sz w:val="24"/>
          <w:szCs w:val="24"/>
        </w:rPr>
      </w:pPr>
      <w:r>
        <w:rPr>
          <w:rFonts w:ascii="Ingra SCVO" w:hAnsi="Ingra SCVO"/>
          <w:sz w:val="24"/>
          <w:szCs w:val="24"/>
        </w:rPr>
        <w:t>Potential for i</w:t>
      </w:r>
      <w:r w:rsidR="00C64D4D" w:rsidRPr="002E0509">
        <w:rPr>
          <w:rFonts w:ascii="Ingra SCVO" w:hAnsi="Ingra SCVO"/>
          <w:sz w:val="24"/>
          <w:szCs w:val="24"/>
        </w:rPr>
        <w:t xml:space="preserve">ndustrial </w:t>
      </w:r>
      <w:r>
        <w:rPr>
          <w:rFonts w:ascii="Ingra SCVO" w:hAnsi="Ingra SCVO"/>
          <w:sz w:val="24"/>
          <w:szCs w:val="24"/>
        </w:rPr>
        <w:t>a</w:t>
      </w:r>
      <w:r w:rsidR="00C64D4D" w:rsidRPr="002E0509">
        <w:rPr>
          <w:rFonts w:ascii="Ingra SCVO" w:hAnsi="Ingra SCVO"/>
          <w:sz w:val="24"/>
          <w:szCs w:val="24"/>
        </w:rPr>
        <w:t>ction</w:t>
      </w:r>
      <w:r w:rsidR="00AC3A8F">
        <w:rPr>
          <w:rFonts w:ascii="Ingra SCVO" w:hAnsi="Ingra SCVO"/>
          <w:sz w:val="24"/>
          <w:szCs w:val="24"/>
        </w:rPr>
        <w:t>.</w:t>
      </w:r>
    </w:p>
    <w:p w14:paraId="1F19877A" w14:textId="4CE5EB4D" w:rsidR="00C64D4D" w:rsidRDefault="00AC3A8F" w:rsidP="002E0509">
      <w:pPr>
        <w:pStyle w:val="ListParagraph"/>
        <w:numPr>
          <w:ilvl w:val="0"/>
          <w:numId w:val="3"/>
        </w:numPr>
        <w:rPr>
          <w:rFonts w:ascii="Ingra SCVO" w:hAnsi="Ingra SCVO"/>
          <w:sz w:val="24"/>
          <w:szCs w:val="24"/>
        </w:rPr>
      </w:pPr>
      <w:r>
        <w:rPr>
          <w:rFonts w:ascii="Ingra SCVO" w:hAnsi="Ingra SCVO"/>
          <w:sz w:val="24"/>
          <w:szCs w:val="24"/>
        </w:rPr>
        <w:t xml:space="preserve">Communications around </w:t>
      </w:r>
      <w:r w:rsidR="00934551">
        <w:rPr>
          <w:rFonts w:ascii="Ingra SCVO" w:hAnsi="Ingra SCVO"/>
          <w:sz w:val="24"/>
          <w:szCs w:val="24"/>
        </w:rPr>
        <w:t>staffing situation</w:t>
      </w:r>
      <w:r w:rsidR="00AF154E">
        <w:rPr>
          <w:rFonts w:ascii="Ingra SCVO" w:hAnsi="Ingra SCVO"/>
          <w:sz w:val="24"/>
          <w:szCs w:val="24"/>
        </w:rPr>
        <w:t>.</w:t>
      </w:r>
    </w:p>
    <w:p w14:paraId="3CED6A5B" w14:textId="6567ED50" w:rsidR="00031A6F" w:rsidRPr="002E0509" w:rsidRDefault="00F643BA" w:rsidP="002E0509">
      <w:pPr>
        <w:pStyle w:val="ListParagraph"/>
        <w:numPr>
          <w:ilvl w:val="0"/>
          <w:numId w:val="3"/>
        </w:numPr>
        <w:rPr>
          <w:rFonts w:ascii="Ingra SCVO" w:hAnsi="Ingra SCVO"/>
          <w:sz w:val="24"/>
          <w:szCs w:val="24"/>
        </w:rPr>
      </w:pPr>
      <w:r>
        <w:rPr>
          <w:rFonts w:ascii="Ingra SCVO" w:hAnsi="Ingra SCVO"/>
          <w:sz w:val="24"/>
          <w:szCs w:val="24"/>
        </w:rPr>
        <w:t xml:space="preserve">Negotiations with the </w:t>
      </w:r>
      <w:r w:rsidR="00934551">
        <w:rPr>
          <w:rFonts w:ascii="Ingra SCVO" w:hAnsi="Ingra SCVO"/>
          <w:sz w:val="24"/>
          <w:szCs w:val="24"/>
        </w:rPr>
        <w:t xml:space="preserve">Mansfield </w:t>
      </w:r>
      <w:proofErr w:type="spellStart"/>
      <w:r w:rsidR="00934551">
        <w:rPr>
          <w:rFonts w:ascii="Ingra SCVO" w:hAnsi="Ingra SCVO"/>
          <w:sz w:val="24"/>
          <w:szCs w:val="24"/>
        </w:rPr>
        <w:t>Traquair</w:t>
      </w:r>
      <w:proofErr w:type="spellEnd"/>
      <w:r w:rsidR="00934551">
        <w:rPr>
          <w:rFonts w:ascii="Ingra SCVO" w:hAnsi="Ingra SCVO"/>
          <w:sz w:val="24"/>
          <w:szCs w:val="24"/>
        </w:rPr>
        <w:t xml:space="preserve"> </w:t>
      </w:r>
      <w:r>
        <w:rPr>
          <w:rFonts w:ascii="Ingra SCVO" w:hAnsi="Ingra SCVO"/>
          <w:sz w:val="24"/>
          <w:szCs w:val="24"/>
        </w:rPr>
        <w:t xml:space="preserve">Trust </w:t>
      </w:r>
      <w:r w:rsidR="00934551">
        <w:rPr>
          <w:rFonts w:ascii="Ingra SCVO" w:hAnsi="Ingra SCVO"/>
          <w:sz w:val="24"/>
          <w:szCs w:val="24"/>
        </w:rPr>
        <w:t>on dilapidations</w:t>
      </w:r>
      <w:r>
        <w:rPr>
          <w:rFonts w:ascii="Ingra SCVO" w:hAnsi="Ingra SCVO"/>
          <w:sz w:val="24"/>
          <w:szCs w:val="24"/>
        </w:rPr>
        <w:t>.</w:t>
      </w:r>
    </w:p>
    <w:p w14:paraId="28CAC616" w14:textId="77777777" w:rsidR="008C3F7F" w:rsidRPr="008C3F7F" w:rsidRDefault="008C3F7F" w:rsidP="008C3F7F">
      <w:pPr>
        <w:rPr>
          <w:rFonts w:ascii="Ingra SCVO" w:hAnsi="Ingra SCVO"/>
          <w:b/>
          <w:bCs/>
          <w:sz w:val="24"/>
          <w:szCs w:val="24"/>
        </w:rPr>
      </w:pPr>
    </w:p>
    <w:p w14:paraId="16CC9623" w14:textId="4F756968" w:rsidR="008C3F7F" w:rsidRDefault="008C3F7F" w:rsidP="008C3F7F">
      <w:pPr>
        <w:pStyle w:val="ListParagraph"/>
        <w:numPr>
          <w:ilvl w:val="0"/>
          <w:numId w:val="1"/>
        </w:numPr>
        <w:rPr>
          <w:rFonts w:ascii="Ingra SCVO" w:hAnsi="Ingra SCVO"/>
          <w:b/>
          <w:bCs/>
          <w:sz w:val="24"/>
          <w:szCs w:val="24"/>
        </w:rPr>
      </w:pPr>
      <w:r w:rsidRPr="008C3F7F">
        <w:rPr>
          <w:rFonts w:ascii="Ingra SCVO" w:hAnsi="Ingra SCVO"/>
          <w:b/>
          <w:bCs/>
          <w:sz w:val="24"/>
          <w:szCs w:val="24"/>
        </w:rPr>
        <w:t>AOCB</w:t>
      </w:r>
    </w:p>
    <w:p w14:paraId="63A27031" w14:textId="567D85FF" w:rsidR="002E0509" w:rsidRDefault="002E0509" w:rsidP="008C3F7F">
      <w:pPr>
        <w:rPr>
          <w:rFonts w:ascii="Ingra SCVO" w:hAnsi="Ingra SCVO"/>
          <w:sz w:val="24"/>
          <w:szCs w:val="24"/>
        </w:rPr>
      </w:pPr>
      <w:r>
        <w:rPr>
          <w:rFonts w:ascii="Ingra SCVO" w:hAnsi="Ingra SCVO"/>
          <w:sz w:val="24"/>
          <w:szCs w:val="24"/>
        </w:rPr>
        <w:t xml:space="preserve">Richard </w:t>
      </w:r>
      <w:r w:rsidR="00934551">
        <w:rPr>
          <w:rFonts w:ascii="Ingra SCVO" w:hAnsi="Ingra SCVO"/>
          <w:sz w:val="24"/>
          <w:szCs w:val="24"/>
        </w:rPr>
        <w:t>informed trustees that</w:t>
      </w:r>
      <w:r>
        <w:rPr>
          <w:rFonts w:ascii="Ingra SCVO" w:hAnsi="Ingra SCVO"/>
          <w:sz w:val="24"/>
          <w:szCs w:val="24"/>
        </w:rPr>
        <w:t xml:space="preserve"> Sue McKillop </w:t>
      </w:r>
      <w:r w:rsidR="00934551">
        <w:rPr>
          <w:rFonts w:ascii="Ingra SCVO" w:hAnsi="Ingra SCVO"/>
          <w:sz w:val="24"/>
          <w:szCs w:val="24"/>
        </w:rPr>
        <w:t>had resigned</w:t>
      </w:r>
      <w:r>
        <w:rPr>
          <w:rFonts w:ascii="Ingra SCVO" w:hAnsi="Ingra SCVO"/>
          <w:sz w:val="24"/>
          <w:szCs w:val="24"/>
        </w:rPr>
        <w:t xml:space="preserve"> from the Board </w:t>
      </w:r>
      <w:r w:rsidR="00934551">
        <w:rPr>
          <w:rFonts w:ascii="Ingra SCVO" w:hAnsi="Ingra SCVO"/>
          <w:sz w:val="24"/>
          <w:szCs w:val="24"/>
        </w:rPr>
        <w:t>for personal reasons</w:t>
      </w:r>
      <w:r>
        <w:rPr>
          <w:rFonts w:ascii="Ingra SCVO" w:hAnsi="Ingra SCVO"/>
          <w:sz w:val="24"/>
          <w:szCs w:val="24"/>
        </w:rPr>
        <w:t>.</w:t>
      </w:r>
      <w:r w:rsidR="002E0B96">
        <w:rPr>
          <w:rFonts w:ascii="Ingra SCVO" w:hAnsi="Ingra SCVO"/>
          <w:sz w:val="24"/>
          <w:szCs w:val="24"/>
        </w:rPr>
        <w:t xml:space="preserve"> The resulting vacancy would be added to the trustee election in the summer</w:t>
      </w:r>
      <w:r>
        <w:rPr>
          <w:rFonts w:ascii="Ingra SCVO" w:hAnsi="Ingra SCVO"/>
          <w:sz w:val="24"/>
          <w:szCs w:val="24"/>
        </w:rPr>
        <w:t>.</w:t>
      </w:r>
    </w:p>
    <w:p w14:paraId="7CBC1423" w14:textId="6AAFFF94" w:rsidR="00E13664" w:rsidRPr="006408AF" w:rsidRDefault="000F4F25" w:rsidP="008C3F7F">
      <w:pPr>
        <w:rPr>
          <w:rFonts w:ascii="Ingra SCVO" w:hAnsi="Ingra SCVO"/>
          <w:sz w:val="24"/>
          <w:szCs w:val="24"/>
        </w:rPr>
      </w:pPr>
      <w:r>
        <w:rPr>
          <w:rFonts w:ascii="Ingra SCVO" w:hAnsi="Ingra SCVO"/>
          <w:sz w:val="24"/>
          <w:szCs w:val="24"/>
        </w:rPr>
        <w:lastRenderedPageBreak/>
        <w:t xml:space="preserve">The Board approved the transfer of </w:t>
      </w:r>
      <w:proofErr w:type="spellStart"/>
      <w:r w:rsidR="00F15148">
        <w:rPr>
          <w:rFonts w:ascii="Ingra SCVO" w:hAnsi="Ingra SCVO"/>
          <w:sz w:val="24"/>
          <w:szCs w:val="24"/>
        </w:rPr>
        <w:t>Kinneff</w:t>
      </w:r>
      <w:proofErr w:type="spellEnd"/>
      <w:r w:rsidR="00F15148">
        <w:rPr>
          <w:rFonts w:ascii="Ingra SCVO" w:hAnsi="Ingra SCVO"/>
          <w:sz w:val="24"/>
          <w:szCs w:val="24"/>
        </w:rPr>
        <w:t xml:space="preserve"> Village Hall to the organisation’s ne</w:t>
      </w:r>
      <w:r w:rsidR="004B5343">
        <w:rPr>
          <w:rFonts w:ascii="Ingra SCVO" w:hAnsi="Ingra SCVO"/>
          <w:sz w:val="24"/>
          <w:szCs w:val="24"/>
        </w:rPr>
        <w:t>w</w:t>
      </w:r>
      <w:r w:rsidR="00F15148">
        <w:rPr>
          <w:rFonts w:ascii="Ingra SCVO" w:hAnsi="Ingra SCVO"/>
          <w:sz w:val="24"/>
          <w:szCs w:val="24"/>
        </w:rPr>
        <w:t xml:space="preserve"> Trust Deed.</w:t>
      </w:r>
      <w:r w:rsidR="00807AFB">
        <w:rPr>
          <w:rFonts w:ascii="Ingra SCVO" w:hAnsi="Ingra SCVO"/>
          <w:sz w:val="24"/>
          <w:szCs w:val="24"/>
        </w:rPr>
        <w:t xml:space="preserve"> SCVO permission is required due to the receipt of </w:t>
      </w:r>
      <w:r w:rsidR="00A36DA5">
        <w:rPr>
          <w:rFonts w:ascii="Ingra SCVO" w:hAnsi="Ingra SCVO"/>
          <w:sz w:val="24"/>
          <w:szCs w:val="24"/>
        </w:rPr>
        <w:t>Scottish Government Millen</w:t>
      </w:r>
      <w:r w:rsidR="005C62A1">
        <w:rPr>
          <w:rFonts w:ascii="Ingra SCVO" w:hAnsi="Ingra SCVO"/>
          <w:sz w:val="24"/>
          <w:szCs w:val="24"/>
        </w:rPr>
        <w:t>n</w:t>
      </w:r>
      <w:r w:rsidR="00A36DA5">
        <w:rPr>
          <w:rFonts w:ascii="Ingra SCVO" w:hAnsi="Ingra SCVO"/>
          <w:sz w:val="24"/>
          <w:szCs w:val="24"/>
        </w:rPr>
        <w:t>ium Funding and the conditions attached to that funding.</w:t>
      </w:r>
    </w:p>
    <w:p w14:paraId="243ECC4C" w14:textId="77777777" w:rsidR="008C3F7F" w:rsidRPr="008C3F7F" w:rsidRDefault="008C3F7F" w:rsidP="008C3F7F">
      <w:pPr>
        <w:rPr>
          <w:rFonts w:ascii="Ingra SCVO" w:hAnsi="Ingra SCVO"/>
          <w:b/>
          <w:bCs/>
          <w:sz w:val="24"/>
          <w:szCs w:val="24"/>
        </w:rPr>
      </w:pPr>
    </w:p>
    <w:p w14:paraId="17D7F038" w14:textId="038B3D2A" w:rsidR="008C3F7F" w:rsidRDefault="008C3F7F" w:rsidP="008C3F7F">
      <w:pPr>
        <w:pStyle w:val="ListParagraph"/>
        <w:numPr>
          <w:ilvl w:val="0"/>
          <w:numId w:val="1"/>
        </w:numPr>
        <w:rPr>
          <w:rFonts w:ascii="Ingra SCVO" w:hAnsi="Ingra SCVO"/>
          <w:b/>
          <w:bCs/>
          <w:sz w:val="24"/>
          <w:szCs w:val="24"/>
        </w:rPr>
      </w:pPr>
      <w:r w:rsidRPr="008C3F7F">
        <w:rPr>
          <w:rFonts w:ascii="Ingra SCVO" w:hAnsi="Ingra SCVO"/>
          <w:b/>
          <w:bCs/>
          <w:sz w:val="24"/>
          <w:szCs w:val="24"/>
        </w:rPr>
        <w:t>Date of Next Meeting</w:t>
      </w:r>
    </w:p>
    <w:p w14:paraId="0FDEF9BB" w14:textId="5246310F" w:rsidR="008C3F7F" w:rsidRPr="008C3F7F" w:rsidRDefault="008C3F7F" w:rsidP="008C3F7F">
      <w:pPr>
        <w:rPr>
          <w:rFonts w:ascii="Ingra SCVO" w:hAnsi="Ingra SCVO"/>
          <w:sz w:val="24"/>
          <w:szCs w:val="24"/>
        </w:rPr>
      </w:pPr>
      <w:r w:rsidRPr="008C3F7F">
        <w:rPr>
          <w:rFonts w:ascii="Ingra SCVO" w:hAnsi="Ingra SCVO"/>
          <w:sz w:val="24"/>
          <w:szCs w:val="24"/>
        </w:rPr>
        <w:t xml:space="preserve">The next meeting </w:t>
      </w:r>
      <w:r>
        <w:rPr>
          <w:rFonts w:ascii="Ingra SCVO" w:hAnsi="Ingra SCVO"/>
          <w:sz w:val="24"/>
          <w:szCs w:val="24"/>
        </w:rPr>
        <w:t>of the Board will be held on Monday 2</w:t>
      </w:r>
      <w:r w:rsidRPr="008C3F7F">
        <w:rPr>
          <w:rFonts w:ascii="Ingra SCVO" w:hAnsi="Ingra SCVO"/>
          <w:sz w:val="24"/>
          <w:szCs w:val="24"/>
          <w:vertAlign w:val="superscript"/>
        </w:rPr>
        <w:t>nd</w:t>
      </w:r>
      <w:r>
        <w:rPr>
          <w:rFonts w:ascii="Ingra SCVO" w:hAnsi="Ingra SCVO"/>
          <w:sz w:val="24"/>
          <w:szCs w:val="24"/>
          <w:vertAlign w:val="superscript"/>
        </w:rPr>
        <w:t xml:space="preserve"> </w:t>
      </w:r>
      <w:r>
        <w:rPr>
          <w:rFonts w:ascii="Ingra SCVO" w:hAnsi="Ingra SCVO"/>
          <w:sz w:val="24"/>
          <w:szCs w:val="24"/>
        </w:rPr>
        <w:t>- Tuesday 3</w:t>
      </w:r>
      <w:r w:rsidRPr="008C3F7F">
        <w:rPr>
          <w:rFonts w:ascii="Ingra SCVO" w:hAnsi="Ingra SCVO"/>
          <w:sz w:val="24"/>
          <w:szCs w:val="24"/>
          <w:vertAlign w:val="superscript"/>
        </w:rPr>
        <w:t>rd</w:t>
      </w:r>
      <w:r>
        <w:rPr>
          <w:rFonts w:ascii="Ingra SCVO" w:hAnsi="Ingra SCVO"/>
          <w:sz w:val="24"/>
          <w:szCs w:val="24"/>
        </w:rPr>
        <w:t xml:space="preserve"> June as part of the annual Strategy Day.</w:t>
      </w:r>
    </w:p>
    <w:sectPr w:rsidR="008C3F7F" w:rsidRPr="008C3F7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41AEA" w14:textId="77777777" w:rsidR="00193DA4" w:rsidRDefault="00193DA4" w:rsidP="008C3F7F">
      <w:pPr>
        <w:spacing w:after="0" w:line="240" w:lineRule="auto"/>
      </w:pPr>
      <w:r>
        <w:separator/>
      </w:r>
    </w:p>
  </w:endnote>
  <w:endnote w:type="continuationSeparator" w:id="0">
    <w:p w14:paraId="5FC792DB" w14:textId="77777777" w:rsidR="00193DA4" w:rsidRDefault="00193DA4" w:rsidP="008C3F7F">
      <w:pPr>
        <w:spacing w:after="0" w:line="240" w:lineRule="auto"/>
      </w:pPr>
      <w:r>
        <w:continuationSeparator/>
      </w:r>
    </w:p>
  </w:endnote>
  <w:endnote w:type="continuationNotice" w:id="1">
    <w:p w14:paraId="3A827C60" w14:textId="77777777" w:rsidR="00193DA4" w:rsidRDefault="00193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Ingra SCVO Semi Bold">
    <w:panose1 w:val="00000700000000000000"/>
    <w:charset w:val="00"/>
    <w:family w:val="modern"/>
    <w:notTrueType/>
    <w:pitch w:val="variable"/>
    <w:sig w:usb0="A00000FF" w:usb1="4000E47B" w:usb2="00000000" w:usb3="00000000" w:csb0="00000193" w:csb1="00000000"/>
  </w:font>
  <w:font w:name="Ingra SCVO">
    <w:panose1 w:val="00000500000000000000"/>
    <w:charset w:val="00"/>
    <w:family w:val="modern"/>
    <w:notTrueType/>
    <w:pitch w:val="variable"/>
    <w:sig w:usb0="A00000FF" w:usb1="4000E4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9B876" w14:textId="77777777" w:rsidR="008C3F7F" w:rsidRDefault="008C3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549AB" w14:textId="77777777" w:rsidR="008C3F7F" w:rsidRDefault="008C3F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616F5" w14:textId="77777777" w:rsidR="008C3F7F" w:rsidRDefault="008C3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D033E" w14:textId="77777777" w:rsidR="00193DA4" w:rsidRDefault="00193DA4" w:rsidP="008C3F7F">
      <w:pPr>
        <w:spacing w:after="0" w:line="240" w:lineRule="auto"/>
      </w:pPr>
      <w:r>
        <w:separator/>
      </w:r>
    </w:p>
  </w:footnote>
  <w:footnote w:type="continuationSeparator" w:id="0">
    <w:p w14:paraId="705F972E" w14:textId="77777777" w:rsidR="00193DA4" w:rsidRDefault="00193DA4" w:rsidP="008C3F7F">
      <w:pPr>
        <w:spacing w:after="0" w:line="240" w:lineRule="auto"/>
      </w:pPr>
      <w:r>
        <w:continuationSeparator/>
      </w:r>
    </w:p>
  </w:footnote>
  <w:footnote w:type="continuationNotice" w:id="1">
    <w:p w14:paraId="5C73DE33" w14:textId="77777777" w:rsidR="00193DA4" w:rsidRDefault="00193D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507AC" w14:textId="77777777" w:rsidR="008C3F7F" w:rsidRDefault="008C3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7B032" w14:textId="47BE5859" w:rsidR="008C3F7F" w:rsidRDefault="008C3F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534D" w14:textId="77777777" w:rsidR="008C3F7F" w:rsidRDefault="008C3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6C59"/>
    <w:multiLevelType w:val="hybridMultilevel"/>
    <w:tmpl w:val="3B967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2D7BFA"/>
    <w:multiLevelType w:val="multilevel"/>
    <w:tmpl w:val="16422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996DD4"/>
    <w:multiLevelType w:val="hybridMultilevel"/>
    <w:tmpl w:val="4F02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E009C"/>
    <w:multiLevelType w:val="hybridMultilevel"/>
    <w:tmpl w:val="12FA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9C37DB"/>
    <w:multiLevelType w:val="hybridMultilevel"/>
    <w:tmpl w:val="1EC83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571417"/>
    <w:multiLevelType w:val="hybridMultilevel"/>
    <w:tmpl w:val="1EC839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E8C235A"/>
    <w:multiLevelType w:val="multilevel"/>
    <w:tmpl w:val="CFD49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8360343">
    <w:abstractNumId w:val="4"/>
  </w:num>
  <w:num w:numId="2" w16cid:durableId="207299840">
    <w:abstractNumId w:val="3"/>
  </w:num>
  <w:num w:numId="3" w16cid:durableId="1639801722">
    <w:abstractNumId w:val="0"/>
  </w:num>
  <w:num w:numId="4" w16cid:durableId="1629429671">
    <w:abstractNumId w:val="2"/>
  </w:num>
  <w:num w:numId="5" w16cid:durableId="603728001">
    <w:abstractNumId w:val="6"/>
  </w:num>
  <w:num w:numId="6" w16cid:durableId="1820728147">
    <w:abstractNumId w:val="5"/>
  </w:num>
  <w:num w:numId="7" w16cid:durableId="1012688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7F"/>
    <w:rsid w:val="00000277"/>
    <w:rsid w:val="000036F0"/>
    <w:rsid w:val="000060D0"/>
    <w:rsid w:val="00006C57"/>
    <w:rsid w:val="00010225"/>
    <w:rsid w:val="00013B3E"/>
    <w:rsid w:val="00017462"/>
    <w:rsid w:val="00020AF9"/>
    <w:rsid w:val="00031724"/>
    <w:rsid w:val="00031A6F"/>
    <w:rsid w:val="00035569"/>
    <w:rsid w:val="00036907"/>
    <w:rsid w:val="00041074"/>
    <w:rsid w:val="00045BA2"/>
    <w:rsid w:val="00046EC9"/>
    <w:rsid w:val="0005064F"/>
    <w:rsid w:val="00051F14"/>
    <w:rsid w:val="000520EB"/>
    <w:rsid w:val="00061519"/>
    <w:rsid w:val="000740BA"/>
    <w:rsid w:val="0008312F"/>
    <w:rsid w:val="0008413E"/>
    <w:rsid w:val="00094CD9"/>
    <w:rsid w:val="00095E30"/>
    <w:rsid w:val="000A0B79"/>
    <w:rsid w:val="000A31DC"/>
    <w:rsid w:val="000A5538"/>
    <w:rsid w:val="000B0AC4"/>
    <w:rsid w:val="000B1A32"/>
    <w:rsid w:val="000C0EE0"/>
    <w:rsid w:val="000C2F53"/>
    <w:rsid w:val="000C65B9"/>
    <w:rsid w:val="000E1046"/>
    <w:rsid w:val="000E24AC"/>
    <w:rsid w:val="000E3CE8"/>
    <w:rsid w:val="000F1044"/>
    <w:rsid w:val="000F4F25"/>
    <w:rsid w:val="00100B56"/>
    <w:rsid w:val="00107BA3"/>
    <w:rsid w:val="0011266A"/>
    <w:rsid w:val="00113121"/>
    <w:rsid w:val="0011481F"/>
    <w:rsid w:val="001166BD"/>
    <w:rsid w:val="00120FA4"/>
    <w:rsid w:val="0013052D"/>
    <w:rsid w:val="00132525"/>
    <w:rsid w:val="00140D54"/>
    <w:rsid w:val="00141FC6"/>
    <w:rsid w:val="00145B1A"/>
    <w:rsid w:val="001470C0"/>
    <w:rsid w:val="001520B4"/>
    <w:rsid w:val="0015276F"/>
    <w:rsid w:val="00160563"/>
    <w:rsid w:val="00170E60"/>
    <w:rsid w:val="001720E3"/>
    <w:rsid w:val="00174E28"/>
    <w:rsid w:val="00177610"/>
    <w:rsid w:val="0018085F"/>
    <w:rsid w:val="00185DBB"/>
    <w:rsid w:val="00193DA4"/>
    <w:rsid w:val="00194819"/>
    <w:rsid w:val="001B1C15"/>
    <w:rsid w:val="001B2343"/>
    <w:rsid w:val="001C6D77"/>
    <w:rsid w:val="001D6776"/>
    <w:rsid w:val="001D7E66"/>
    <w:rsid w:val="001E3CC6"/>
    <w:rsid w:val="001F4C64"/>
    <w:rsid w:val="001F70E5"/>
    <w:rsid w:val="002005D3"/>
    <w:rsid w:val="0020409C"/>
    <w:rsid w:val="002063E9"/>
    <w:rsid w:val="0021606A"/>
    <w:rsid w:val="00220553"/>
    <w:rsid w:val="00237D15"/>
    <w:rsid w:val="00251FD9"/>
    <w:rsid w:val="00256E9D"/>
    <w:rsid w:val="00257505"/>
    <w:rsid w:val="002604A5"/>
    <w:rsid w:val="00260B1F"/>
    <w:rsid w:val="00261AA8"/>
    <w:rsid w:val="002738D9"/>
    <w:rsid w:val="002759C8"/>
    <w:rsid w:val="002814E6"/>
    <w:rsid w:val="00286790"/>
    <w:rsid w:val="00287722"/>
    <w:rsid w:val="0029188F"/>
    <w:rsid w:val="0029606C"/>
    <w:rsid w:val="002A40F0"/>
    <w:rsid w:val="002A6CF6"/>
    <w:rsid w:val="002A7AD4"/>
    <w:rsid w:val="002B43B3"/>
    <w:rsid w:val="002B5820"/>
    <w:rsid w:val="002B6362"/>
    <w:rsid w:val="002C059E"/>
    <w:rsid w:val="002C1E54"/>
    <w:rsid w:val="002C2511"/>
    <w:rsid w:val="002C6E8A"/>
    <w:rsid w:val="002E0509"/>
    <w:rsid w:val="002E0B96"/>
    <w:rsid w:val="002E11F7"/>
    <w:rsid w:val="002E4709"/>
    <w:rsid w:val="002E60B3"/>
    <w:rsid w:val="002F1415"/>
    <w:rsid w:val="00300419"/>
    <w:rsid w:val="003017B8"/>
    <w:rsid w:val="00304336"/>
    <w:rsid w:val="003060D1"/>
    <w:rsid w:val="003076BA"/>
    <w:rsid w:val="00310503"/>
    <w:rsid w:val="003152E1"/>
    <w:rsid w:val="003268DF"/>
    <w:rsid w:val="00332B74"/>
    <w:rsid w:val="00333387"/>
    <w:rsid w:val="003366BC"/>
    <w:rsid w:val="00336A7D"/>
    <w:rsid w:val="003414CC"/>
    <w:rsid w:val="0034238B"/>
    <w:rsid w:val="00351411"/>
    <w:rsid w:val="00352A83"/>
    <w:rsid w:val="00353F72"/>
    <w:rsid w:val="00357424"/>
    <w:rsid w:val="003622A4"/>
    <w:rsid w:val="0037107F"/>
    <w:rsid w:val="00371A1D"/>
    <w:rsid w:val="00371D78"/>
    <w:rsid w:val="0037350D"/>
    <w:rsid w:val="00381255"/>
    <w:rsid w:val="00382D9F"/>
    <w:rsid w:val="00391708"/>
    <w:rsid w:val="00396CF3"/>
    <w:rsid w:val="003A01FD"/>
    <w:rsid w:val="003A5931"/>
    <w:rsid w:val="003B1568"/>
    <w:rsid w:val="003B3AB0"/>
    <w:rsid w:val="003B4201"/>
    <w:rsid w:val="003C3A7E"/>
    <w:rsid w:val="003C42AE"/>
    <w:rsid w:val="003C6B5C"/>
    <w:rsid w:val="003D0A3B"/>
    <w:rsid w:val="003D559C"/>
    <w:rsid w:val="003D6005"/>
    <w:rsid w:val="003F2553"/>
    <w:rsid w:val="00410D6E"/>
    <w:rsid w:val="00414E28"/>
    <w:rsid w:val="0042106E"/>
    <w:rsid w:val="00427402"/>
    <w:rsid w:val="00432AC7"/>
    <w:rsid w:val="0043456D"/>
    <w:rsid w:val="00443C6E"/>
    <w:rsid w:val="0044731E"/>
    <w:rsid w:val="00450DC4"/>
    <w:rsid w:val="00451A8D"/>
    <w:rsid w:val="00455B35"/>
    <w:rsid w:val="004564F2"/>
    <w:rsid w:val="0047248E"/>
    <w:rsid w:val="0047628C"/>
    <w:rsid w:val="00481A95"/>
    <w:rsid w:val="00482D24"/>
    <w:rsid w:val="0049003E"/>
    <w:rsid w:val="004916E3"/>
    <w:rsid w:val="00493044"/>
    <w:rsid w:val="004A01D7"/>
    <w:rsid w:val="004A3EA0"/>
    <w:rsid w:val="004A795D"/>
    <w:rsid w:val="004B4447"/>
    <w:rsid w:val="004B4C07"/>
    <w:rsid w:val="004B5343"/>
    <w:rsid w:val="004B76DA"/>
    <w:rsid w:val="004C2B2F"/>
    <w:rsid w:val="004C2E91"/>
    <w:rsid w:val="004C3950"/>
    <w:rsid w:val="004C5E3E"/>
    <w:rsid w:val="004C77E5"/>
    <w:rsid w:val="004C7CA8"/>
    <w:rsid w:val="004D3190"/>
    <w:rsid w:val="004D34C0"/>
    <w:rsid w:val="004D730F"/>
    <w:rsid w:val="004D7E8F"/>
    <w:rsid w:val="004E0E36"/>
    <w:rsid w:val="004E27E3"/>
    <w:rsid w:val="004E7237"/>
    <w:rsid w:val="004F1C3E"/>
    <w:rsid w:val="004F2189"/>
    <w:rsid w:val="00500A9E"/>
    <w:rsid w:val="005042EC"/>
    <w:rsid w:val="005079FB"/>
    <w:rsid w:val="00510B88"/>
    <w:rsid w:val="00526908"/>
    <w:rsid w:val="005332C4"/>
    <w:rsid w:val="00545BAB"/>
    <w:rsid w:val="00545D72"/>
    <w:rsid w:val="005468C7"/>
    <w:rsid w:val="005563FD"/>
    <w:rsid w:val="00557479"/>
    <w:rsid w:val="00562117"/>
    <w:rsid w:val="005650BC"/>
    <w:rsid w:val="00570A06"/>
    <w:rsid w:val="00573154"/>
    <w:rsid w:val="00583AE5"/>
    <w:rsid w:val="005858D7"/>
    <w:rsid w:val="0058683D"/>
    <w:rsid w:val="00586A0E"/>
    <w:rsid w:val="00587553"/>
    <w:rsid w:val="005A3DE5"/>
    <w:rsid w:val="005A5BD7"/>
    <w:rsid w:val="005B123F"/>
    <w:rsid w:val="005C1B5C"/>
    <w:rsid w:val="005C249A"/>
    <w:rsid w:val="005C432A"/>
    <w:rsid w:val="005C62A1"/>
    <w:rsid w:val="005D3DCC"/>
    <w:rsid w:val="005D6D2E"/>
    <w:rsid w:val="005E15D6"/>
    <w:rsid w:val="005E7663"/>
    <w:rsid w:val="005E79D8"/>
    <w:rsid w:val="005F4482"/>
    <w:rsid w:val="006028DB"/>
    <w:rsid w:val="00605C07"/>
    <w:rsid w:val="006074CD"/>
    <w:rsid w:val="00611E51"/>
    <w:rsid w:val="00626CF1"/>
    <w:rsid w:val="006331A0"/>
    <w:rsid w:val="00633B28"/>
    <w:rsid w:val="006408AF"/>
    <w:rsid w:val="006421E9"/>
    <w:rsid w:val="00646CA1"/>
    <w:rsid w:val="006471BC"/>
    <w:rsid w:val="006532F1"/>
    <w:rsid w:val="00654804"/>
    <w:rsid w:val="00654805"/>
    <w:rsid w:val="00663493"/>
    <w:rsid w:val="006664F4"/>
    <w:rsid w:val="00670404"/>
    <w:rsid w:val="00670F1A"/>
    <w:rsid w:val="00672D1C"/>
    <w:rsid w:val="00682B42"/>
    <w:rsid w:val="0068322F"/>
    <w:rsid w:val="00683895"/>
    <w:rsid w:val="006903BB"/>
    <w:rsid w:val="006A2459"/>
    <w:rsid w:val="006B134C"/>
    <w:rsid w:val="006C3AC7"/>
    <w:rsid w:val="006C6D20"/>
    <w:rsid w:val="006D220B"/>
    <w:rsid w:val="006E117B"/>
    <w:rsid w:val="006F0C4A"/>
    <w:rsid w:val="006F2B03"/>
    <w:rsid w:val="006F316B"/>
    <w:rsid w:val="006F6327"/>
    <w:rsid w:val="00702865"/>
    <w:rsid w:val="00705456"/>
    <w:rsid w:val="00712886"/>
    <w:rsid w:val="0071730D"/>
    <w:rsid w:val="007173FD"/>
    <w:rsid w:val="0072419A"/>
    <w:rsid w:val="00724954"/>
    <w:rsid w:val="0073191E"/>
    <w:rsid w:val="00740AE9"/>
    <w:rsid w:val="00745C50"/>
    <w:rsid w:val="00761D5B"/>
    <w:rsid w:val="007679EC"/>
    <w:rsid w:val="00772DF7"/>
    <w:rsid w:val="00776BCE"/>
    <w:rsid w:val="00782743"/>
    <w:rsid w:val="00784B5B"/>
    <w:rsid w:val="00786752"/>
    <w:rsid w:val="007903C2"/>
    <w:rsid w:val="00791020"/>
    <w:rsid w:val="007A051F"/>
    <w:rsid w:val="007A2422"/>
    <w:rsid w:val="007B2AF8"/>
    <w:rsid w:val="007B3968"/>
    <w:rsid w:val="007B3E3B"/>
    <w:rsid w:val="007B4E15"/>
    <w:rsid w:val="007C0F11"/>
    <w:rsid w:val="007C1AFD"/>
    <w:rsid w:val="007D6248"/>
    <w:rsid w:val="007E0BC9"/>
    <w:rsid w:val="007E20C1"/>
    <w:rsid w:val="007F0049"/>
    <w:rsid w:val="007F1676"/>
    <w:rsid w:val="007F1A73"/>
    <w:rsid w:val="00807AFB"/>
    <w:rsid w:val="00821EF5"/>
    <w:rsid w:val="00822629"/>
    <w:rsid w:val="00824131"/>
    <w:rsid w:val="0082430D"/>
    <w:rsid w:val="00824BCF"/>
    <w:rsid w:val="00837E74"/>
    <w:rsid w:val="008414A9"/>
    <w:rsid w:val="008459C1"/>
    <w:rsid w:val="0085251E"/>
    <w:rsid w:val="0085452C"/>
    <w:rsid w:val="00860016"/>
    <w:rsid w:val="0086518D"/>
    <w:rsid w:val="008777CA"/>
    <w:rsid w:val="00881A0B"/>
    <w:rsid w:val="008830D1"/>
    <w:rsid w:val="00885A07"/>
    <w:rsid w:val="00891EA0"/>
    <w:rsid w:val="008A1E73"/>
    <w:rsid w:val="008A61E8"/>
    <w:rsid w:val="008B3C01"/>
    <w:rsid w:val="008B6E70"/>
    <w:rsid w:val="008B70F8"/>
    <w:rsid w:val="008C3F7F"/>
    <w:rsid w:val="008C6DC9"/>
    <w:rsid w:val="008C75FD"/>
    <w:rsid w:val="008D6D16"/>
    <w:rsid w:val="008D6E5C"/>
    <w:rsid w:val="008E1414"/>
    <w:rsid w:val="008E1613"/>
    <w:rsid w:val="008E53FC"/>
    <w:rsid w:val="008E5C03"/>
    <w:rsid w:val="00910C1B"/>
    <w:rsid w:val="00915BC8"/>
    <w:rsid w:val="009208E6"/>
    <w:rsid w:val="00921B62"/>
    <w:rsid w:val="00930A28"/>
    <w:rsid w:val="00934551"/>
    <w:rsid w:val="00937FA9"/>
    <w:rsid w:val="00945210"/>
    <w:rsid w:val="00945B52"/>
    <w:rsid w:val="00961924"/>
    <w:rsid w:val="00965F86"/>
    <w:rsid w:val="00966AB3"/>
    <w:rsid w:val="00970665"/>
    <w:rsid w:val="00970CAD"/>
    <w:rsid w:val="00973C33"/>
    <w:rsid w:val="00975080"/>
    <w:rsid w:val="00981C89"/>
    <w:rsid w:val="009967DF"/>
    <w:rsid w:val="009A0ACD"/>
    <w:rsid w:val="009A2EA9"/>
    <w:rsid w:val="009A39E4"/>
    <w:rsid w:val="009A3A50"/>
    <w:rsid w:val="009A4EBC"/>
    <w:rsid w:val="009A7C6E"/>
    <w:rsid w:val="009B0D60"/>
    <w:rsid w:val="009B4018"/>
    <w:rsid w:val="009C0B50"/>
    <w:rsid w:val="009C4DC0"/>
    <w:rsid w:val="009D6FBF"/>
    <w:rsid w:val="009D720D"/>
    <w:rsid w:val="009E04A0"/>
    <w:rsid w:val="009E2DED"/>
    <w:rsid w:val="009E3275"/>
    <w:rsid w:val="009E5063"/>
    <w:rsid w:val="009F4747"/>
    <w:rsid w:val="009F6F55"/>
    <w:rsid w:val="00A216A7"/>
    <w:rsid w:val="00A31823"/>
    <w:rsid w:val="00A32A06"/>
    <w:rsid w:val="00A36AB8"/>
    <w:rsid w:val="00A36DA5"/>
    <w:rsid w:val="00A424FE"/>
    <w:rsid w:val="00A42EC8"/>
    <w:rsid w:val="00A42F0C"/>
    <w:rsid w:val="00A4480A"/>
    <w:rsid w:val="00A5359C"/>
    <w:rsid w:val="00A64011"/>
    <w:rsid w:val="00A67333"/>
    <w:rsid w:val="00A85312"/>
    <w:rsid w:val="00A874ED"/>
    <w:rsid w:val="00A90767"/>
    <w:rsid w:val="00A942BF"/>
    <w:rsid w:val="00A94543"/>
    <w:rsid w:val="00AA254E"/>
    <w:rsid w:val="00AA5671"/>
    <w:rsid w:val="00AA67E9"/>
    <w:rsid w:val="00AA6989"/>
    <w:rsid w:val="00AB235C"/>
    <w:rsid w:val="00AB4D3A"/>
    <w:rsid w:val="00AB5BE4"/>
    <w:rsid w:val="00AC2277"/>
    <w:rsid w:val="00AC22D0"/>
    <w:rsid w:val="00AC3A8F"/>
    <w:rsid w:val="00AC5349"/>
    <w:rsid w:val="00AD0919"/>
    <w:rsid w:val="00AD40DD"/>
    <w:rsid w:val="00AD4903"/>
    <w:rsid w:val="00AF0FA1"/>
    <w:rsid w:val="00AF154E"/>
    <w:rsid w:val="00AF4EFC"/>
    <w:rsid w:val="00B10682"/>
    <w:rsid w:val="00B13A15"/>
    <w:rsid w:val="00B14EB4"/>
    <w:rsid w:val="00B17E35"/>
    <w:rsid w:val="00B21F9C"/>
    <w:rsid w:val="00B3225D"/>
    <w:rsid w:val="00B32BC4"/>
    <w:rsid w:val="00B35578"/>
    <w:rsid w:val="00B43DFE"/>
    <w:rsid w:val="00B459CA"/>
    <w:rsid w:val="00B515B4"/>
    <w:rsid w:val="00B54238"/>
    <w:rsid w:val="00B5489D"/>
    <w:rsid w:val="00B548F4"/>
    <w:rsid w:val="00B56FDB"/>
    <w:rsid w:val="00B61740"/>
    <w:rsid w:val="00B63A80"/>
    <w:rsid w:val="00B81AE2"/>
    <w:rsid w:val="00B8249F"/>
    <w:rsid w:val="00B82EDB"/>
    <w:rsid w:val="00B8478A"/>
    <w:rsid w:val="00B86354"/>
    <w:rsid w:val="00B87442"/>
    <w:rsid w:val="00B92E06"/>
    <w:rsid w:val="00B942E9"/>
    <w:rsid w:val="00BA4820"/>
    <w:rsid w:val="00BA7DA7"/>
    <w:rsid w:val="00BB21ED"/>
    <w:rsid w:val="00BB3F46"/>
    <w:rsid w:val="00BB4B55"/>
    <w:rsid w:val="00BB74B8"/>
    <w:rsid w:val="00BB799E"/>
    <w:rsid w:val="00BB7CDB"/>
    <w:rsid w:val="00BC3BA7"/>
    <w:rsid w:val="00BC4352"/>
    <w:rsid w:val="00BC5646"/>
    <w:rsid w:val="00BD0F6D"/>
    <w:rsid w:val="00BD4926"/>
    <w:rsid w:val="00BD5D48"/>
    <w:rsid w:val="00BE3878"/>
    <w:rsid w:val="00BF0E2C"/>
    <w:rsid w:val="00BF1983"/>
    <w:rsid w:val="00BF2EDB"/>
    <w:rsid w:val="00C03133"/>
    <w:rsid w:val="00C15328"/>
    <w:rsid w:val="00C213E4"/>
    <w:rsid w:val="00C3070E"/>
    <w:rsid w:val="00C3489E"/>
    <w:rsid w:val="00C35F49"/>
    <w:rsid w:val="00C43D08"/>
    <w:rsid w:val="00C45190"/>
    <w:rsid w:val="00C46C8B"/>
    <w:rsid w:val="00C52429"/>
    <w:rsid w:val="00C52F79"/>
    <w:rsid w:val="00C538FC"/>
    <w:rsid w:val="00C53D6C"/>
    <w:rsid w:val="00C60839"/>
    <w:rsid w:val="00C64D4D"/>
    <w:rsid w:val="00C74AD4"/>
    <w:rsid w:val="00C7685B"/>
    <w:rsid w:val="00C77403"/>
    <w:rsid w:val="00C83FD1"/>
    <w:rsid w:val="00C94F7B"/>
    <w:rsid w:val="00C95FE1"/>
    <w:rsid w:val="00CA5246"/>
    <w:rsid w:val="00CA5AFE"/>
    <w:rsid w:val="00CB3AF2"/>
    <w:rsid w:val="00CC52E7"/>
    <w:rsid w:val="00CC58F1"/>
    <w:rsid w:val="00CC5B03"/>
    <w:rsid w:val="00CD019A"/>
    <w:rsid w:val="00CD1680"/>
    <w:rsid w:val="00CD5993"/>
    <w:rsid w:val="00CE0882"/>
    <w:rsid w:val="00CE20DF"/>
    <w:rsid w:val="00CE4F8C"/>
    <w:rsid w:val="00CE60CF"/>
    <w:rsid w:val="00CF3D17"/>
    <w:rsid w:val="00D03E74"/>
    <w:rsid w:val="00D042F1"/>
    <w:rsid w:val="00D21E53"/>
    <w:rsid w:val="00D24459"/>
    <w:rsid w:val="00D40957"/>
    <w:rsid w:val="00D4132D"/>
    <w:rsid w:val="00D428A0"/>
    <w:rsid w:val="00D4535F"/>
    <w:rsid w:val="00D467B0"/>
    <w:rsid w:val="00D471DB"/>
    <w:rsid w:val="00D572DC"/>
    <w:rsid w:val="00D57F21"/>
    <w:rsid w:val="00D61BA5"/>
    <w:rsid w:val="00D63DD8"/>
    <w:rsid w:val="00D67E91"/>
    <w:rsid w:val="00D7564B"/>
    <w:rsid w:val="00D76904"/>
    <w:rsid w:val="00D857F9"/>
    <w:rsid w:val="00D87675"/>
    <w:rsid w:val="00D91DB3"/>
    <w:rsid w:val="00D95BA6"/>
    <w:rsid w:val="00DA1F79"/>
    <w:rsid w:val="00DA655B"/>
    <w:rsid w:val="00DB2182"/>
    <w:rsid w:val="00DC44B6"/>
    <w:rsid w:val="00DC5CDC"/>
    <w:rsid w:val="00DE4234"/>
    <w:rsid w:val="00DE42D3"/>
    <w:rsid w:val="00DE4B81"/>
    <w:rsid w:val="00DE76BE"/>
    <w:rsid w:val="00DF7A0F"/>
    <w:rsid w:val="00E00174"/>
    <w:rsid w:val="00E0081E"/>
    <w:rsid w:val="00E01118"/>
    <w:rsid w:val="00E021F9"/>
    <w:rsid w:val="00E04C30"/>
    <w:rsid w:val="00E04E99"/>
    <w:rsid w:val="00E12DC9"/>
    <w:rsid w:val="00E13664"/>
    <w:rsid w:val="00E14ABC"/>
    <w:rsid w:val="00E163DA"/>
    <w:rsid w:val="00E313AF"/>
    <w:rsid w:val="00E33A5C"/>
    <w:rsid w:val="00E37862"/>
    <w:rsid w:val="00E43289"/>
    <w:rsid w:val="00E44458"/>
    <w:rsid w:val="00E454BC"/>
    <w:rsid w:val="00E45BF2"/>
    <w:rsid w:val="00E52B31"/>
    <w:rsid w:val="00E55BAA"/>
    <w:rsid w:val="00E55D6F"/>
    <w:rsid w:val="00E70968"/>
    <w:rsid w:val="00E77505"/>
    <w:rsid w:val="00E85A15"/>
    <w:rsid w:val="00E868EF"/>
    <w:rsid w:val="00E92806"/>
    <w:rsid w:val="00E9757D"/>
    <w:rsid w:val="00EB1A1E"/>
    <w:rsid w:val="00EB454F"/>
    <w:rsid w:val="00EB4787"/>
    <w:rsid w:val="00EC13ED"/>
    <w:rsid w:val="00EC2868"/>
    <w:rsid w:val="00EC334D"/>
    <w:rsid w:val="00EC3522"/>
    <w:rsid w:val="00ED0D71"/>
    <w:rsid w:val="00ED1E78"/>
    <w:rsid w:val="00ED4523"/>
    <w:rsid w:val="00EE073B"/>
    <w:rsid w:val="00EE1B50"/>
    <w:rsid w:val="00EF201B"/>
    <w:rsid w:val="00EF7CBD"/>
    <w:rsid w:val="00F00AB4"/>
    <w:rsid w:val="00F01976"/>
    <w:rsid w:val="00F0462F"/>
    <w:rsid w:val="00F0520A"/>
    <w:rsid w:val="00F13823"/>
    <w:rsid w:val="00F14E96"/>
    <w:rsid w:val="00F15148"/>
    <w:rsid w:val="00F159C7"/>
    <w:rsid w:val="00F20AD6"/>
    <w:rsid w:val="00F21606"/>
    <w:rsid w:val="00F2167B"/>
    <w:rsid w:val="00F219E6"/>
    <w:rsid w:val="00F2250E"/>
    <w:rsid w:val="00F2294E"/>
    <w:rsid w:val="00F2546C"/>
    <w:rsid w:val="00F27209"/>
    <w:rsid w:val="00F3411B"/>
    <w:rsid w:val="00F4202D"/>
    <w:rsid w:val="00F558A1"/>
    <w:rsid w:val="00F55BC4"/>
    <w:rsid w:val="00F60A4A"/>
    <w:rsid w:val="00F643BA"/>
    <w:rsid w:val="00F665CF"/>
    <w:rsid w:val="00F72E90"/>
    <w:rsid w:val="00F74129"/>
    <w:rsid w:val="00F74DAD"/>
    <w:rsid w:val="00F769F4"/>
    <w:rsid w:val="00F82A10"/>
    <w:rsid w:val="00F82C87"/>
    <w:rsid w:val="00F87BD7"/>
    <w:rsid w:val="00F9192F"/>
    <w:rsid w:val="00F91DDE"/>
    <w:rsid w:val="00F92D44"/>
    <w:rsid w:val="00F949C7"/>
    <w:rsid w:val="00FA20FA"/>
    <w:rsid w:val="00FB3362"/>
    <w:rsid w:val="00FB6761"/>
    <w:rsid w:val="00FD3437"/>
    <w:rsid w:val="00FD3DE1"/>
    <w:rsid w:val="00FD3F2D"/>
    <w:rsid w:val="00FE45CA"/>
    <w:rsid w:val="00FE7BE7"/>
    <w:rsid w:val="00FF54F4"/>
    <w:rsid w:val="00FF7D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015DA"/>
  <w15:chartTrackingRefBased/>
  <w15:docId w15:val="{2E012D9C-C00E-42C6-8E43-5B730F73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F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F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F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F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F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F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F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F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F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F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F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F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F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F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F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F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F7F"/>
    <w:rPr>
      <w:rFonts w:eastAsiaTheme="majorEastAsia" w:cstheme="majorBidi"/>
      <w:color w:val="272727" w:themeColor="text1" w:themeTint="D8"/>
    </w:rPr>
  </w:style>
  <w:style w:type="paragraph" w:styleId="Title">
    <w:name w:val="Title"/>
    <w:basedOn w:val="Normal"/>
    <w:next w:val="Normal"/>
    <w:link w:val="TitleChar"/>
    <w:uiPriority w:val="10"/>
    <w:qFormat/>
    <w:rsid w:val="008C3F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F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F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F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F7F"/>
    <w:pPr>
      <w:spacing w:before="160"/>
      <w:jc w:val="center"/>
    </w:pPr>
    <w:rPr>
      <w:i/>
      <w:iCs/>
      <w:color w:val="404040" w:themeColor="text1" w:themeTint="BF"/>
    </w:rPr>
  </w:style>
  <w:style w:type="character" w:customStyle="1" w:styleId="QuoteChar">
    <w:name w:val="Quote Char"/>
    <w:basedOn w:val="DefaultParagraphFont"/>
    <w:link w:val="Quote"/>
    <w:uiPriority w:val="29"/>
    <w:rsid w:val="008C3F7F"/>
    <w:rPr>
      <w:i/>
      <w:iCs/>
      <w:color w:val="404040" w:themeColor="text1" w:themeTint="BF"/>
    </w:rPr>
  </w:style>
  <w:style w:type="paragraph" w:styleId="ListParagraph">
    <w:name w:val="List Paragraph"/>
    <w:basedOn w:val="Normal"/>
    <w:uiPriority w:val="34"/>
    <w:qFormat/>
    <w:rsid w:val="008C3F7F"/>
    <w:pPr>
      <w:ind w:left="720"/>
      <w:contextualSpacing/>
    </w:pPr>
  </w:style>
  <w:style w:type="character" w:styleId="IntenseEmphasis">
    <w:name w:val="Intense Emphasis"/>
    <w:basedOn w:val="DefaultParagraphFont"/>
    <w:uiPriority w:val="21"/>
    <w:qFormat/>
    <w:rsid w:val="008C3F7F"/>
    <w:rPr>
      <w:i/>
      <w:iCs/>
      <w:color w:val="0F4761" w:themeColor="accent1" w:themeShade="BF"/>
    </w:rPr>
  </w:style>
  <w:style w:type="paragraph" w:styleId="IntenseQuote">
    <w:name w:val="Intense Quote"/>
    <w:basedOn w:val="Normal"/>
    <w:next w:val="Normal"/>
    <w:link w:val="IntenseQuoteChar"/>
    <w:uiPriority w:val="30"/>
    <w:qFormat/>
    <w:rsid w:val="008C3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F7F"/>
    <w:rPr>
      <w:i/>
      <w:iCs/>
      <w:color w:val="0F4761" w:themeColor="accent1" w:themeShade="BF"/>
    </w:rPr>
  </w:style>
  <w:style w:type="character" w:styleId="IntenseReference">
    <w:name w:val="Intense Reference"/>
    <w:basedOn w:val="DefaultParagraphFont"/>
    <w:uiPriority w:val="32"/>
    <w:qFormat/>
    <w:rsid w:val="008C3F7F"/>
    <w:rPr>
      <w:b/>
      <w:bCs/>
      <w:smallCaps/>
      <w:color w:val="0F4761" w:themeColor="accent1" w:themeShade="BF"/>
      <w:spacing w:val="5"/>
    </w:rPr>
  </w:style>
  <w:style w:type="paragraph" w:styleId="Header">
    <w:name w:val="header"/>
    <w:basedOn w:val="Normal"/>
    <w:link w:val="HeaderChar"/>
    <w:uiPriority w:val="99"/>
    <w:unhideWhenUsed/>
    <w:rsid w:val="008C3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7F"/>
  </w:style>
  <w:style w:type="paragraph" w:styleId="Footer">
    <w:name w:val="footer"/>
    <w:basedOn w:val="Normal"/>
    <w:link w:val="FooterChar"/>
    <w:uiPriority w:val="99"/>
    <w:unhideWhenUsed/>
    <w:rsid w:val="008C3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7F"/>
  </w:style>
  <w:style w:type="paragraph" w:styleId="NormalWeb">
    <w:name w:val="Normal (Web)"/>
    <w:basedOn w:val="Normal"/>
    <w:uiPriority w:val="99"/>
    <w:unhideWhenUsed/>
    <w:rsid w:val="00611E5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BF2EDB"/>
    <w:rPr>
      <w:sz w:val="16"/>
      <w:szCs w:val="16"/>
    </w:rPr>
  </w:style>
  <w:style w:type="paragraph" w:styleId="CommentText">
    <w:name w:val="annotation text"/>
    <w:basedOn w:val="Normal"/>
    <w:link w:val="CommentTextChar"/>
    <w:uiPriority w:val="99"/>
    <w:unhideWhenUsed/>
    <w:rsid w:val="00BF2EDB"/>
    <w:pPr>
      <w:spacing w:line="240" w:lineRule="auto"/>
    </w:pPr>
    <w:rPr>
      <w:sz w:val="20"/>
      <w:szCs w:val="20"/>
    </w:rPr>
  </w:style>
  <w:style w:type="character" w:customStyle="1" w:styleId="CommentTextChar">
    <w:name w:val="Comment Text Char"/>
    <w:basedOn w:val="DefaultParagraphFont"/>
    <w:link w:val="CommentText"/>
    <w:uiPriority w:val="99"/>
    <w:rsid w:val="00BF2EDB"/>
    <w:rPr>
      <w:sz w:val="20"/>
      <w:szCs w:val="20"/>
    </w:rPr>
  </w:style>
  <w:style w:type="paragraph" w:styleId="CommentSubject">
    <w:name w:val="annotation subject"/>
    <w:basedOn w:val="CommentText"/>
    <w:next w:val="CommentText"/>
    <w:link w:val="CommentSubjectChar"/>
    <w:uiPriority w:val="99"/>
    <w:semiHidden/>
    <w:unhideWhenUsed/>
    <w:rsid w:val="00BF2EDB"/>
    <w:rPr>
      <w:b/>
      <w:bCs/>
    </w:rPr>
  </w:style>
  <w:style w:type="character" w:customStyle="1" w:styleId="CommentSubjectChar">
    <w:name w:val="Comment Subject Char"/>
    <w:basedOn w:val="CommentTextChar"/>
    <w:link w:val="CommentSubject"/>
    <w:uiPriority w:val="99"/>
    <w:semiHidden/>
    <w:rsid w:val="00BF2EDB"/>
    <w:rPr>
      <w:b/>
      <w:bCs/>
      <w:sz w:val="20"/>
      <w:szCs w:val="20"/>
    </w:rPr>
  </w:style>
  <w:style w:type="paragraph" w:styleId="Revision">
    <w:name w:val="Revision"/>
    <w:hidden/>
    <w:uiPriority w:val="99"/>
    <w:semiHidden/>
    <w:rsid w:val="00DE76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A024D2EF0DAA44BE953B35460B6FEE" ma:contentTypeVersion="11" ma:contentTypeDescription="Create a new document." ma:contentTypeScope="" ma:versionID="7dbceeec1c1e7c3e60f647f8c2f08354">
  <xsd:schema xmlns:xsd="http://www.w3.org/2001/XMLSchema" xmlns:xs="http://www.w3.org/2001/XMLSchema" xmlns:p="http://schemas.microsoft.com/office/2006/metadata/properties" xmlns:ns2="032e951e-043f-4063-807f-88d5b81ca507" xmlns:ns3="96965764-25d4-4d2f-ba30-6327367c2df2" targetNamespace="http://schemas.microsoft.com/office/2006/metadata/properties" ma:root="true" ma:fieldsID="5b85bceccc63694a2a104441470e0260" ns2:_="" ns3:_="">
    <xsd:import namespace="032e951e-043f-4063-807f-88d5b81ca507"/>
    <xsd:import namespace="96965764-25d4-4d2f-ba30-6327367c2d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e951e-043f-4063-807f-88d5b81ca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965764-25d4-4d2f-ba30-6327367c2d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1E746-EB33-4FA6-8CFE-DDEEE30A6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e951e-043f-4063-807f-88d5b81ca507"/>
    <ds:schemaRef ds:uri="96965764-25d4-4d2f-ba30-6327367c2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E0C26-99CB-4B28-8023-BE94CFEEF8AC}">
  <ds:schemaRefs>
    <ds:schemaRef ds:uri="http://purl.org/dc/terms/"/>
    <ds:schemaRef ds:uri="http://schemas.openxmlformats.org/package/2006/metadata/core-properties"/>
    <ds:schemaRef ds:uri="032e951e-043f-4063-807f-88d5b81ca507"/>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96965764-25d4-4d2f-ba30-6327367c2df2"/>
    <ds:schemaRef ds:uri="http://schemas.microsoft.com/office/2006/metadata/properties"/>
  </ds:schemaRefs>
</ds:datastoreItem>
</file>

<file path=customXml/itemProps3.xml><?xml version="1.0" encoding="utf-8"?>
<ds:datastoreItem xmlns:ds="http://schemas.openxmlformats.org/officeDocument/2006/customXml" ds:itemID="{7B48DBB8-56D5-4B9B-9A04-A900ADBF95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1169</Words>
  <Characters>6664</Characters>
  <Application>Microsoft Office Word</Application>
  <DocSecurity>0</DocSecurity>
  <Lines>55</Lines>
  <Paragraphs>15</Paragraphs>
  <ScaleCrop>false</ScaleCrop>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Ross</dc:creator>
  <cp:keywords/>
  <dc:description/>
  <cp:lastModifiedBy>Megan Ross</cp:lastModifiedBy>
  <cp:revision>2</cp:revision>
  <dcterms:created xsi:type="dcterms:W3CDTF">2025-06-09T12:59:00Z</dcterms:created>
  <dcterms:modified xsi:type="dcterms:W3CDTF">2025-06-09T12:59:00Z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0x01010077A024D2EF0DAA44BE953B35460B6FEE</vt:lpwstr>
  </property>
  <property fmtid="{D5CDD505-2E9C-101B-9397-08002B2CF9AE}" pid="3" name="MediaServiceImageTags">
    <vt:lpwstr/>
  </property>
</Properties>
</file>