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EB19" w14:textId="0C066F4F" w:rsidR="00C841C9" w:rsidRDefault="00C841C9" w:rsidP="007E1BD1">
      <w:pPr>
        <w:pStyle w:val="Header"/>
        <w:tabs>
          <w:tab w:val="left" w:pos="720"/>
        </w:tabs>
        <w:rPr>
          <w:rFonts w:cs="Arial"/>
          <w:color w:val="244B5A"/>
          <w:sz w:val="24"/>
          <w:szCs w:val="24"/>
        </w:rPr>
      </w:pPr>
      <w:r>
        <w:rPr>
          <w:rFonts w:cs="Arial"/>
          <w:noProof/>
          <w:color w:val="244B5A"/>
          <w:sz w:val="24"/>
          <w:szCs w:val="24"/>
        </w:rPr>
        <mc:AlternateContent>
          <mc:Choice Requires="wps">
            <w:drawing>
              <wp:anchor distT="0" distB="0" distL="114300" distR="114300" simplePos="0" relativeHeight="251658240" behindDoc="0" locked="0" layoutInCell="1" allowOverlap="1" wp14:anchorId="7ACC74BC" wp14:editId="58D885A2">
                <wp:simplePos x="0" y="0"/>
                <wp:positionH relativeFrom="margin">
                  <wp:align>center</wp:align>
                </wp:positionH>
                <wp:positionV relativeFrom="paragraph">
                  <wp:posOffset>-281305</wp:posOffset>
                </wp:positionV>
                <wp:extent cx="6080760" cy="2004060"/>
                <wp:effectExtent l="0" t="0" r="15240" b="15240"/>
                <wp:wrapNone/>
                <wp:docPr id="6192141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2004060"/>
                        </a:xfrm>
                        <a:prstGeom prst="roundRect">
                          <a:avLst/>
                        </a:prstGeom>
                        <a:solidFill>
                          <a:sysClr val="window" lastClr="FFFFFF"/>
                        </a:solidFill>
                        <a:ln w="19050">
                          <a:solidFill>
                            <a:srgbClr val="FF595A"/>
                          </a:solidFill>
                        </a:ln>
                      </wps:spPr>
                      <wps:txbx>
                        <w:txbxContent>
                          <w:p w14:paraId="55C1FD19" w14:textId="77777777" w:rsidR="00C841C9" w:rsidRPr="00580EB2" w:rsidRDefault="00C841C9" w:rsidP="00C841C9">
                            <w:pPr>
                              <w:rPr>
                                <w:rFonts w:cs="Arial"/>
                                <w:color w:val="244B5A"/>
                              </w:rPr>
                            </w:pPr>
                            <w:r w:rsidRPr="00580EB2">
                              <w:rPr>
                                <w:rFonts w:cs="Arial"/>
                                <w:color w:val="244B5A"/>
                              </w:rPr>
                              <w:t xml:space="preserve">This template has been provided the Scottish Council for Voluntary Organisations (SCVO). </w:t>
                            </w:r>
                          </w:p>
                          <w:p w14:paraId="0E178B71" w14:textId="77777777" w:rsidR="00C841C9" w:rsidRPr="00580EB2" w:rsidRDefault="00C841C9" w:rsidP="00C841C9">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384D1BFC" w14:textId="77777777" w:rsidR="00C841C9" w:rsidRPr="00580EB2" w:rsidRDefault="00C841C9" w:rsidP="00C841C9">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1" w:history="1">
                              <w:r w:rsidRPr="00580EB2">
                                <w:rPr>
                                  <w:rStyle w:val="Hyperlink"/>
                                  <w:rFonts w:ascii="Arial" w:hAnsi="Arial" w:cs="Arial"/>
                                  <w:bCs/>
                                </w:rPr>
                                <w:t>using SCVO templates</w:t>
                              </w:r>
                            </w:hyperlink>
                            <w:r w:rsidRPr="00580EB2">
                              <w:rPr>
                                <w:rFonts w:ascii="Arial" w:hAnsi="Arial" w:cs="Arial"/>
                                <w:bCs/>
                                <w:color w:val="000000"/>
                              </w:rPr>
                              <w:t>.</w:t>
                            </w:r>
                          </w:p>
                          <w:p w14:paraId="0137534A" w14:textId="77777777" w:rsidR="00C841C9" w:rsidRPr="00407B8D" w:rsidRDefault="00C841C9" w:rsidP="00C841C9">
                            <w:pPr>
                              <w:rPr>
                                <w:rFonts w:ascii="Ingra SCVO" w:hAnsi="Ingra SCV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ACC74BC" id="Text Box 1" o:spid="_x0000_s1026" style="position:absolute;margin-left:0;margin-top:-22.15pt;width:478.8pt;height:157.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" fillcolor="window" strokecolor="#ff595a" strokeweight="1.5pt">
                <v:path arrowok="t"/>
                <v:textbox>
                  <w:txbxContent>
                    <w:p w14:paraId="55C1FD19" w14:textId="77777777" w:rsidR="00C841C9" w:rsidRPr="00580EB2" w:rsidRDefault="00C841C9" w:rsidP="00C841C9">
                      <w:pPr>
                        <w:rPr>
                          <w:rFonts w:cs="Arial"/>
                          <w:color w:val="244B5A"/>
                        </w:rPr>
                      </w:pPr>
                      <w:r w:rsidRPr="00580EB2">
                        <w:rPr>
                          <w:rFonts w:cs="Arial"/>
                          <w:color w:val="244B5A"/>
                        </w:rPr>
                        <w:t xml:space="preserve">This template has been provided the Scottish Council for Voluntary Organisations (SCVO). </w:t>
                      </w:r>
                    </w:p>
                    <w:p w14:paraId="0E178B71" w14:textId="77777777" w:rsidR="00C841C9" w:rsidRPr="00580EB2" w:rsidRDefault="00C841C9" w:rsidP="00C841C9">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384D1BFC" w14:textId="77777777" w:rsidR="00C841C9" w:rsidRPr="00580EB2" w:rsidRDefault="00C841C9" w:rsidP="00C841C9">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2" w:history="1">
                        <w:r w:rsidRPr="00580EB2">
                          <w:rPr>
                            <w:rStyle w:val="Hyperlink"/>
                            <w:rFonts w:ascii="Arial" w:hAnsi="Arial" w:cs="Arial"/>
                            <w:bCs/>
                          </w:rPr>
                          <w:t>using SCVO templates</w:t>
                        </w:r>
                      </w:hyperlink>
                      <w:r w:rsidRPr="00580EB2">
                        <w:rPr>
                          <w:rFonts w:ascii="Arial" w:hAnsi="Arial" w:cs="Arial"/>
                          <w:bCs/>
                          <w:color w:val="000000"/>
                        </w:rPr>
                        <w:t>.</w:t>
                      </w:r>
                    </w:p>
                    <w:p w14:paraId="0137534A" w14:textId="77777777" w:rsidR="00C841C9" w:rsidRPr="00407B8D" w:rsidRDefault="00C841C9" w:rsidP="00C841C9">
                      <w:pPr>
                        <w:rPr>
                          <w:rFonts w:ascii="Ingra SCVO" w:hAnsi="Ingra SCVO"/>
                        </w:rPr>
                      </w:pPr>
                    </w:p>
                  </w:txbxContent>
                </v:textbox>
                <w10:wrap anchorx="margin"/>
              </v:roundrect>
            </w:pict>
          </mc:Fallback>
        </mc:AlternateContent>
      </w:r>
    </w:p>
    <w:p w14:paraId="29536BF6" w14:textId="77777777" w:rsidR="00C841C9" w:rsidRDefault="00C841C9" w:rsidP="007E1BD1">
      <w:pPr>
        <w:pStyle w:val="Header"/>
        <w:tabs>
          <w:tab w:val="left" w:pos="720"/>
        </w:tabs>
        <w:rPr>
          <w:rFonts w:cs="Arial"/>
          <w:color w:val="244B5A"/>
          <w:sz w:val="24"/>
          <w:szCs w:val="24"/>
        </w:rPr>
      </w:pPr>
    </w:p>
    <w:p w14:paraId="36A4B0C7" w14:textId="77777777" w:rsidR="00C841C9" w:rsidRDefault="00C841C9" w:rsidP="007E1BD1">
      <w:pPr>
        <w:pStyle w:val="Header"/>
        <w:tabs>
          <w:tab w:val="left" w:pos="720"/>
        </w:tabs>
        <w:rPr>
          <w:rFonts w:cs="Arial"/>
          <w:color w:val="244B5A"/>
          <w:sz w:val="24"/>
          <w:szCs w:val="24"/>
        </w:rPr>
      </w:pPr>
    </w:p>
    <w:p w14:paraId="1AD1B600" w14:textId="77777777" w:rsidR="00C841C9" w:rsidRDefault="00C841C9" w:rsidP="007E1BD1">
      <w:pPr>
        <w:pStyle w:val="Header"/>
        <w:tabs>
          <w:tab w:val="left" w:pos="720"/>
        </w:tabs>
        <w:rPr>
          <w:rFonts w:cs="Arial"/>
          <w:color w:val="244B5A"/>
          <w:sz w:val="24"/>
          <w:szCs w:val="24"/>
        </w:rPr>
      </w:pPr>
    </w:p>
    <w:p w14:paraId="000BA7B3" w14:textId="1B2F98D2" w:rsidR="00C841C9" w:rsidRDefault="00C841C9" w:rsidP="007E1BD1">
      <w:pPr>
        <w:pStyle w:val="Header"/>
        <w:tabs>
          <w:tab w:val="left" w:pos="720"/>
        </w:tabs>
        <w:rPr>
          <w:rFonts w:cs="Arial"/>
          <w:color w:val="244B5A"/>
          <w:sz w:val="24"/>
          <w:szCs w:val="24"/>
        </w:rPr>
      </w:pPr>
    </w:p>
    <w:p w14:paraId="12C5740F" w14:textId="77777777" w:rsidR="00C841C9" w:rsidRDefault="00C841C9" w:rsidP="007E1BD1">
      <w:pPr>
        <w:pStyle w:val="Header"/>
        <w:tabs>
          <w:tab w:val="left" w:pos="720"/>
        </w:tabs>
        <w:rPr>
          <w:rFonts w:cs="Arial"/>
          <w:color w:val="244B5A"/>
          <w:sz w:val="24"/>
          <w:szCs w:val="24"/>
        </w:rPr>
      </w:pPr>
    </w:p>
    <w:p w14:paraId="35E8E2C6" w14:textId="77777777" w:rsidR="00C841C9" w:rsidRDefault="00C841C9" w:rsidP="007E1BD1">
      <w:pPr>
        <w:pStyle w:val="Header"/>
        <w:tabs>
          <w:tab w:val="left" w:pos="720"/>
        </w:tabs>
        <w:rPr>
          <w:rFonts w:cs="Arial"/>
          <w:color w:val="244B5A"/>
          <w:sz w:val="24"/>
          <w:szCs w:val="24"/>
        </w:rPr>
      </w:pPr>
    </w:p>
    <w:p w14:paraId="26E37EB6" w14:textId="77777777" w:rsidR="00C841C9" w:rsidRDefault="00C841C9" w:rsidP="007E1BD1">
      <w:pPr>
        <w:pStyle w:val="Header"/>
        <w:tabs>
          <w:tab w:val="left" w:pos="720"/>
        </w:tabs>
        <w:rPr>
          <w:rFonts w:cs="Arial"/>
          <w:color w:val="244B5A"/>
          <w:sz w:val="24"/>
          <w:szCs w:val="24"/>
        </w:rPr>
      </w:pPr>
    </w:p>
    <w:p w14:paraId="67E0E944" w14:textId="77777777" w:rsidR="00C841C9" w:rsidRDefault="00C841C9" w:rsidP="007E1BD1">
      <w:pPr>
        <w:pStyle w:val="Header"/>
        <w:tabs>
          <w:tab w:val="left" w:pos="720"/>
        </w:tabs>
        <w:rPr>
          <w:rFonts w:cs="Arial"/>
          <w:color w:val="244B5A"/>
          <w:sz w:val="24"/>
          <w:szCs w:val="24"/>
        </w:rPr>
      </w:pPr>
    </w:p>
    <w:p w14:paraId="5394E23B" w14:textId="77777777" w:rsidR="00C841C9" w:rsidRDefault="00C841C9" w:rsidP="007E1BD1">
      <w:pPr>
        <w:pStyle w:val="Header"/>
        <w:tabs>
          <w:tab w:val="left" w:pos="720"/>
        </w:tabs>
        <w:rPr>
          <w:rFonts w:cs="Arial"/>
          <w:color w:val="244B5A"/>
          <w:sz w:val="24"/>
          <w:szCs w:val="24"/>
        </w:rPr>
      </w:pPr>
    </w:p>
    <w:p w14:paraId="542BE085" w14:textId="77777777" w:rsidR="00C841C9" w:rsidRDefault="00C841C9" w:rsidP="007E1BD1">
      <w:pPr>
        <w:pStyle w:val="Header"/>
        <w:tabs>
          <w:tab w:val="left" w:pos="720"/>
        </w:tabs>
        <w:rPr>
          <w:rFonts w:cs="Arial"/>
          <w:color w:val="244B5A"/>
          <w:sz w:val="24"/>
          <w:szCs w:val="24"/>
        </w:rPr>
      </w:pPr>
    </w:p>
    <w:p w14:paraId="1F37FB16" w14:textId="77777777" w:rsidR="00C841C9" w:rsidRDefault="00C841C9" w:rsidP="007E1BD1">
      <w:pPr>
        <w:pStyle w:val="Header"/>
        <w:tabs>
          <w:tab w:val="left" w:pos="720"/>
        </w:tabs>
        <w:rPr>
          <w:rFonts w:cs="Arial"/>
          <w:color w:val="244B5A"/>
          <w:sz w:val="24"/>
          <w:szCs w:val="24"/>
        </w:rPr>
      </w:pPr>
    </w:p>
    <w:p w14:paraId="6B846957" w14:textId="77777777" w:rsidR="00C841C9" w:rsidRDefault="00C841C9" w:rsidP="007E1BD1">
      <w:pPr>
        <w:pStyle w:val="Header"/>
        <w:tabs>
          <w:tab w:val="left" w:pos="720"/>
        </w:tabs>
        <w:rPr>
          <w:rFonts w:cs="Arial"/>
          <w:color w:val="244B5A"/>
          <w:sz w:val="24"/>
          <w:szCs w:val="24"/>
        </w:rPr>
      </w:pPr>
    </w:p>
    <w:p w14:paraId="4BD10BE0" w14:textId="41A82AF2" w:rsidR="007E1BD1" w:rsidRPr="00C841C9" w:rsidRDefault="007E1BD1" w:rsidP="007E1BD1">
      <w:pPr>
        <w:pStyle w:val="Header"/>
        <w:tabs>
          <w:tab w:val="left" w:pos="720"/>
        </w:tabs>
        <w:rPr>
          <w:rFonts w:cs="Arial"/>
          <w:color w:val="244B5A"/>
          <w:sz w:val="24"/>
          <w:szCs w:val="24"/>
        </w:rPr>
      </w:pPr>
      <w:r w:rsidRPr="00C841C9">
        <w:rPr>
          <w:rFonts w:cs="Arial"/>
          <w:color w:val="244B5A"/>
          <w:sz w:val="24"/>
          <w:szCs w:val="24"/>
        </w:rPr>
        <w:t>Shared parental leave policy</w:t>
      </w:r>
    </w:p>
    <w:p w14:paraId="2DC15D07" w14:textId="1342A970" w:rsidR="007E1BD1" w:rsidRPr="00C841C9" w:rsidRDefault="007E1BD1" w:rsidP="007E1BD1">
      <w:pPr>
        <w:rPr>
          <w:rFonts w:cs="Arial"/>
          <w:color w:val="244B5A"/>
          <w:szCs w:val="24"/>
        </w:rPr>
      </w:pPr>
    </w:p>
    <w:p w14:paraId="6E1AA869" w14:textId="77777777" w:rsidR="007E1BD1" w:rsidRPr="00C841C9" w:rsidRDefault="007E1BD1" w:rsidP="007E1BD1">
      <w:pPr>
        <w:rPr>
          <w:rFonts w:cs="Arial"/>
          <w:b/>
          <w:color w:val="244B5A"/>
          <w:szCs w:val="24"/>
        </w:rPr>
      </w:pPr>
      <w:r w:rsidRPr="00C841C9">
        <w:rPr>
          <w:rFonts w:cs="Arial"/>
          <w:b/>
          <w:color w:val="244B5A"/>
          <w:szCs w:val="24"/>
        </w:rPr>
        <w:t xml:space="preserve">Policy statement </w:t>
      </w:r>
    </w:p>
    <w:p w14:paraId="0FBBC04E" w14:textId="77777777" w:rsidR="007E1BD1" w:rsidRPr="00C841C9" w:rsidRDefault="007E1BD1" w:rsidP="007E1BD1">
      <w:pPr>
        <w:rPr>
          <w:rFonts w:cs="Arial"/>
          <w:color w:val="244B5A"/>
          <w:szCs w:val="24"/>
        </w:rPr>
      </w:pPr>
    </w:p>
    <w:p w14:paraId="30CD2310" w14:textId="1AA08D10" w:rsidR="007E1BD1" w:rsidRPr="00C841C9" w:rsidRDefault="007E1BD1" w:rsidP="007E1BD1">
      <w:pPr>
        <w:rPr>
          <w:rFonts w:cs="Arial"/>
          <w:color w:val="244B5A"/>
          <w:szCs w:val="24"/>
        </w:rPr>
      </w:pPr>
      <w:r w:rsidRPr="00C841C9">
        <w:rPr>
          <w:rFonts w:cs="Arial"/>
          <w:color w:val="244B5A"/>
          <w:szCs w:val="24"/>
        </w:rPr>
        <w:t xml:space="preserve">This policy sets out the Organisation’s stance on employee entitlement to take shared parental leave (SPL), an explanation of the available entitlements and the procedures employees should follow </w:t>
      </w:r>
      <w:proofErr w:type="gramStart"/>
      <w:r w:rsidRPr="00C841C9">
        <w:rPr>
          <w:rFonts w:cs="Arial"/>
          <w:color w:val="244B5A"/>
          <w:szCs w:val="24"/>
        </w:rPr>
        <w:t>in order to</w:t>
      </w:r>
      <w:proofErr w:type="gramEnd"/>
      <w:r w:rsidRPr="00C841C9">
        <w:rPr>
          <w:rFonts w:cs="Arial"/>
          <w:color w:val="244B5A"/>
          <w:szCs w:val="24"/>
        </w:rPr>
        <w:t xml:space="preserve"> take leave. SPL may be taken in the case of both births and adoptions. This policy uses the word “parent” to describe employees in both birth and adoption circumstances.</w:t>
      </w:r>
    </w:p>
    <w:p w14:paraId="48C6F587" w14:textId="77777777" w:rsidR="007E1BD1" w:rsidRPr="00C841C9" w:rsidRDefault="007E1BD1" w:rsidP="007E1BD1">
      <w:pPr>
        <w:rPr>
          <w:rFonts w:cs="Arial"/>
          <w:color w:val="244B5A"/>
          <w:szCs w:val="24"/>
        </w:rPr>
      </w:pPr>
    </w:p>
    <w:p w14:paraId="13C61848" w14:textId="77777777" w:rsidR="007E1BD1" w:rsidRPr="00C841C9" w:rsidRDefault="007E1BD1" w:rsidP="007E1BD1">
      <w:pPr>
        <w:rPr>
          <w:rFonts w:cs="Arial"/>
          <w:color w:val="244B5A"/>
          <w:szCs w:val="24"/>
        </w:rPr>
      </w:pPr>
      <w:r w:rsidRPr="00C841C9">
        <w:rPr>
          <w:rFonts w:cs="Arial"/>
          <w:color w:val="244B5A"/>
          <w:szCs w:val="24"/>
        </w:rPr>
        <w:t>Any employee wishing to take SPL should inform their line manager at the earliest possible opportunity so that their entitlement can be explained to them. Due to the flexibility of the SPL system, it is essential that employees understand the procedural requirements involved in taking such leave.</w:t>
      </w:r>
    </w:p>
    <w:p w14:paraId="319E4CA3" w14:textId="77777777" w:rsidR="007E1BD1" w:rsidRPr="00C841C9" w:rsidRDefault="007E1BD1" w:rsidP="007E1BD1">
      <w:pPr>
        <w:rPr>
          <w:rFonts w:cs="Arial"/>
          <w:color w:val="244B5A"/>
          <w:szCs w:val="24"/>
        </w:rPr>
      </w:pPr>
    </w:p>
    <w:p w14:paraId="20EED1D3" w14:textId="77777777" w:rsidR="007E1BD1" w:rsidRPr="00C841C9" w:rsidRDefault="007E1BD1" w:rsidP="007E1BD1">
      <w:pPr>
        <w:rPr>
          <w:rFonts w:cs="Arial"/>
          <w:color w:val="244B5A"/>
          <w:szCs w:val="24"/>
        </w:rPr>
      </w:pPr>
      <w:r w:rsidRPr="00C841C9">
        <w:rPr>
          <w:rFonts w:cs="Arial"/>
          <w:color w:val="244B5A"/>
          <w:szCs w:val="24"/>
        </w:rPr>
        <w:t>The essential features of SPL are:</w:t>
      </w:r>
    </w:p>
    <w:p w14:paraId="04F43F82" w14:textId="77777777" w:rsidR="007E1BD1" w:rsidRPr="00C841C9" w:rsidRDefault="007E1BD1" w:rsidP="007E1BD1">
      <w:pPr>
        <w:rPr>
          <w:rFonts w:cs="Arial"/>
          <w:color w:val="244B5A"/>
          <w:szCs w:val="24"/>
        </w:rPr>
      </w:pPr>
    </w:p>
    <w:p w14:paraId="29350604" w14:textId="77777777" w:rsidR="007E1BD1" w:rsidRPr="00C841C9" w:rsidRDefault="007E1BD1" w:rsidP="007E1BD1">
      <w:pPr>
        <w:numPr>
          <w:ilvl w:val="0"/>
          <w:numId w:val="27"/>
        </w:numPr>
        <w:rPr>
          <w:rFonts w:cs="Arial"/>
          <w:color w:val="244B5A"/>
          <w:szCs w:val="24"/>
        </w:rPr>
      </w:pPr>
      <w:r w:rsidRPr="00C841C9">
        <w:rPr>
          <w:rFonts w:cs="Arial"/>
          <w:color w:val="244B5A"/>
          <w:szCs w:val="24"/>
        </w:rPr>
        <w:t>eligible employees will be able to bring maternity/adoption leave to an early end and share the remaining leave entitlement</w:t>
      </w:r>
    </w:p>
    <w:p w14:paraId="72348C3C" w14:textId="77777777" w:rsidR="007E1BD1" w:rsidRPr="00C841C9" w:rsidRDefault="007E1BD1" w:rsidP="007E1BD1">
      <w:pPr>
        <w:numPr>
          <w:ilvl w:val="0"/>
          <w:numId w:val="27"/>
        </w:numPr>
        <w:rPr>
          <w:rFonts w:cs="Arial"/>
          <w:color w:val="244B5A"/>
          <w:szCs w:val="24"/>
        </w:rPr>
      </w:pPr>
      <w:r w:rsidRPr="00C841C9">
        <w:rPr>
          <w:rFonts w:cs="Arial"/>
          <w:color w:val="244B5A"/>
          <w:szCs w:val="24"/>
        </w:rPr>
        <w:t xml:space="preserve">eligible employees will have a certain amount of flexibility to decide which parent takes leave and when, including being on leave at the same time </w:t>
      </w:r>
    </w:p>
    <w:p w14:paraId="64F4D042" w14:textId="77777777" w:rsidR="007E1BD1" w:rsidRPr="00C841C9" w:rsidRDefault="007E1BD1" w:rsidP="007E1BD1">
      <w:pPr>
        <w:numPr>
          <w:ilvl w:val="0"/>
          <w:numId w:val="27"/>
        </w:numPr>
        <w:rPr>
          <w:rFonts w:cs="Arial"/>
          <w:color w:val="244B5A"/>
          <w:szCs w:val="24"/>
        </w:rPr>
      </w:pPr>
      <w:r w:rsidRPr="00C841C9">
        <w:rPr>
          <w:rFonts w:cs="Arial"/>
          <w:color w:val="244B5A"/>
          <w:szCs w:val="24"/>
        </w:rPr>
        <w:t>the maximum amount of leave to be shared is 50 weeks</w:t>
      </w:r>
    </w:p>
    <w:p w14:paraId="1EE65490" w14:textId="77777777" w:rsidR="007E1BD1" w:rsidRPr="00C841C9" w:rsidRDefault="007E1BD1" w:rsidP="007E1BD1">
      <w:pPr>
        <w:numPr>
          <w:ilvl w:val="0"/>
          <w:numId w:val="27"/>
        </w:numPr>
        <w:rPr>
          <w:rFonts w:cs="Arial"/>
          <w:color w:val="244B5A"/>
          <w:szCs w:val="24"/>
        </w:rPr>
      </w:pPr>
      <w:r w:rsidRPr="00C841C9">
        <w:rPr>
          <w:rFonts w:cs="Arial"/>
          <w:color w:val="244B5A"/>
          <w:szCs w:val="24"/>
        </w:rPr>
        <w:t>leave may be taken in minimum blocks of one week</w:t>
      </w:r>
    </w:p>
    <w:p w14:paraId="0546D0F6" w14:textId="77777777" w:rsidR="007E1BD1" w:rsidRPr="00C841C9" w:rsidRDefault="007E1BD1" w:rsidP="007E1BD1">
      <w:pPr>
        <w:numPr>
          <w:ilvl w:val="0"/>
          <w:numId w:val="27"/>
        </w:numPr>
        <w:rPr>
          <w:rFonts w:cs="Arial"/>
          <w:color w:val="244B5A"/>
          <w:szCs w:val="24"/>
        </w:rPr>
      </w:pPr>
      <w:r w:rsidRPr="00C841C9">
        <w:rPr>
          <w:rFonts w:cs="Arial"/>
          <w:color w:val="244B5A"/>
          <w:szCs w:val="24"/>
        </w:rPr>
        <w:t>eligible employees may make up to three requests for leave, including any changes to previously booked leave</w:t>
      </w:r>
    </w:p>
    <w:p w14:paraId="08CB2D23" w14:textId="77777777" w:rsidR="007E1BD1" w:rsidRPr="00C841C9" w:rsidRDefault="007E1BD1" w:rsidP="007E1BD1">
      <w:pPr>
        <w:numPr>
          <w:ilvl w:val="0"/>
          <w:numId w:val="27"/>
        </w:numPr>
        <w:rPr>
          <w:rFonts w:cs="Arial"/>
          <w:color w:val="244B5A"/>
          <w:szCs w:val="24"/>
        </w:rPr>
      </w:pPr>
      <w:r w:rsidRPr="00C841C9">
        <w:rPr>
          <w:rFonts w:cs="Arial"/>
          <w:color w:val="244B5A"/>
          <w:szCs w:val="24"/>
        </w:rPr>
        <w:t>a request for a continuous period of leave becomes fixed</w:t>
      </w:r>
    </w:p>
    <w:p w14:paraId="758F3AEE" w14:textId="77777777" w:rsidR="007E1BD1" w:rsidRPr="00C841C9" w:rsidRDefault="007E1BD1" w:rsidP="007E1BD1">
      <w:pPr>
        <w:numPr>
          <w:ilvl w:val="0"/>
          <w:numId w:val="27"/>
        </w:numPr>
        <w:rPr>
          <w:rFonts w:cs="Arial"/>
          <w:color w:val="244B5A"/>
          <w:szCs w:val="24"/>
        </w:rPr>
      </w:pPr>
      <w:r w:rsidRPr="00C841C9">
        <w:rPr>
          <w:rFonts w:cs="Arial"/>
          <w:color w:val="244B5A"/>
          <w:szCs w:val="24"/>
        </w:rPr>
        <w:t>a request for discontinuous leave is subject to agreement with the Organisation.</w:t>
      </w:r>
    </w:p>
    <w:p w14:paraId="12D4A48A" w14:textId="77777777" w:rsidR="007E1BD1" w:rsidRPr="00C841C9" w:rsidRDefault="007E1BD1" w:rsidP="007E1BD1">
      <w:pPr>
        <w:rPr>
          <w:rFonts w:cs="Arial"/>
          <w:color w:val="244B5A"/>
          <w:szCs w:val="24"/>
        </w:rPr>
      </w:pPr>
    </w:p>
    <w:p w14:paraId="02B90127" w14:textId="77777777" w:rsidR="007E1BD1" w:rsidRPr="00C841C9" w:rsidRDefault="007E1BD1" w:rsidP="007E1BD1">
      <w:pPr>
        <w:rPr>
          <w:rFonts w:cs="Arial"/>
          <w:color w:val="244B5A"/>
          <w:szCs w:val="24"/>
        </w:rPr>
      </w:pPr>
      <w:r w:rsidRPr="00C841C9">
        <w:rPr>
          <w:rFonts w:cs="Arial"/>
          <w:color w:val="244B5A"/>
          <w:szCs w:val="24"/>
        </w:rPr>
        <w:t>In addition to shared parental leave, eligible employees who are responsible for a baby born on or after 6 April 2025 who requires neonatal care are entitled to neonatal care leave. For details on your entitlement to time off, pay during leave and support available, you should read our separate Neonatal Care Leave Policy.</w:t>
      </w:r>
    </w:p>
    <w:p w14:paraId="0E6DDF6E" w14:textId="77777777" w:rsidR="007E1BD1" w:rsidRPr="00C841C9" w:rsidRDefault="007E1BD1" w:rsidP="007E1BD1">
      <w:pPr>
        <w:rPr>
          <w:rFonts w:cs="Arial"/>
          <w:color w:val="244B5A"/>
          <w:szCs w:val="24"/>
        </w:rPr>
      </w:pPr>
    </w:p>
    <w:p w14:paraId="28214386" w14:textId="77777777" w:rsidR="007E1BD1" w:rsidRPr="00C841C9" w:rsidRDefault="007E1BD1" w:rsidP="007E1BD1">
      <w:pPr>
        <w:rPr>
          <w:rFonts w:cs="Arial"/>
          <w:b/>
          <w:color w:val="244B5A"/>
          <w:szCs w:val="24"/>
        </w:rPr>
      </w:pPr>
      <w:r w:rsidRPr="00C841C9">
        <w:rPr>
          <w:rFonts w:cs="Arial"/>
          <w:b/>
          <w:color w:val="244B5A"/>
          <w:szCs w:val="24"/>
        </w:rPr>
        <w:lastRenderedPageBreak/>
        <w:t>Eligibility requirements</w:t>
      </w:r>
    </w:p>
    <w:p w14:paraId="605886D0" w14:textId="77777777" w:rsidR="00FA0CCE" w:rsidRPr="00C841C9" w:rsidRDefault="00FA0CCE" w:rsidP="007E1BD1">
      <w:pPr>
        <w:rPr>
          <w:rFonts w:cs="Arial"/>
          <w:b/>
          <w:color w:val="244B5A"/>
          <w:szCs w:val="24"/>
        </w:rPr>
      </w:pPr>
    </w:p>
    <w:p w14:paraId="1F283DE1" w14:textId="77777777" w:rsidR="007E1BD1" w:rsidRPr="00C841C9" w:rsidRDefault="007E1BD1" w:rsidP="007E1BD1">
      <w:pPr>
        <w:rPr>
          <w:rFonts w:cs="Arial"/>
          <w:color w:val="244B5A"/>
          <w:szCs w:val="24"/>
        </w:rPr>
      </w:pPr>
      <w:proofErr w:type="gramStart"/>
      <w:r w:rsidRPr="00C841C9">
        <w:rPr>
          <w:rFonts w:cs="Arial"/>
          <w:color w:val="244B5A"/>
          <w:szCs w:val="24"/>
        </w:rPr>
        <w:t>In order to</w:t>
      </w:r>
      <w:proofErr w:type="gramEnd"/>
      <w:r w:rsidRPr="00C841C9">
        <w:rPr>
          <w:rFonts w:cs="Arial"/>
          <w:color w:val="244B5A"/>
          <w:szCs w:val="24"/>
        </w:rPr>
        <w:t xml:space="preserve"> take SPL, both the employee and their partner must meet certain eligibility criteria. You must: </w:t>
      </w:r>
    </w:p>
    <w:p w14:paraId="65DA9E2D" w14:textId="77777777" w:rsidR="007E1BD1" w:rsidRPr="00C841C9" w:rsidRDefault="007E1BD1" w:rsidP="007E1BD1">
      <w:pPr>
        <w:rPr>
          <w:rFonts w:cs="Arial"/>
          <w:color w:val="244B5A"/>
          <w:szCs w:val="24"/>
        </w:rPr>
      </w:pPr>
    </w:p>
    <w:p w14:paraId="0EF32275" w14:textId="77777777" w:rsidR="007E1BD1" w:rsidRPr="00C841C9" w:rsidRDefault="007E1BD1" w:rsidP="007E1BD1">
      <w:pPr>
        <w:numPr>
          <w:ilvl w:val="0"/>
          <w:numId w:val="18"/>
        </w:numPr>
        <w:rPr>
          <w:rFonts w:cs="Arial"/>
          <w:color w:val="244B5A"/>
          <w:szCs w:val="24"/>
        </w:rPr>
      </w:pPr>
      <w:r w:rsidRPr="00C841C9">
        <w:rPr>
          <w:rFonts w:cs="Arial"/>
          <w:color w:val="244B5A"/>
          <w:szCs w:val="24"/>
        </w:rPr>
        <w:t>be the mother, father, or main adopter of the child, or the partner of the mother or main adopter</w:t>
      </w:r>
    </w:p>
    <w:p w14:paraId="207D8A85" w14:textId="77777777" w:rsidR="007E1BD1" w:rsidRPr="00C841C9" w:rsidRDefault="007E1BD1" w:rsidP="007E1BD1">
      <w:pPr>
        <w:numPr>
          <w:ilvl w:val="0"/>
          <w:numId w:val="18"/>
        </w:numPr>
        <w:rPr>
          <w:rFonts w:cs="Arial"/>
          <w:color w:val="244B5A"/>
          <w:szCs w:val="24"/>
        </w:rPr>
      </w:pPr>
      <w:r w:rsidRPr="00C841C9">
        <w:rPr>
          <w:rFonts w:cs="Arial"/>
          <w:color w:val="244B5A"/>
          <w:szCs w:val="24"/>
        </w:rPr>
        <w:t>have 26 weeks’ service at the end of the 15th week before the expected week of childbirth (EWC) or at the week in which the main adopter was notified of having been matched for adoption with the child (known as the “relevant week”)</w:t>
      </w:r>
    </w:p>
    <w:p w14:paraId="0B37C3A5" w14:textId="77777777" w:rsidR="007E1BD1" w:rsidRPr="00C841C9" w:rsidRDefault="007E1BD1" w:rsidP="007E1BD1">
      <w:pPr>
        <w:numPr>
          <w:ilvl w:val="0"/>
          <w:numId w:val="18"/>
        </w:numPr>
        <w:rPr>
          <w:rFonts w:cs="Arial"/>
          <w:color w:val="244B5A"/>
          <w:szCs w:val="24"/>
        </w:rPr>
      </w:pPr>
      <w:r w:rsidRPr="00C841C9">
        <w:rPr>
          <w:rFonts w:cs="Arial"/>
          <w:color w:val="244B5A"/>
          <w:szCs w:val="24"/>
        </w:rPr>
        <w:t xml:space="preserve">have a partner who meets the employment and earnings test (see below) </w:t>
      </w:r>
    </w:p>
    <w:p w14:paraId="755954AC" w14:textId="77777777" w:rsidR="007E1BD1" w:rsidRPr="00C841C9" w:rsidRDefault="007E1BD1" w:rsidP="007E1BD1">
      <w:pPr>
        <w:numPr>
          <w:ilvl w:val="0"/>
          <w:numId w:val="18"/>
        </w:numPr>
        <w:rPr>
          <w:rFonts w:cs="Arial"/>
          <w:color w:val="244B5A"/>
          <w:szCs w:val="24"/>
        </w:rPr>
      </w:pPr>
      <w:r w:rsidRPr="00C841C9">
        <w:rPr>
          <w:rFonts w:cs="Arial"/>
          <w:color w:val="244B5A"/>
          <w:szCs w:val="24"/>
        </w:rPr>
        <w:t>share the primary responsibility for the child with the other parent at the time of the birth/adoption</w:t>
      </w:r>
    </w:p>
    <w:p w14:paraId="7F12527A" w14:textId="77777777" w:rsidR="007E1BD1" w:rsidRPr="00C841C9" w:rsidRDefault="007E1BD1" w:rsidP="007E1BD1">
      <w:pPr>
        <w:numPr>
          <w:ilvl w:val="0"/>
          <w:numId w:val="18"/>
        </w:numPr>
        <w:rPr>
          <w:rFonts w:cs="Arial"/>
          <w:color w:val="244B5A"/>
          <w:szCs w:val="24"/>
        </w:rPr>
      </w:pPr>
      <w:r w:rsidRPr="00C841C9">
        <w:rPr>
          <w:rFonts w:cs="Arial"/>
          <w:color w:val="244B5A"/>
          <w:szCs w:val="24"/>
        </w:rPr>
        <w:t>have made the required notifications in respect of their entitlement and have provided the necessary declarations and evidence</w:t>
      </w:r>
    </w:p>
    <w:p w14:paraId="7CF3063B" w14:textId="77777777" w:rsidR="007E1BD1" w:rsidRPr="00C841C9" w:rsidRDefault="007E1BD1" w:rsidP="007E1BD1">
      <w:pPr>
        <w:numPr>
          <w:ilvl w:val="0"/>
          <w:numId w:val="18"/>
        </w:numPr>
        <w:rPr>
          <w:rFonts w:cs="Arial"/>
          <w:color w:val="244B5A"/>
          <w:szCs w:val="24"/>
        </w:rPr>
      </w:pPr>
      <w:r w:rsidRPr="00C841C9">
        <w:rPr>
          <w:rFonts w:cs="Arial"/>
          <w:color w:val="244B5A"/>
          <w:szCs w:val="24"/>
        </w:rPr>
        <w:t>be working for the Organisation until the week before any leave is taken.</w:t>
      </w:r>
    </w:p>
    <w:p w14:paraId="124305A4" w14:textId="77777777" w:rsidR="007E1BD1" w:rsidRPr="00C841C9" w:rsidRDefault="007E1BD1" w:rsidP="007E1BD1">
      <w:pPr>
        <w:rPr>
          <w:rFonts w:cs="Arial"/>
          <w:color w:val="244B5A"/>
          <w:szCs w:val="24"/>
        </w:rPr>
      </w:pPr>
    </w:p>
    <w:p w14:paraId="303C0FF7" w14:textId="77777777" w:rsidR="007E1BD1" w:rsidRPr="00C841C9" w:rsidRDefault="007E1BD1" w:rsidP="007E1BD1">
      <w:pPr>
        <w:rPr>
          <w:rFonts w:cs="Arial"/>
          <w:b/>
          <w:color w:val="244B5A"/>
          <w:szCs w:val="24"/>
        </w:rPr>
      </w:pPr>
      <w:r w:rsidRPr="00C841C9">
        <w:rPr>
          <w:rFonts w:cs="Arial"/>
          <w:b/>
          <w:color w:val="244B5A"/>
          <w:szCs w:val="24"/>
        </w:rPr>
        <w:t>Employment and earnings test</w:t>
      </w:r>
    </w:p>
    <w:p w14:paraId="29A2D970" w14:textId="77777777" w:rsidR="00FA0CCE" w:rsidRPr="00C841C9" w:rsidRDefault="00FA0CCE" w:rsidP="007E1BD1">
      <w:pPr>
        <w:rPr>
          <w:rFonts w:cs="Arial"/>
          <w:b/>
          <w:color w:val="244B5A"/>
          <w:szCs w:val="24"/>
        </w:rPr>
      </w:pPr>
    </w:p>
    <w:p w14:paraId="0B3D30BB" w14:textId="77777777" w:rsidR="007E1BD1" w:rsidRPr="00C841C9" w:rsidRDefault="007E1BD1" w:rsidP="007E1BD1">
      <w:pPr>
        <w:rPr>
          <w:rFonts w:cs="Arial"/>
          <w:color w:val="244B5A"/>
          <w:szCs w:val="24"/>
        </w:rPr>
      </w:pPr>
      <w:r w:rsidRPr="00C841C9">
        <w:rPr>
          <w:rFonts w:cs="Arial"/>
          <w:color w:val="244B5A"/>
          <w:szCs w:val="24"/>
        </w:rPr>
        <w:t>Your partner must have, in the 66 weeks before the EWC, worked for at least 26 weeks and earned on average at least £30 a week in any 13 weeks.</w:t>
      </w:r>
    </w:p>
    <w:p w14:paraId="458319AD" w14:textId="77777777" w:rsidR="007E1BD1" w:rsidRPr="00C841C9" w:rsidRDefault="007E1BD1" w:rsidP="007E1BD1">
      <w:pPr>
        <w:rPr>
          <w:rFonts w:cs="Arial"/>
          <w:color w:val="244B5A"/>
          <w:szCs w:val="24"/>
        </w:rPr>
      </w:pPr>
    </w:p>
    <w:p w14:paraId="517CCDF9" w14:textId="77777777" w:rsidR="007E1BD1" w:rsidRPr="00C841C9" w:rsidRDefault="007E1BD1" w:rsidP="007E1BD1">
      <w:pPr>
        <w:rPr>
          <w:rFonts w:cs="Arial"/>
          <w:b/>
          <w:color w:val="244B5A"/>
          <w:szCs w:val="24"/>
        </w:rPr>
      </w:pPr>
      <w:r w:rsidRPr="00C841C9">
        <w:rPr>
          <w:rFonts w:cs="Arial"/>
          <w:b/>
          <w:color w:val="244B5A"/>
          <w:szCs w:val="24"/>
        </w:rPr>
        <w:t>Amount and timing of SPL</w:t>
      </w:r>
    </w:p>
    <w:p w14:paraId="2A3967CA" w14:textId="77777777" w:rsidR="00FA0CCE" w:rsidRPr="00C841C9" w:rsidRDefault="00FA0CCE" w:rsidP="007E1BD1">
      <w:pPr>
        <w:rPr>
          <w:rFonts w:cs="Arial"/>
          <w:b/>
          <w:color w:val="244B5A"/>
          <w:szCs w:val="24"/>
        </w:rPr>
      </w:pPr>
    </w:p>
    <w:p w14:paraId="3BF6B847" w14:textId="77777777" w:rsidR="007E1BD1" w:rsidRPr="00C841C9" w:rsidRDefault="007E1BD1" w:rsidP="007E1BD1">
      <w:pPr>
        <w:rPr>
          <w:rFonts w:cs="Arial"/>
          <w:color w:val="244B5A"/>
          <w:szCs w:val="24"/>
        </w:rPr>
      </w:pPr>
      <w:r w:rsidRPr="00C841C9">
        <w:rPr>
          <w:rFonts w:cs="Arial"/>
          <w:color w:val="244B5A"/>
          <w:szCs w:val="24"/>
        </w:rPr>
        <w:t xml:space="preserve">Parents cannot take more than 52 weeks of leave in total made up of maternity or adoption leave and SPL but excluding paternity leave which is a standalone entitlement. </w:t>
      </w:r>
    </w:p>
    <w:p w14:paraId="03084813" w14:textId="77777777" w:rsidR="007E1BD1" w:rsidRPr="00C841C9" w:rsidRDefault="007E1BD1" w:rsidP="007E1BD1">
      <w:pPr>
        <w:rPr>
          <w:rFonts w:cs="Arial"/>
          <w:color w:val="244B5A"/>
          <w:szCs w:val="24"/>
        </w:rPr>
      </w:pPr>
    </w:p>
    <w:p w14:paraId="6FC1B0EE" w14:textId="77777777" w:rsidR="007E1BD1" w:rsidRPr="00C841C9" w:rsidRDefault="007E1BD1" w:rsidP="007E1BD1">
      <w:pPr>
        <w:rPr>
          <w:rFonts w:cs="Arial"/>
          <w:color w:val="244B5A"/>
          <w:szCs w:val="24"/>
        </w:rPr>
      </w:pPr>
      <w:r w:rsidRPr="00C841C9">
        <w:rPr>
          <w:rFonts w:cs="Arial"/>
          <w:color w:val="244B5A"/>
          <w:szCs w:val="24"/>
        </w:rPr>
        <w:t>Partners (</w:t>
      </w:r>
      <w:proofErr w:type="spellStart"/>
      <w:r w:rsidRPr="00C841C9">
        <w:rPr>
          <w:rFonts w:cs="Arial"/>
          <w:color w:val="244B5A"/>
          <w:szCs w:val="24"/>
        </w:rPr>
        <w:t>ie</w:t>
      </w:r>
      <w:proofErr w:type="spellEnd"/>
      <w:r w:rsidRPr="00C841C9">
        <w:rPr>
          <w:rFonts w:cs="Arial"/>
          <w:color w:val="244B5A"/>
          <w:szCs w:val="24"/>
        </w:rPr>
        <w:t xml:space="preserve"> the baby’s father or the mother’s husband/civil partner/partner, </w:t>
      </w:r>
      <w:proofErr w:type="spellStart"/>
      <w:r w:rsidRPr="00C841C9">
        <w:rPr>
          <w:rFonts w:cs="Arial"/>
          <w:color w:val="244B5A"/>
          <w:szCs w:val="24"/>
        </w:rPr>
        <w:t>ect</w:t>
      </w:r>
      <w:proofErr w:type="spellEnd"/>
      <w:r w:rsidRPr="00C841C9">
        <w:rPr>
          <w:rFonts w:cs="Arial"/>
          <w:color w:val="244B5A"/>
          <w:szCs w:val="24"/>
        </w:rPr>
        <w:t>) are still entitled to take two weeks’ paternity leave, subject to qualifying conditions.</w:t>
      </w:r>
    </w:p>
    <w:p w14:paraId="74AD84DC" w14:textId="77777777" w:rsidR="007E1BD1" w:rsidRPr="00C841C9" w:rsidRDefault="007E1BD1" w:rsidP="007E1BD1">
      <w:pPr>
        <w:rPr>
          <w:rFonts w:cs="Arial"/>
          <w:color w:val="244B5A"/>
          <w:szCs w:val="24"/>
        </w:rPr>
      </w:pPr>
    </w:p>
    <w:p w14:paraId="3FCEDA24" w14:textId="77777777" w:rsidR="007E1BD1" w:rsidRPr="00C841C9" w:rsidRDefault="007E1BD1" w:rsidP="007E1BD1">
      <w:pPr>
        <w:rPr>
          <w:rFonts w:cs="Arial"/>
          <w:color w:val="244B5A"/>
          <w:szCs w:val="24"/>
        </w:rPr>
      </w:pPr>
      <w:r w:rsidRPr="00C841C9">
        <w:rPr>
          <w:rFonts w:cs="Arial"/>
          <w:color w:val="244B5A"/>
          <w:szCs w:val="24"/>
        </w:rPr>
        <w:t>If the mother is entitled to statutory maternity/adoption pay/maternity allowance but not maternity/adoption leave, the maximum number of weeks of SPL to be taken is the remainder of 52 weeks minus the number of weeks’ pay received.</w:t>
      </w:r>
    </w:p>
    <w:p w14:paraId="7D937868" w14:textId="77777777" w:rsidR="007E1BD1" w:rsidRPr="00C841C9" w:rsidRDefault="007E1BD1" w:rsidP="007E1BD1">
      <w:pPr>
        <w:rPr>
          <w:rFonts w:cs="Arial"/>
          <w:color w:val="244B5A"/>
          <w:szCs w:val="24"/>
        </w:rPr>
      </w:pPr>
    </w:p>
    <w:p w14:paraId="1D7F2C1D" w14:textId="77777777" w:rsidR="007E1BD1" w:rsidRPr="00C841C9" w:rsidRDefault="007E1BD1" w:rsidP="007E1BD1">
      <w:pPr>
        <w:rPr>
          <w:rFonts w:cs="Arial"/>
          <w:color w:val="244B5A"/>
          <w:szCs w:val="24"/>
        </w:rPr>
      </w:pPr>
      <w:r w:rsidRPr="00C841C9">
        <w:rPr>
          <w:rFonts w:cs="Arial"/>
          <w:color w:val="244B5A"/>
          <w:szCs w:val="24"/>
        </w:rPr>
        <w:t xml:space="preserve">Mothers </w:t>
      </w:r>
      <w:proofErr w:type="gramStart"/>
      <w:r w:rsidRPr="00C841C9">
        <w:rPr>
          <w:rFonts w:cs="Arial"/>
          <w:color w:val="244B5A"/>
          <w:szCs w:val="24"/>
        </w:rPr>
        <w:t>are not able to</w:t>
      </w:r>
      <w:proofErr w:type="gramEnd"/>
      <w:r w:rsidRPr="00C841C9">
        <w:rPr>
          <w:rFonts w:cs="Arial"/>
          <w:color w:val="244B5A"/>
          <w:szCs w:val="24"/>
        </w:rPr>
        <w:t xml:space="preserve"> share compulsory maternity leave entitlement of two weeks (or four weeks if the mother works in a factory environment). This is a statutory requirement enabling the employee to recover from the birth and is to be taken exclusively by her. Correspondingly, adopters may share a maximum of 50 weeks’ leave.</w:t>
      </w:r>
    </w:p>
    <w:p w14:paraId="32CC119A" w14:textId="77777777" w:rsidR="007E1BD1" w:rsidRPr="00C841C9" w:rsidRDefault="007E1BD1" w:rsidP="007E1BD1">
      <w:pPr>
        <w:rPr>
          <w:rFonts w:cs="Arial"/>
          <w:color w:val="244B5A"/>
          <w:szCs w:val="24"/>
        </w:rPr>
      </w:pPr>
    </w:p>
    <w:p w14:paraId="59CC1C35" w14:textId="77777777" w:rsidR="007E1BD1" w:rsidRPr="00C841C9" w:rsidRDefault="007E1BD1" w:rsidP="007E1BD1">
      <w:pPr>
        <w:rPr>
          <w:rFonts w:cs="Arial"/>
          <w:color w:val="244B5A"/>
          <w:szCs w:val="24"/>
        </w:rPr>
      </w:pPr>
      <w:r w:rsidRPr="00C841C9">
        <w:rPr>
          <w:rFonts w:cs="Arial"/>
          <w:color w:val="244B5A"/>
          <w:szCs w:val="24"/>
        </w:rPr>
        <w:t>SPL can only be taken in minimum blocks of one week; it is not possible to take a day’s SPL. The minimum amount that can be taken is one week.</w:t>
      </w:r>
    </w:p>
    <w:p w14:paraId="335FDC05" w14:textId="77777777" w:rsidR="00FA0CCE" w:rsidRPr="00C841C9" w:rsidRDefault="00FA0CCE" w:rsidP="00FA0CCE">
      <w:pPr>
        <w:rPr>
          <w:rFonts w:cs="Arial"/>
          <w:color w:val="244B5A"/>
          <w:szCs w:val="24"/>
        </w:rPr>
      </w:pPr>
    </w:p>
    <w:p w14:paraId="2E84AFFA" w14:textId="7F886941" w:rsidR="00FA0CCE" w:rsidRPr="00C841C9" w:rsidRDefault="00FA0CCE" w:rsidP="00FA0CCE">
      <w:pPr>
        <w:rPr>
          <w:rFonts w:cs="Arial"/>
          <w:color w:val="244B5A"/>
          <w:szCs w:val="24"/>
        </w:rPr>
      </w:pPr>
      <w:r w:rsidRPr="00C841C9">
        <w:rPr>
          <w:rFonts w:cs="Arial"/>
          <w:color w:val="244B5A"/>
          <w:szCs w:val="24"/>
        </w:rPr>
        <w:t>In situations covered by the Paternity Leave (Bereavement) Act 2024, paternity leave may be taken after a period of shared parental leave.</w:t>
      </w:r>
    </w:p>
    <w:p w14:paraId="0D10FFE1" w14:textId="77777777" w:rsidR="00FA0CCE" w:rsidRPr="00C841C9" w:rsidRDefault="00FA0CCE" w:rsidP="00FA0CCE">
      <w:pPr>
        <w:rPr>
          <w:rFonts w:cs="Arial"/>
          <w:b/>
          <w:color w:val="244B5A"/>
          <w:szCs w:val="24"/>
          <w:u w:val="single"/>
        </w:rPr>
      </w:pPr>
    </w:p>
    <w:p w14:paraId="1F0CD59D" w14:textId="77777777" w:rsidR="007E1BD1" w:rsidRPr="00C841C9" w:rsidRDefault="007E1BD1" w:rsidP="007E1BD1">
      <w:pPr>
        <w:rPr>
          <w:rFonts w:cs="Arial"/>
          <w:b/>
          <w:color w:val="244B5A"/>
          <w:szCs w:val="24"/>
        </w:rPr>
      </w:pPr>
      <w:r w:rsidRPr="00C841C9">
        <w:rPr>
          <w:rFonts w:cs="Arial"/>
          <w:b/>
          <w:color w:val="244B5A"/>
          <w:szCs w:val="24"/>
        </w:rPr>
        <w:t>Entitlement to Shared Parental Pay</w:t>
      </w:r>
    </w:p>
    <w:p w14:paraId="7FBB6378" w14:textId="77777777" w:rsidR="00FA0CCE" w:rsidRPr="00C841C9" w:rsidRDefault="00FA0CCE" w:rsidP="007E1BD1">
      <w:pPr>
        <w:rPr>
          <w:rFonts w:cs="Arial"/>
          <w:b/>
          <w:color w:val="244B5A"/>
          <w:szCs w:val="24"/>
        </w:rPr>
      </w:pPr>
    </w:p>
    <w:p w14:paraId="4A6BBD61" w14:textId="77777777" w:rsidR="007E1BD1" w:rsidRPr="00C841C9" w:rsidRDefault="007E1BD1" w:rsidP="007E1BD1">
      <w:pPr>
        <w:rPr>
          <w:rFonts w:cs="Arial"/>
          <w:color w:val="244B5A"/>
          <w:szCs w:val="24"/>
        </w:rPr>
      </w:pPr>
      <w:r w:rsidRPr="00C841C9">
        <w:rPr>
          <w:rFonts w:cs="Arial"/>
          <w:color w:val="244B5A"/>
          <w:szCs w:val="24"/>
        </w:rPr>
        <w:t>Shared Parental Pay (</w:t>
      </w:r>
      <w:proofErr w:type="spellStart"/>
      <w:r w:rsidRPr="00C841C9">
        <w:rPr>
          <w:rFonts w:cs="Arial"/>
          <w:color w:val="244B5A"/>
          <w:szCs w:val="24"/>
        </w:rPr>
        <w:t>ShPP</w:t>
      </w:r>
      <w:proofErr w:type="spellEnd"/>
      <w:r w:rsidRPr="00C841C9">
        <w:rPr>
          <w:rFonts w:cs="Arial"/>
          <w:color w:val="244B5A"/>
          <w:szCs w:val="24"/>
        </w:rPr>
        <w:t>) can be paid to both parents for a maximum of 39 weeks in total. This includes any weeks in which statutory maternity or adoption pay was received, and the timing of pay will be decided between the parents.</w:t>
      </w:r>
    </w:p>
    <w:p w14:paraId="224D07CF" w14:textId="77777777" w:rsidR="007E1BD1" w:rsidRPr="00C841C9" w:rsidRDefault="007E1BD1" w:rsidP="007E1BD1">
      <w:pPr>
        <w:rPr>
          <w:rFonts w:cs="Arial"/>
          <w:color w:val="244B5A"/>
          <w:szCs w:val="24"/>
        </w:rPr>
      </w:pPr>
    </w:p>
    <w:p w14:paraId="00315450" w14:textId="77777777" w:rsidR="007E1BD1" w:rsidRPr="00C841C9" w:rsidRDefault="007E1BD1" w:rsidP="007E1BD1">
      <w:pPr>
        <w:rPr>
          <w:rFonts w:cs="Arial"/>
          <w:color w:val="244B5A"/>
          <w:szCs w:val="24"/>
        </w:rPr>
      </w:pPr>
      <w:r w:rsidRPr="00C841C9">
        <w:rPr>
          <w:rFonts w:cs="Arial"/>
          <w:color w:val="244B5A"/>
          <w:szCs w:val="24"/>
        </w:rPr>
        <w:t xml:space="preserve">To be eligible to receive </w:t>
      </w:r>
      <w:proofErr w:type="spellStart"/>
      <w:r w:rsidRPr="00C841C9">
        <w:rPr>
          <w:rFonts w:cs="Arial"/>
          <w:color w:val="244B5A"/>
          <w:szCs w:val="24"/>
        </w:rPr>
        <w:t>ShPP</w:t>
      </w:r>
      <w:proofErr w:type="spellEnd"/>
      <w:r w:rsidRPr="00C841C9">
        <w:rPr>
          <w:rFonts w:cs="Arial"/>
          <w:color w:val="244B5A"/>
          <w:szCs w:val="24"/>
        </w:rPr>
        <w:t>, you must:</w:t>
      </w:r>
    </w:p>
    <w:p w14:paraId="7F7C38CE" w14:textId="77777777" w:rsidR="007E1BD1" w:rsidRPr="00C841C9" w:rsidRDefault="007E1BD1" w:rsidP="007E1BD1">
      <w:pPr>
        <w:rPr>
          <w:rFonts w:cs="Arial"/>
          <w:color w:val="244B5A"/>
          <w:szCs w:val="24"/>
        </w:rPr>
      </w:pPr>
    </w:p>
    <w:p w14:paraId="5B9C3C6F" w14:textId="77777777" w:rsidR="007E1BD1" w:rsidRPr="00C841C9" w:rsidRDefault="007E1BD1" w:rsidP="007E1BD1">
      <w:pPr>
        <w:numPr>
          <w:ilvl w:val="0"/>
          <w:numId w:val="29"/>
        </w:numPr>
        <w:rPr>
          <w:rFonts w:cs="Arial"/>
          <w:color w:val="244B5A"/>
          <w:szCs w:val="24"/>
        </w:rPr>
      </w:pPr>
      <w:r w:rsidRPr="00C841C9">
        <w:rPr>
          <w:rFonts w:cs="Arial"/>
          <w:color w:val="244B5A"/>
          <w:szCs w:val="24"/>
        </w:rPr>
        <w:t>have been continuously employed for at least 26 weeks up to and including the “qualifying week” (the 15th week prior to the expected week of childbirth or placement for adoption)</w:t>
      </w:r>
    </w:p>
    <w:p w14:paraId="13C75175" w14:textId="77777777" w:rsidR="007E1BD1" w:rsidRPr="00C841C9" w:rsidRDefault="007E1BD1" w:rsidP="007E1BD1">
      <w:pPr>
        <w:numPr>
          <w:ilvl w:val="0"/>
          <w:numId w:val="29"/>
        </w:numPr>
        <w:rPr>
          <w:rFonts w:cs="Arial"/>
          <w:color w:val="244B5A"/>
          <w:szCs w:val="24"/>
        </w:rPr>
      </w:pPr>
      <w:r w:rsidRPr="00C841C9">
        <w:rPr>
          <w:rFonts w:cs="Arial"/>
          <w:color w:val="244B5A"/>
          <w:szCs w:val="24"/>
        </w:rPr>
        <w:t>have average earnings not less than the lower earnings limit calculated over the eight weeks prior to the qualifying week</w:t>
      </w:r>
    </w:p>
    <w:p w14:paraId="608CB4E4" w14:textId="77777777" w:rsidR="007E1BD1" w:rsidRPr="00C841C9" w:rsidRDefault="007E1BD1" w:rsidP="007E1BD1">
      <w:pPr>
        <w:numPr>
          <w:ilvl w:val="0"/>
          <w:numId w:val="29"/>
        </w:numPr>
        <w:rPr>
          <w:rFonts w:cs="Arial"/>
          <w:color w:val="244B5A"/>
          <w:szCs w:val="24"/>
        </w:rPr>
      </w:pPr>
      <w:r w:rsidRPr="00C841C9">
        <w:rPr>
          <w:rFonts w:cs="Arial"/>
          <w:color w:val="244B5A"/>
          <w:szCs w:val="24"/>
        </w:rPr>
        <w:t>comply with the notification requirements.</w:t>
      </w:r>
    </w:p>
    <w:p w14:paraId="1104824C" w14:textId="77777777" w:rsidR="007E1BD1" w:rsidRPr="00C841C9" w:rsidRDefault="007E1BD1" w:rsidP="007E1BD1">
      <w:pPr>
        <w:rPr>
          <w:rFonts w:cs="Arial"/>
          <w:color w:val="244B5A"/>
          <w:szCs w:val="24"/>
        </w:rPr>
      </w:pPr>
    </w:p>
    <w:p w14:paraId="75074D90" w14:textId="77777777" w:rsidR="007E1BD1" w:rsidRPr="00C841C9" w:rsidRDefault="007E1BD1" w:rsidP="007E1BD1">
      <w:pPr>
        <w:rPr>
          <w:rFonts w:cs="Arial"/>
          <w:color w:val="244B5A"/>
          <w:szCs w:val="24"/>
        </w:rPr>
      </w:pPr>
      <w:r w:rsidRPr="00C841C9">
        <w:rPr>
          <w:rFonts w:cs="Arial"/>
          <w:color w:val="244B5A"/>
          <w:szCs w:val="24"/>
        </w:rPr>
        <w:t xml:space="preserve">All </w:t>
      </w:r>
      <w:proofErr w:type="spellStart"/>
      <w:r w:rsidRPr="00C841C9">
        <w:rPr>
          <w:rFonts w:cs="Arial"/>
          <w:color w:val="244B5A"/>
          <w:szCs w:val="24"/>
        </w:rPr>
        <w:t>ShPP</w:t>
      </w:r>
      <w:proofErr w:type="spellEnd"/>
      <w:r w:rsidRPr="00C841C9">
        <w:rPr>
          <w:rFonts w:cs="Arial"/>
          <w:color w:val="244B5A"/>
          <w:szCs w:val="24"/>
        </w:rPr>
        <w:t xml:space="preserve"> is paid at the lower of the standard rate or 90% of the employee’s normal weekly earnings.</w:t>
      </w:r>
    </w:p>
    <w:p w14:paraId="343770BE" w14:textId="77777777" w:rsidR="007E1BD1" w:rsidRPr="00C841C9" w:rsidRDefault="007E1BD1" w:rsidP="007E1BD1">
      <w:pPr>
        <w:rPr>
          <w:rFonts w:cs="Arial"/>
          <w:color w:val="244B5A"/>
          <w:szCs w:val="24"/>
        </w:rPr>
      </w:pPr>
    </w:p>
    <w:p w14:paraId="4DED045C" w14:textId="77777777" w:rsidR="007E1BD1" w:rsidRPr="00C841C9" w:rsidRDefault="007E1BD1" w:rsidP="007E1BD1">
      <w:pPr>
        <w:rPr>
          <w:rFonts w:cs="Arial"/>
          <w:color w:val="244B5A"/>
          <w:szCs w:val="24"/>
        </w:rPr>
      </w:pPr>
      <w:r w:rsidRPr="00C841C9">
        <w:rPr>
          <w:rFonts w:cs="Arial"/>
          <w:i/>
          <w:color w:val="244B5A"/>
          <w:szCs w:val="24"/>
        </w:rPr>
        <w:t>[Optional]</w:t>
      </w:r>
      <w:r w:rsidRPr="00C841C9">
        <w:rPr>
          <w:rFonts w:cs="Arial"/>
          <w:b/>
          <w:i/>
          <w:color w:val="244B5A"/>
          <w:szCs w:val="24"/>
        </w:rPr>
        <w:t xml:space="preserve"> </w:t>
      </w:r>
      <w:proofErr w:type="gramStart"/>
      <w:r w:rsidRPr="00C841C9">
        <w:rPr>
          <w:rFonts w:cs="Arial"/>
          <w:color w:val="244B5A"/>
          <w:szCs w:val="24"/>
        </w:rPr>
        <w:t>The</w:t>
      </w:r>
      <w:proofErr w:type="gramEnd"/>
      <w:r w:rsidRPr="00C841C9">
        <w:rPr>
          <w:rFonts w:cs="Arial"/>
          <w:color w:val="244B5A"/>
          <w:szCs w:val="24"/>
        </w:rPr>
        <w:t xml:space="preserve"> Organisation operates an enhanced shared parental pay policy according to the following:</w:t>
      </w:r>
    </w:p>
    <w:p w14:paraId="18CD2760" w14:textId="77777777" w:rsidR="007E1BD1" w:rsidRPr="00C841C9" w:rsidRDefault="007E1BD1" w:rsidP="007E1BD1">
      <w:pPr>
        <w:rPr>
          <w:rFonts w:cs="Arial"/>
          <w:color w:val="244B5A"/>
          <w:szCs w:val="24"/>
        </w:rPr>
      </w:pPr>
    </w:p>
    <w:p w14:paraId="116C3B36" w14:textId="73D60479" w:rsidR="007E1BD1" w:rsidRPr="00C841C9" w:rsidRDefault="007E1BD1" w:rsidP="007E1BD1">
      <w:pPr>
        <w:numPr>
          <w:ilvl w:val="0"/>
          <w:numId w:val="30"/>
        </w:numPr>
        <w:rPr>
          <w:rFonts w:cs="Arial"/>
          <w:i/>
          <w:color w:val="244B5A"/>
          <w:szCs w:val="24"/>
        </w:rPr>
      </w:pPr>
      <w:r w:rsidRPr="00C841C9">
        <w:rPr>
          <w:rFonts w:cs="Arial"/>
          <w:color w:val="244B5A"/>
          <w:szCs w:val="24"/>
        </w:rPr>
        <w:t xml:space="preserve">employees must have a minimum of </w:t>
      </w:r>
      <w:r w:rsidR="00FA0CCE" w:rsidRPr="00C841C9">
        <w:rPr>
          <w:rFonts w:cs="Arial"/>
          <w:iCs/>
          <w:color w:val="244B5A"/>
          <w:szCs w:val="24"/>
        </w:rPr>
        <w:fldChar w:fldCharType="begin">
          <w:ffData>
            <w:name w:val=""/>
            <w:enabled/>
            <w:calcOnExit w:val="0"/>
            <w:textInput>
              <w:default w:val="[enter number months/years]"/>
            </w:textInput>
          </w:ffData>
        </w:fldChar>
      </w:r>
      <w:r w:rsidR="00FA0CCE" w:rsidRPr="00C841C9">
        <w:rPr>
          <w:rFonts w:cs="Arial"/>
          <w:iCs/>
          <w:color w:val="244B5A"/>
          <w:szCs w:val="24"/>
        </w:rPr>
        <w:instrText xml:space="preserve"> FORMTEXT </w:instrText>
      </w:r>
      <w:r w:rsidR="00FA0CCE" w:rsidRPr="00C841C9">
        <w:rPr>
          <w:rFonts w:cs="Arial"/>
          <w:iCs/>
          <w:color w:val="244B5A"/>
          <w:szCs w:val="24"/>
        </w:rPr>
      </w:r>
      <w:r w:rsidR="00FA0CCE" w:rsidRPr="00C841C9">
        <w:rPr>
          <w:rFonts w:cs="Arial"/>
          <w:iCs/>
          <w:color w:val="244B5A"/>
          <w:szCs w:val="24"/>
        </w:rPr>
        <w:fldChar w:fldCharType="separate"/>
      </w:r>
      <w:r w:rsidR="00FA0CCE" w:rsidRPr="00C841C9">
        <w:rPr>
          <w:rFonts w:cs="Arial"/>
          <w:iCs/>
          <w:noProof/>
          <w:color w:val="244B5A"/>
          <w:szCs w:val="24"/>
        </w:rPr>
        <w:t>[enter number months/years]</w:t>
      </w:r>
      <w:r w:rsidR="00FA0CCE" w:rsidRPr="00C841C9">
        <w:rPr>
          <w:rFonts w:cs="Arial"/>
          <w:iCs/>
          <w:color w:val="244B5A"/>
          <w:szCs w:val="24"/>
        </w:rPr>
        <w:fldChar w:fldCharType="end"/>
      </w:r>
      <w:r w:rsidRPr="00C841C9">
        <w:rPr>
          <w:rFonts w:cs="Arial"/>
          <w:i/>
          <w:color w:val="244B5A"/>
          <w:szCs w:val="24"/>
        </w:rPr>
        <w:t xml:space="preserve"> </w:t>
      </w:r>
      <w:r w:rsidRPr="00C841C9">
        <w:rPr>
          <w:rFonts w:cs="Arial"/>
          <w:color w:val="244B5A"/>
          <w:szCs w:val="24"/>
        </w:rPr>
        <w:t xml:space="preserve">service </w:t>
      </w:r>
    </w:p>
    <w:p w14:paraId="002835FA" w14:textId="1EB312AE" w:rsidR="007E1BD1" w:rsidRPr="00C841C9" w:rsidRDefault="007E1BD1" w:rsidP="007E1BD1">
      <w:pPr>
        <w:numPr>
          <w:ilvl w:val="0"/>
          <w:numId w:val="30"/>
        </w:numPr>
        <w:rPr>
          <w:rFonts w:cs="Arial"/>
          <w:i/>
          <w:color w:val="244B5A"/>
          <w:szCs w:val="24"/>
        </w:rPr>
      </w:pPr>
      <w:r w:rsidRPr="00C841C9">
        <w:rPr>
          <w:rFonts w:cs="Arial"/>
          <w:color w:val="244B5A"/>
          <w:szCs w:val="24"/>
        </w:rPr>
        <w:t xml:space="preserve">the rate of pay is </w:t>
      </w:r>
      <w:r w:rsidR="00FA0CCE" w:rsidRPr="00C841C9">
        <w:rPr>
          <w:rFonts w:cs="Arial"/>
          <w:iCs/>
          <w:color w:val="244B5A"/>
          <w:szCs w:val="24"/>
        </w:rPr>
        <w:fldChar w:fldCharType="begin">
          <w:ffData>
            <w:name w:val=""/>
            <w:enabled/>
            <w:calcOnExit w:val="0"/>
            <w:textInput>
              <w:default w:val="[enter details]"/>
            </w:textInput>
          </w:ffData>
        </w:fldChar>
      </w:r>
      <w:r w:rsidR="00FA0CCE" w:rsidRPr="00C841C9">
        <w:rPr>
          <w:rFonts w:cs="Arial"/>
          <w:iCs/>
          <w:color w:val="244B5A"/>
          <w:szCs w:val="24"/>
        </w:rPr>
        <w:instrText xml:space="preserve"> FORMTEXT </w:instrText>
      </w:r>
      <w:r w:rsidR="00FA0CCE" w:rsidRPr="00C841C9">
        <w:rPr>
          <w:rFonts w:cs="Arial"/>
          <w:iCs/>
          <w:color w:val="244B5A"/>
          <w:szCs w:val="24"/>
        </w:rPr>
      </w:r>
      <w:r w:rsidR="00FA0CCE" w:rsidRPr="00C841C9">
        <w:rPr>
          <w:rFonts w:cs="Arial"/>
          <w:iCs/>
          <w:color w:val="244B5A"/>
          <w:szCs w:val="24"/>
        </w:rPr>
        <w:fldChar w:fldCharType="separate"/>
      </w:r>
      <w:r w:rsidR="00FA0CCE" w:rsidRPr="00C841C9">
        <w:rPr>
          <w:rFonts w:cs="Arial"/>
          <w:iCs/>
          <w:noProof/>
          <w:color w:val="244B5A"/>
          <w:szCs w:val="24"/>
        </w:rPr>
        <w:t>[enter details]</w:t>
      </w:r>
      <w:r w:rsidR="00FA0CCE" w:rsidRPr="00C841C9">
        <w:rPr>
          <w:rFonts w:cs="Arial"/>
          <w:iCs/>
          <w:color w:val="244B5A"/>
          <w:szCs w:val="24"/>
        </w:rPr>
        <w:fldChar w:fldCharType="end"/>
      </w:r>
      <w:r w:rsidRPr="00C841C9">
        <w:rPr>
          <w:rFonts w:cs="Arial"/>
          <w:iCs/>
          <w:color w:val="244B5A"/>
          <w:szCs w:val="24"/>
        </w:rPr>
        <w:t xml:space="preserve"> </w:t>
      </w:r>
      <w:r w:rsidRPr="00C841C9">
        <w:rPr>
          <w:rFonts w:cs="Arial"/>
          <w:color w:val="244B5A"/>
          <w:szCs w:val="24"/>
        </w:rPr>
        <w:t xml:space="preserve">and is offset against any </w:t>
      </w:r>
      <w:proofErr w:type="spellStart"/>
      <w:r w:rsidRPr="00C841C9">
        <w:rPr>
          <w:rFonts w:cs="Arial"/>
          <w:color w:val="244B5A"/>
          <w:szCs w:val="24"/>
        </w:rPr>
        <w:t>ShPP</w:t>
      </w:r>
      <w:proofErr w:type="spellEnd"/>
      <w:r w:rsidRPr="00C841C9">
        <w:rPr>
          <w:rFonts w:cs="Arial"/>
          <w:color w:val="244B5A"/>
          <w:szCs w:val="24"/>
        </w:rPr>
        <w:t xml:space="preserve"> being received by the employee</w:t>
      </w:r>
      <w:r w:rsidRPr="00C841C9">
        <w:rPr>
          <w:rFonts w:cs="Arial"/>
          <w:i/>
          <w:color w:val="244B5A"/>
          <w:szCs w:val="24"/>
        </w:rPr>
        <w:t xml:space="preserve"> </w:t>
      </w:r>
      <w:r w:rsidRPr="00C841C9">
        <w:rPr>
          <w:rFonts w:cs="Arial"/>
          <w:color w:val="244B5A"/>
          <w:szCs w:val="24"/>
        </w:rPr>
        <w:t xml:space="preserve">and is payable only at the time when the employee is receiving </w:t>
      </w:r>
      <w:proofErr w:type="spellStart"/>
      <w:r w:rsidRPr="00C841C9">
        <w:rPr>
          <w:rFonts w:cs="Arial"/>
          <w:color w:val="244B5A"/>
          <w:szCs w:val="24"/>
        </w:rPr>
        <w:t>ShPP</w:t>
      </w:r>
      <w:proofErr w:type="spellEnd"/>
    </w:p>
    <w:p w14:paraId="21AB6381" w14:textId="10CE91FD" w:rsidR="007E1BD1" w:rsidRPr="00C841C9" w:rsidRDefault="007E1BD1" w:rsidP="007E1BD1">
      <w:pPr>
        <w:numPr>
          <w:ilvl w:val="0"/>
          <w:numId w:val="30"/>
        </w:numPr>
        <w:rPr>
          <w:rFonts w:cs="Arial"/>
          <w:i/>
          <w:color w:val="244B5A"/>
          <w:szCs w:val="24"/>
        </w:rPr>
      </w:pPr>
      <w:r w:rsidRPr="00C841C9">
        <w:rPr>
          <w:rFonts w:cs="Arial"/>
          <w:color w:val="244B5A"/>
          <w:szCs w:val="24"/>
        </w:rPr>
        <w:t xml:space="preserve">the maximum duration of payment is </w:t>
      </w:r>
      <w:r w:rsidR="00FA0CCE" w:rsidRPr="00C841C9">
        <w:rPr>
          <w:rFonts w:cs="Arial"/>
          <w:iCs/>
          <w:color w:val="244B5A"/>
          <w:szCs w:val="24"/>
        </w:rPr>
        <w:fldChar w:fldCharType="begin">
          <w:ffData>
            <w:name w:val=""/>
            <w:enabled/>
            <w:calcOnExit w:val="0"/>
            <w:textInput>
              <w:default w:val="[enter details]"/>
            </w:textInput>
          </w:ffData>
        </w:fldChar>
      </w:r>
      <w:r w:rsidR="00FA0CCE" w:rsidRPr="00C841C9">
        <w:rPr>
          <w:rFonts w:cs="Arial"/>
          <w:iCs/>
          <w:color w:val="244B5A"/>
          <w:szCs w:val="24"/>
        </w:rPr>
        <w:instrText xml:space="preserve"> FORMTEXT </w:instrText>
      </w:r>
      <w:r w:rsidR="00FA0CCE" w:rsidRPr="00C841C9">
        <w:rPr>
          <w:rFonts w:cs="Arial"/>
          <w:iCs/>
          <w:color w:val="244B5A"/>
          <w:szCs w:val="24"/>
        </w:rPr>
      </w:r>
      <w:r w:rsidR="00FA0CCE" w:rsidRPr="00C841C9">
        <w:rPr>
          <w:rFonts w:cs="Arial"/>
          <w:iCs/>
          <w:color w:val="244B5A"/>
          <w:szCs w:val="24"/>
        </w:rPr>
        <w:fldChar w:fldCharType="separate"/>
      </w:r>
      <w:r w:rsidR="00FA0CCE" w:rsidRPr="00C841C9">
        <w:rPr>
          <w:rFonts w:cs="Arial"/>
          <w:iCs/>
          <w:noProof/>
          <w:color w:val="244B5A"/>
          <w:szCs w:val="24"/>
        </w:rPr>
        <w:t>[enter details]</w:t>
      </w:r>
      <w:r w:rsidR="00FA0CCE" w:rsidRPr="00C841C9">
        <w:rPr>
          <w:rFonts w:cs="Arial"/>
          <w:iCs/>
          <w:color w:val="244B5A"/>
          <w:szCs w:val="24"/>
        </w:rPr>
        <w:fldChar w:fldCharType="end"/>
      </w:r>
    </w:p>
    <w:p w14:paraId="471521BC" w14:textId="77777777" w:rsidR="007E1BD1" w:rsidRPr="00C841C9" w:rsidRDefault="007E1BD1" w:rsidP="007E1BD1">
      <w:pPr>
        <w:numPr>
          <w:ilvl w:val="0"/>
          <w:numId w:val="30"/>
        </w:numPr>
        <w:rPr>
          <w:rFonts w:cs="Arial"/>
          <w:i/>
          <w:color w:val="244B5A"/>
          <w:szCs w:val="24"/>
        </w:rPr>
      </w:pPr>
      <w:r w:rsidRPr="00C841C9">
        <w:rPr>
          <w:rFonts w:cs="Arial"/>
          <w:color w:val="244B5A"/>
          <w:szCs w:val="24"/>
        </w:rPr>
        <w:t xml:space="preserve">the amount of enhanced shared parental </w:t>
      </w:r>
      <w:proofErr w:type="gramStart"/>
      <w:r w:rsidRPr="00C841C9">
        <w:rPr>
          <w:rFonts w:cs="Arial"/>
          <w:color w:val="244B5A"/>
          <w:szCs w:val="24"/>
        </w:rPr>
        <w:t>pay</w:t>
      </w:r>
      <w:proofErr w:type="gramEnd"/>
      <w:r w:rsidRPr="00C841C9">
        <w:rPr>
          <w:rFonts w:cs="Arial"/>
          <w:color w:val="244B5A"/>
          <w:szCs w:val="24"/>
        </w:rPr>
        <w:t xml:space="preserve"> to be received will be reduced by any amount of enhanced maternity/adoption leave received by the employee in respect of the same child in relation to which </w:t>
      </w:r>
      <w:proofErr w:type="spellStart"/>
      <w:r w:rsidRPr="00C841C9">
        <w:rPr>
          <w:rFonts w:cs="Arial"/>
          <w:color w:val="244B5A"/>
          <w:szCs w:val="24"/>
        </w:rPr>
        <w:t>ShPP</w:t>
      </w:r>
      <w:proofErr w:type="spellEnd"/>
      <w:r w:rsidRPr="00C841C9">
        <w:rPr>
          <w:rFonts w:cs="Arial"/>
          <w:color w:val="244B5A"/>
          <w:szCs w:val="24"/>
        </w:rPr>
        <w:t xml:space="preserve"> is paid</w:t>
      </w:r>
    </w:p>
    <w:p w14:paraId="10BBF14E" w14:textId="773AD8ED" w:rsidR="007E1BD1" w:rsidRPr="00C841C9" w:rsidRDefault="007E1BD1" w:rsidP="007E1BD1">
      <w:pPr>
        <w:numPr>
          <w:ilvl w:val="0"/>
          <w:numId w:val="30"/>
        </w:numPr>
        <w:rPr>
          <w:rFonts w:cs="Arial"/>
          <w:i/>
          <w:color w:val="244B5A"/>
          <w:szCs w:val="24"/>
        </w:rPr>
      </w:pPr>
      <w:r w:rsidRPr="00C841C9">
        <w:rPr>
          <w:rFonts w:cs="Arial"/>
          <w:color w:val="244B5A"/>
          <w:szCs w:val="24"/>
        </w:rPr>
        <w:t xml:space="preserve">an employee is required to repay the element of enhanced pay paid </w:t>
      </w:r>
      <w:proofErr w:type="gramStart"/>
      <w:r w:rsidRPr="00C841C9">
        <w:rPr>
          <w:rFonts w:cs="Arial"/>
          <w:color w:val="244B5A"/>
          <w:szCs w:val="24"/>
        </w:rPr>
        <w:t>in excess of</w:t>
      </w:r>
      <w:proofErr w:type="gramEnd"/>
      <w:r w:rsidRPr="00C841C9">
        <w:rPr>
          <w:rFonts w:cs="Arial"/>
          <w:color w:val="244B5A"/>
          <w:szCs w:val="24"/>
        </w:rPr>
        <w:t xml:space="preserve"> statutory entitlement </w:t>
      </w:r>
      <w:proofErr w:type="gramStart"/>
      <w:r w:rsidRPr="00C841C9">
        <w:rPr>
          <w:rFonts w:cs="Arial"/>
          <w:color w:val="244B5A"/>
          <w:szCs w:val="24"/>
        </w:rPr>
        <w:t>in the event that</w:t>
      </w:r>
      <w:proofErr w:type="gramEnd"/>
      <w:r w:rsidRPr="00C841C9">
        <w:rPr>
          <w:rFonts w:cs="Arial"/>
          <w:color w:val="244B5A"/>
          <w:szCs w:val="24"/>
        </w:rPr>
        <w:t xml:space="preserve"> the employee does not return to work for a period of </w:t>
      </w:r>
      <w:r w:rsidR="00FA0CCE" w:rsidRPr="00C841C9">
        <w:rPr>
          <w:rFonts w:cs="Arial"/>
          <w:iCs/>
          <w:color w:val="244B5A"/>
          <w:szCs w:val="24"/>
        </w:rPr>
        <w:fldChar w:fldCharType="begin">
          <w:ffData>
            <w:name w:val=""/>
            <w:enabled/>
            <w:calcOnExit w:val="0"/>
            <w:textInput>
              <w:default w:val="[enter number]"/>
            </w:textInput>
          </w:ffData>
        </w:fldChar>
      </w:r>
      <w:r w:rsidR="00FA0CCE" w:rsidRPr="00C841C9">
        <w:rPr>
          <w:rFonts w:cs="Arial"/>
          <w:iCs/>
          <w:color w:val="244B5A"/>
          <w:szCs w:val="24"/>
        </w:rPr>
        <w:instrText xml:space="preserve"> FORMTEXT </w:instrText>
      </w:r>
      <w:r w:rsidR="00FA0CCE" w:rsidRPr="00C841C9">
        <w:rPr>
          <w:rFonts w:cs="Arial"/>
          <w:iCs/>
          <w:color w:val="244B5A"/>
          <w:szCs w:val="24"/>
        </w:rPr>
      </w:r>
      <w:r w:rsidR="00FA0CCE" w:rsidRPr="00C841C9">
        <w:rPr>
          <w:rFonts w:cs="Arial"/>
          <w:iCs/>
          <w:color w:val="244B5A"/>
          <w:szCs w:val="24"/>
        </w:rPr>
        <w:fldChar w:fldCharType="separate"/>
      </w:r>
      <w:r w:rsidR="00FA0CCE" w:rsidRPr="00C841C9">
        <w:rPr>
          <w:rFonts w:cs="Arial"/>
          <w:iCs/>
          <w:noProof/>
          <w:color w:val="244B5A"/>
          <w:szCs w:val="24"/>
        </w:rPr>
        <w:t>[enter number]</w:t>
      </w:r>
      <w:r w:rsidR="00FA0CCE" w:rsidRPr="00C841C9">
        <w:rPr>
          <w:rFonts w:cs="Arial"/>
          <w:iCs/>
          <w:color w:val="244B5A"/>
          <w:szCs w:val="24"/>
        </w:rPr>
        <w:fldChar w:fldCharType="end"/>
      </w:r>
      <w:r w:rsidRPr="00C841C9">
        <w:rPr>
          <w:rFonts w:cs="Arial"/>
          <w:i/>
          <w:color w:val="244B5A"/>
          <w:szCs w:val="24"/>
        </w:rPr>
        <w:t xml:space="preserve"> </w:t>
      </w:r>
      <w:r w:rsidRPr="00C841C9">
        <w:rPr>
          <w:rFonts w:cs="Arial"/>
          <w:color w:val="244B5A"/>
          <w:szCs w:val="24"/>
        </w:rPr>
        <w:t>months after the end of the SPL period which ends one year after the birth/adoption.</w:t>
      </w:r>
    </w:p>
    <w:p w14:paraId="1525062B" w14:textId="77777777" w:rsidR="007E1BD1" w:rsidRPr="00C841C9" w:rsidRDefault="007E1BD1" w:rsidP="007E1BD1">
      <w:pPr>
        <w:rPr>
          <w:rFonts w:cs="Arial"/>
          <w:color w:val="244B5A"/>
          <w:szCs w:val="24"/>
        </w:rPr>
      </w:pPr>
    </w:p>
    <w:p w14:paraId="486A6860" w14:textId="77777777" w:rsidR="007E1BD1" w:rsidRPr="00C841C9" w:rsidRDefault="007E1BD1" w:rsidP="007E1BD1">
      <w:pPr>
        <w:rPr>
          <w:rFonts w:cs="Arial"/>
          <w:b/>
          <w:color w:val="244B5A"/>
          <w:szCs w:val="24"/>
        </w:rPr>
      </w:pPr>
      <w:r w:rsidRPr="00C841C9">
        <w:rPr>
          <w:rFonts w:cs="Arial"/>
          <w:b/>
          <w:color w:val="244B5A"/>
          <w:szCs w:val="24"/>
        </w:rPr>
        <w:t>Notification requirements</w:t>
      </w:r>
    </w:p>
    <w:p w14:paraId="23908B34" w14:textId="77777777" w:rsidR="00FA0CCE" w:rsidRPr="00C841C9" w:rsidRDefault="00FA0CCE" w:rsidP="007E1BD1">
      <w:pPr>
        <w:rPr>
          <w:rFonts w:cs="Arial"/>
          <w:b/>
          <w:color w:val="244B5A"/>
          <w:szCs w:val="24"/>
        </w:rPr>
      </w:pPr>
    </w:p>
    <w:p w14:paraId="35331307" w14:textId="765001B0" w:rsidR="007E1BD1" w:rsidRPr="00C841C9" w:rsidRDefault="007E1BD1" w:rsidP="007E1BD1">
      <w:pPr>
        <w:rPr>
          <w:rFonts w:cs="Arial"/>
          <w:b/>
          <w:color w:val="244B5A"/>
          <w:szCs w:val="24"/>
        </w:rPr>
      </w:pPr>
      <w:r w:rsidRPr="00C841C9">
        <w:rPr>
          <w:rFonts w:cs="Arial"/>
          <w:b/>
          <w:color w:val="244B5A"/>
          <w:szCs w:val="24"/>
        </w:rPr>
        <w:t>Notice of entitlement and intention to take leave and pay</w:t>
      </w:r>
    </w:p>
    <w:p w14:paraId="556DE489" w14:textId="77777777" w:rsidR="00FA0CCE" w:rsidRPr="00C841C9" w:rsidRDefault="00FA0CCE" w:rsidP="007E1BD1">
      <w:pPr>
        <w:rPr>
          <w:rFonts w:cs="Arial"/>
          <w:b/>
          <w:color w:val="244B5A"/>
          <w:szCs w:val="24"/>
        </w:rPr>
      </w:pPr>
    </w:p>
    <w:p w14:paraId="036DB975" w14:textId="627AC0DE" w:rsidR="007E1BD1" w:rsidRPr="00C841C9" w:rsidRDefault="007E1BD1" w:rsidP="007E1BD1">
      <w:pPr>
        <w:rPr>
          <w:rFonts w:cs="Arial"/>
          <w:color w:val="244B5A"/>
          <w:szCs w:val="24"/>
        </w:rPr>
      </w:pPr>
      <w:r w:rsidRPr="00C841C9">
        <w:rPr>
          <w:rFonts w:cs="Arial"/>
          <w:color w:val="244B5A"/>
          <w:szCs w:val="24"/>
        </w:rPr>
        <w:t xml:space="preserve">At least eight weeks before any leave is to be taken, employees must provide notice of their entitlement and intention to take shared parental leave. A relevant form is available from </w:t>
      </w:r>
      <w:r w:rsidR="00FA0CCE" w:rsidRPr="00C841C9">
        <w:rPr>
          <w:rFonts w:cs="Arial"/>
          <w:iCs/>
          <w:color w:val="244B5A"/>
          <w:szCs w:val="24"/>
        </w:rPr>
        <w:fldChar w:fldCharType="begin">
          <w:ffData>
            <w:name w:val=""/>
            <w:enabled/>
            <w:calcOnExit w:val="0"/>
            <w:textInput>
              <w:default w:val="[enter name]"/>
            </w:textInput>
          </w:ffData>
        </w:fldChar>
      </w:r>
      <w:r w:rsidR="00FA0CCE" w:rsidRPr="00C841C9">
        <w:rPr>
          <w:rFonts w:cs="Arial"/>
          <w:iCs/>
          <w:color w:val="244B5A"/>
          <w:szCs w:val="24"/>
        </w:rPr>
        <w:instrText xml:space="preserve"> FORMTEXT </w:instrText>
      </w:r>
      <w:r w:rsidR="00FA0CCE" w:rsidRPr="00C841C9">
        <w:rPr>
          <w:rFonts w:cs="Arial"/>
          <w:iCs/>
          <w:color w:val="244B5A"/>
          <w:szCs w:val="24"/>
        </w:rPr>
      </w:r>
      <w:r w:rsidR="00FA0CCE" w:rsidRPr="00C841C9">
        <w:rPr>
          <w:rFonts w:cs="Arial"/>
          <w:iCs/>
          <w:color w:val="244B5A"/>
          <w:szCs w:val="24"/>
        </w:rPr>
        <w:fldChar w:fldCharType="separate"/>
      </w:r>
      <w:r w:rsidR="00FA0CCE" w:rsidRPr="00C841C9">
        <w:rPr>
          <w:rFonts w:cs="Arial"/>
          <w:iCs/>
          <w:noProof/>
          <w:color w:val="244B5A"/>
          <w:szCs w:val="24"/>
        </w:rPr>
        <w:t>[enter name]</w:t>
      </w:r>
      <w:r w:rsidR="00FA0CCE" w:rsidRPr="00C841C9">
        <w:rPr>
          <w:rFonts w:cs="Arial"/>
          <w:iCs/>
          <w:color w:val="244B5A"/>
          <w:szCs w:val="24"/>
        </w:rPr>
        <w:fldChar w:fldCharType="end"/>
      </w:r>
      <w:r w:rsidRPr="00C841C9">
        <w:rPr>
          <w:rFonts w:cs="Arial"/>
          <w:color w:val="244B5A"/>
          <w:szCs w:val="24"/>
        </w:rPr>
        <w:t xml:space="preserve">. </w:t>
      </w:r>
    </w:p>
    <w:p w14:paraId="23705CAD" w14:textId="77777777" w:rsidR="007E1BD1" w:rsidRPr="00C841C9" w:rsidRDefault="007E1BD1" w:rsidP="007E1BD1">
      <w:pPr>
        <w:rPr>
          <w:rFonts w:cs="Arial"/>
          <w:color w:val="244B5A"/>
          <w:szCs w:val="24"/>
          <w:u w:val="single"/>
        </w:rPr>
      </w:pPr>
    </w:p>
    <w:p w14:paraId="28A021E8" w14:textId="77777777" w:rsidR="007E1BD1" w:rsidRPr="00C841C9" w:rsidRDefault="007E1BD1" w:rsidP="007E1BD1">
      <w:pPr>
        <w:rPr>
          <w:rFonts w:cs="Arial"/>
          <w:b/>
          <w:color w:val="244B5A"/>
          <w:szCs w:val="24"/>
        </w:rPr>
      </w:pPr>
      <w:r w:rsidRPr="00C841C9">
        <w:rPr>
          <w:rFonts w:cs="Arial"/>
          <w:b/>
          <w:color w:val="244B5A"/>
          <w:szCs w:val="24"/>
        </w:rPr>
        <w:t>Curtailment notice</w:t>
      </w:r>
    </w:p>
    <w:p w14:paraId="3A0A4192" w14:textId="77777777" w:rsidR="00FA0CCE" w:rsidRPr="00C841C9" w:rsidRDefault="00FA0CCE" w:rsidP="007E1BD1">
      <w:pPr>
        <w:rPr>
          <w:rFonts w:cs="Arial"/>
          <w:b/>
          <w:color w:val="244B5A"/>
          <w:szCs w:val="24"/>
        </w:rPr>
      </w:pPr>
    </w:p>
    <w:p w14:paraId="22417895" w14:textId="77777777" w:rsidR="007E1BD1" w:rsidRPr="00C841C9" w:rsidRDefault="007E1BD1" w:rsidP="007E1BD1">
      <w:pPr>
        <w:rPr>
          <w:rFonts w:cs="Arial"/>
          <w:color w:val="244B5A"/>
          <w:szCs w:val="24"/>
        </w:rPr>
      </w:pPr>
      <w:r w:rsidRPr="00C841C9">
        <w:rPr>
          <w:rFonts w:cs="Arial"/>
          <w:color w:val="244B5A"/>
          <w:szCs w:val="24"/>
        </w:rPr>
        <w:t xml:space="preserve">Maternity/adoption leave must be curtailed (ended early) if SPL is to be taken. The mother/main adopter must inform the Organisation that maternity/adoption leave will </w:t>
      </w:r>
      <w:r w:rsidRPr="00C841C9">
        <w:rPr>
          <w:rFonts w:cs="Arial"/>
          <w:color w:val="244B5A"/>
          <w:szCs w:val="24"/>
        </w:rPr>
        <w:lastRenderedPageBreak/>
        <w:t xml:space="preserve">be </w:t>
      </w:r>
      <w:proofErr w:type="gramStart"/>
      <w:r w:rsidRPr="00C841C9">
        <w:rPr>
          <w:rFonts w:cs="Arial"/>
          <w:color w:val="244B5A"/>
          <w:szCs w:val="24"/>
        </w:rPr>
        <w:t>brought to an end</w:t>
      </w:r>
      <w:proofErr w:type="gramEnd"/>
      <w:r w:rsidRPr="00C841C9">
        <w:rPr>
          <w:rFonts w:cs="Arial"/>
          <w:color w:val="244B5A"/>
          <w:szCs w:val="24"/>
        </w:rPr>
        <w:t xml:space="preserve"> by providing a curtailment notice at the same time as the notice of entitlement is provided. The curtailment notice will give eight weeks’ notice of leave (or pay </w:t>
      </w:r>
      <w:proofErr w:type="gramStart"/>
      <w:r w:rsidRPr="00C841C9">
        <w:rPr>
          <w:rFonts w:cs="Arial"/>
          <w:color w:val="244B5A"/>
          <w:szCs w:val="24"/>
        </w:rPr>
        <w:t>in the event that</w:t>
      </w:r>
      <w:proofErr w:type="gramEnd"/>
      <w:r w:rsidRPr="00C841C9">
        <w:rPr>
          <w:rFonts w:cs="Arial"/>
          <w:color w:val="244B5A"/>
          <w:szCs w:val="24"/>
        </w:rPr>
        <w:t xml:space="preserve"> the employee is not entitled to leave) being brought to an early end.</w:t>
      </w:r>
    </w:p>
    <w:p w14:paraId="44BBA18E" w14:textId="77777777" w:rsidR="007E1BD1" w:rsidRPr="00C841C9" w:rsidRDefault="007E1BD1" w:rsidP="007E1BD1">
      <w:pPr>
        <w:rPr>
          <w:rFonts w:cs="Arial"/>
          <w:color w:val="244B5A"/>
          <w:szCs w:val="24"/>
        </w:rPr>
      </w:pPr>
    </w:p>
    <w:p w14:paraId="6D318B9E" w14:textId="77777777" w:rsidR="007E1BD1" w:rsidRPr="00C841C9" w:rsidRDefault="007E1BD1" w:rsidP="007E1BD1">
      <w:pPr>
        <w:rPr>
          <w:rFonts w:cs="Arial"/>
          <w:color w:val="244B5A"/>
          <w:szCs w:val="24"/>
        </w:rPr>
      </w:pPr>
      <w:r w:rsidRPr="00C841C9">
        <w:rPr>
          <w:rFonts w:cs="Arial"/>
          <w:color w:val="244B5A"/>
          <w:szCs w:val="24"/>
        </w:rPr>
        <w:t>A notice of curtailment can only be revoked in the following specific circumstances:</w:t>
      </w:r>
    </w:p>
    <w:p w14:paraId="20C60DBC" w14:textId="77777777" w:rsidR="007E1BD1" w:rsidRPr="00C841C9" w:rsidRDefault="007E1BD1" w:rsidP="007E1BD1">
      <w:pPr>
        <w:rPr>
          <w:rFonts w:cs="Arial"/>
          <w:color w:val="244B5A"/>
          <w:szCs w:val="24"/>
        </w:rPr>
      </w:pPr>
    </w:p>
    <w:p w14:paraId="690996F9" w14:textId="77777777" w:rsidR="007E1BD1" w:rsidRPr="00C841C9" w:rsidRDefault="007E1BD1" w:rsidP="007E1BD1">
      <w:pPr>
        <w:numPr>
          <w:ilvl w:val="0"/>
          <w:numId w:val="35"/>
        </w:numPr>
        <w:rPr>
          <w:rFonts w:cs="Arial"/>
          <w:color w:val="244B5A"/>
          <w:szCs w:val="24"/>
        </w:rPr>
      </w:pPr>
      <w:r w:rsidRPr="00C841C9">
        <w:rPr>
          <w:rFonts w:cs="Arial"/>
          <w:color w:val="244B5A"/>
          <w:szCs w:val="24"/>
        </w:rPr>
        <w:t>where it is discovered in the eight weeks following the notice that neither the mother/adopter nor their partner has any entitlement to SPL or pay</w:t>
      </w:r>
    </w:p>
    <w:p w14:paraId="2FF1B8B5" w14:textId="77777777" w:rsidR="007E1BD1" w:rsidRPr="00C841C9" w:rsidRDefault="007E1BD1" w:rsidP="007E1BD1">
      <w:pPr>
        <w:numPr>
          <w:ilvl w:val="0"/>
          <w:numId w:val="35"/>
        </w:numPr>
        <w:rPr>
          <w:rFonts w:cs="Arial"/>
          <w:color w:val="244B5A"/>
          <w:szCs w:val="24"/>
        </w:rPr>
      </w:pPr>
      <w:r w:rsidRPr="00C841C9">
        <w:rPr>
          <w:rFonts w:cs="Arial"/>
          <w:color w:val="244B5A"/>
          <w:szCs w:val="24"/>
        </w:rPr>
        <w:t>in the event of the death of the partner</w:t>
      </w:r>
    </w:p>
    <w:p w14:paraId="6747C0F5" w14:textId="77777777" w:rsidR="007E1BD1" w:rsidRPr="00C841C9" w:rsidRDefault="007E1BD1" w:rsidP="007E1BD1">
      <w:pPr>
        <w:numPr>
          <w:ilvl w:val="0"/>
          <w:numId w:val="35"/>
        </w:numPr>
        <w:rPr>
          <w:rFonts w:cs="Arial"/>
          <w:color w:val="244B5A"/>
          <w:szCs w:val="24"/>
        </w:rPr>
      </w:pPr>
      <w:r w:rsidRPr="00C841C9">
        <w:rPr>
          <w:rFonts w:cs="Arial"/>
          <w:color w:val="244B5A"/>
          <w:szCs w:val="24"/>
        </w:rPr>
        <w:t>if the notice was given before the birth, and the mother revokes her maternity leave curtailment notice in the six weeks following the birth.</w:t>
      </w:r>
    </w:p>
    <w:p w14:paraId="46C2629A" w14:textId="77777777" w:rsidR="007E1BD1" w:rsidRPr="00C841C9" w:rsidRDefault="007E1BD1" w:rsidP="007E1BD1">
      <w:pPr>
        <w:rPr>
          <w:rFonts w:cs="Arial"/>
          <w:color w:val="244B5A"/>
          <w:szCs w:val="24"/>
        </w:rPr>
      </w:pPr>
    </w:p>
    <w:p w14:paraId="2A4D817E" w14:textId="77777777" w:rsidR="007E1BD1" w:rsidRPr="00C841C9" w:rsidRDefault="007E1BD1" w:rsidP="007E1BD1">
      <w:pPr>
        <w:rPr>
          <w:rFonts w:cs="Arial"/>
          <w:color w:val="244B5A"/>
          <w:szCs w:val="24"/>
        </w:rPr>
      </w:pPr>
      <w:r w:rsidRPr="00C841C9">
        <w:rPr>
          <w:rFonts w:cs="Arial"/>
          <w:color w:val="244B5A"/>
          <w:szCs w:val="24"/>
        </w:rPr>
        <w:t xml:space="preserve">Notice of curtailment must be provided to Jobcentre Plus if the mother is not entitled to maternity pay but instead received maternity allowance. </w:t>
      </w:r>
    </w:p>
    <w:p w14:paraId="7A6D868D" w14:textId="77777777" w:rsidR="007E1BD1" w:rsidRPr="00C841C9" w:rsidRDefault="007E1BD1" w:rsidP="007E1BD1">
      <w:pPr>
        <w:rPr>
          <w:rFonts w:cs="Arial"/>
          <w:color w:val="244B5A"/>
          <w:szCs w:val="24"/>
          <w:u w:val="single"/>
        </w:rPr>
      </w:pPr>
    </w:p>
    <w:p w14:paraId="56CFCFE0" w14:textId="77777777" w:rsidR="007E1BD1" w:rsidRPr="00C841C9" w:rsidRDefault="007E1BD1" w:rsidP="007E1BD1">
      <w:pPr>
        <w:rPr>
          <w:rFonts w:cs="Arial"/>
          <w:b/>
          <w:color w:val="244B5A"/>
          <w:szCs w:val="24"/>
        </w:rPr>
      </w:pPr>
      <w:r w:rsidRPr="00C841C9">
        <w:rPr>
          <w:rFonts w:cs="Arial"/>
          <w:b/>
          <w:color w:val="244B5A"/>
          <w:szCs w:val="24"/>
        </w:rPr>
        <w:t xml:space="preserve">Notice to take a specific period of SPL and </w:t>
      </w:r>
      <w:proofErr w:type="spellStart"/>
      <w:r w:rsidRPr="00C841C9">
        <w:rPr>
          <w:rFonts w:cs="Arial"/>
          <w:b/>
          <w:color w:val="244B5A"/>
          <w:szCs w:val="24"/>
        </w:rPr>
        <w:t>ShPP</w:t>
      </w:r>
      <w:proofErr w:type="spellEnd"/>
    </w:p>
    <w:p w14:paraId="4052B158" w14:textId="77777777" w:rsidR="00FA0CCE" w:rsidRPr="00C841C9" w:rsidRDefault="00FA0CCE" w:rsidP="007E1BD1">
      <w:pPr>
        <w:rPr>
          <w:rFonts w:cs="Arial"/>
          <w:b/>
          <w:color w:val="244B5A"/>
          <w:szCs w:val="24"/>
        </w:rPr>
      </w:pPr>
    </w:p>
    <w:p w14:paraId="7D669991" w14:textId="77777777" w:rsidR="007E1BD1" w:rsidRPr="00C841C9" w:rsidRDefault="007E1BD1" w:rsidP="007E1BD1">
      <w:pPr>
        <w:rPr>
          <w:rFonts w:cs="Arial"/>
          <w:color w:val="244B5A"/>
          <w:szCs w:val="24"/>
        </w:rPr>
      </w:pPr>
      <w:r w:rsidRPr="00C841C9">
        <w:rPr>
          <w:rFonts w:cs="Arial"/>
          <w:color w:val="244B5A"/>
          <w:szCs w:val="24"/>
        </w:rPr>
        <w:t xml:space="preserve">Although an indication of leave dates will have been given in previous notices, a period of leave is not fixed (unless stated to the contrary) until a period of leave notice is submitted. A maximum of three period of leave notices </w:t>
      </w:r>
      <w:proofErr w:type="gramStart"/>
      <w:r w:rsidRPr="00C841C9">
        <w:rPr>
          <w:rFonts w:cs="Arial"/>
          <w:color w:val="244B5A"/>
          <w:szCs w:val="24"/>
        </w:rPr>
        <w:t>are</w:t>
      </w:r>
      <w:proofErr w:type="gramEnd"/>
      <w:r w:rsidRPr="00C841C9">
        <w:rPr>
          <w:rFonts w:cs="Arial"/>
          <w:color w:val="244B5A"/>
          <w:szCs w:val="24"/>
        </w:rPr>
        <w:t xml:space="preserve"> permitted, which will include any notices to amend a period of leave already booked. A period of leave notice gives eight weeks’ notice to the Organisation that you intend to take leave on the specified dates. The date that leave will start should be given unless the period of leave notice is given before the birth of a child, in which case the start date may be expressed as, </w:t>
      </w:r>
      <w:proofErr w:type="spellStart"/>
      <w:r w:rsidRPr="00C841C9">
        <w:rPr>
          <w:rFonts w:cs="Arial"/>
          <w:color w:val="244B5A"/>
          <w:szCs w:val="24"/>
        </w:rPr>
        <w:t>eg</w:t>
      </w:r>
      <w:proofErr w:type="spellEnd"/>
      <w:r w:rsidRPr="00C841C9">
        <w:rPr>
          <w:rFonts w:cs="Arial"/>
          <w:color w:val="244B5A"/>
          <w:szCs w:val="24"/>
        </w:rPr>
        <w:t xml:space="preserve"> “two weeks” after the birth, to last for “four weeks”.</w:t>
      </w:r>
    </w:p>
    <w:p w14:paraId="641E3DAB" w14:textId="77777777" w:rsidR="007E1BD1" w:rsidRPr="00C841C9" w:rsidRDefault="007E1BD1" w:rsidP="007E1BD1">
      <w:pPr>
        <w:rPr>
          <w:rFonts w:cs="Arial"/>
          <w:color w:val="244B5A"/>
          <w:szCs w:val="24"/>
        </w:rPr>
      </w:pPr>
    </w:p>
    <w:p w14:paraId="7730BBD5" w14:textId="77777777" w:rsidR="007E1BD1" w:rsidRPr="00C841C9" w:rsidRDefault="007E1BD1" w:rsidP="007E1BD1">
      <w:pPr>
        <w:rPr>
          <w:rFonts w:cs="Arial"/>
          <w:color w:val="244B5A"/>
          <w:szCs w:val="24"/>
        </w:rPr>
      </w:pPr>
      <w:r w:rsidRPr="00C841C9">
        <w:rPr>
          <w:rFonts w:cs="Arial"/>
          <w:color w:val="244B5A"/>
          <w:szCs w:val="24"/>
        </w:rPr>
        <w:t xml:space="preserve">You should also indicate in this notice whether you intend to allocate </w:t>
      </w:r>
      <w:proofErr w:type="spellStart"/>
      <w:r w:rsidRPr="00C841C9">
        <w:rPr>
          <w:rFonts w:cs="Arial"/>
          <w:color w:val="244B5A"/>
          <w:szCs w:val="24"/>
        </w:rPr>
        <w:t>ShPP</w:t>
      </w:r>
      <w:proofErr w:type="spellEnd"/>
      <w:r w:rsidRPr="00C841C9">
        <w:rPr>
          <w:rFonts w:cs="Arial"/>
          <w:color w:val="244B5A"/>
          <w:szCs w:val="24"/>
        </w:rPr>
        <w:t xml:space="preserve"> to the period of leave.</w:t>
      </w:r>
    </w:p>
    <w:p w14:paraId="23A2DE1B" w14:textId="77777777" w:rsidR="007E1BD1" w:rsidRPr="00C841C9" w:rsidRDefault="007E1BD1" w:rsidP="007E1BD1">
      <w:pPr>
        <w:rPr>
          <w:rFonts w:cs="Arial"/>
          <w:color w:val="244B5A"/>
          <w:szCs w:val="24"/>
        </w:rPr>
      </w:pPr>
    </w:p>
    <w:p w14:paraId="3A2F71DF" w14:textId="77777777" w:rsidR="007E1BD1" w:rsidRPr="00C841C9" w:rsidRDefault="007E1BD1" w:rsidP="007E1BD1">
      <w:pPr>
        <w:rPr>
          <w:rFonts w:cs="Arial"/>
          <w:color w:val="244B5A"/>
          <w:szCs w:val="24"/>
        </w:rPr>
      </w:pPr>
      <w:r w:rsidRPr="00C841C9">
        <w:rPr>
          <w:rFonts w:cs="Arial"/>
          <w:iCs/>
          <w:color w:val="244B5A"/>
          <w:szCs w:val="24"/>
        </w:rPr>
        <w:t>[</w:t>
      </w:r>
      <w:r w:rsidRPr="00C841C9">
        <w:rPr>
          <w:rFonts w:cs="Arial"/>
          <w:i/>
          <w:color w:val="244B5A"/>
          <w:szCs w:val="24"/>
        </w:rPr>
        <w:t xml:space="preserve">Optional — There may be circumstances where the </w:t>
      </w:r>
      <w:r w:rsidRPr="00C841C9">
        <w:rPr>
          <w:rFonts w:cs="Arial"/>
          <w:i/>
          <w:iCs/>
          <w:color w:val="244B5A"/>
          <w:szCs w:val="24"/>
        </w:rPr>
        <w:t>Organisation</w:t>
      </w:r>
      <w:r w:rsidRPr="00C841C9">
        <w:rPr>
          <w:rFonts w:cs="Arial"/>
          <w:i/>
          <w:color w:val="244B5A"/>
          <w:szCs w:val="24"/>
        </w:rPr>
        <w:t xml:space="preserve"> permits more than three period of leave notices to be submitted, </w:t>
      </w:r>
      <w:proofErr w:type="spellStart"/>
      <w:r w:rsidRPr="00C841C9">
        <w:rPr>
          <w:rFonts w:cs="Arial"/>
          <w:i/>
          <w:color w:val="244B5A"/>
          <w:szCs w:val="24"/>
        </w:rPr>
        <w:t>eg</w:t>
      </w:r>
      <w:proofErr w:type="spellEnd"/>
      <w:r w:rsidRPr="00C841C9">
        <w:rPr>
          <w:rFonts w:cs="Arial"/>
          <w:i/>
          <w:color w:val="244B5A"/>
          <w:szCs w:val="24"/>
        </w:rPr>
        <w:t xml:space="preserve"> where the </w:t>
      </w:r>
      <w:r w:rsidRPr="00C841C9">
        <w:rPr>
          <w:rFonts w:cs="Arial"/>
          <w:i/>
          <w:iCs/>
          <w:color w:val="244B5A"/>
          <w:szCs w:val="24"/>
        </w:rPr>
        <w:t>Organisation</w:t>
      </w:r>
      <w:r w:rsidRPr="00C841C9">
        <w:rPr>
          <w:rFonts w:cs="Arial"/>
          <w:i/>
          <w:color w:val="244B5A"/>
          <w:szCs w:val="24"/>
        </w:rPr>
        <w:t xml:space="preserve"> asks you to change a period of leave already booked</w:t>
      </w:r>
      <w:r w:rsidRPr="00C841C9">
        <w:rPr>
          <w:rFonts w:cs="Arial"/>
          <w:iCs/>
          <w:color w:val="244B5A"/>
          <w:szCs w:val="24"/>
        </w:rPr>
        <w:t>]</w:t>
      </w:r>
      <w:r w:rsidRPr="00C841C9">
        <w:rPr>
          <w:rFonts w:cs="Arial"/>
          <w:color w:val="244B5A"/>
          <w:szCs w:val="24"/>
        </w:rPr>
        <w:t xml:space="preserve">. </w:t>
      </w:r>
    </w:p>
    <w:p w14:paraId="49305D77" w14:textId="77777777" w:rsidR="007E1BD1" w:rsidRPr="00C841C9" w:rsidRDefault="007E1BD1" w:rsidP="007E1BD1">
      <w:pPr>
        <w:rPr>
          <w:rFonts w:cs="Arial"/>
          <w:color w:val="244B5A"/>
          <w:szCs w:val="24"/>
        </w:rPr>
      </w:pPr>
    </w:p>
    <w:p w14:paraId="5F7E75D2" w14:textId="77777777" w:rsidR="007E1BD1" w:rsidRPr="00C841C9" w:rsidRDefault="007E1BD1" w:rsidP="007E1BD1">
      <w:pPr>
        <w:rPr>
          <w:rFonts w:cs="Arial"/>
          <w:i/>
          <w:color w:val="244B5A"/>
          <w:szCs w:val="24"/>
        </w:rPr>
      </w:pPr>
      <w:r w:rsidRPr="00C841C9">
        <w:rPr>
          <w:rFonts w:cs="Arial"/>
          <w:color w:val="244B5A"/>
          <w:szCs w:val="24"/>
        </w:rPr>
        <w:t xml:space="preserve">It is important that </w:t>
      </w:r>
      <w:proofErr w:type="gramStart"/>
      <w:r w:rsidRPr="00C841C9">
        <w:rPr>
          <w:rFonts w:cs="Arial"/>
          <w:color w:val="244B5A"/>
          <w:szCs w:val="24"/>
        </w:rPr>
        <w:t>all of</w:t>
      </w:r>
      <w:proofErr w:type="gramEnd"/>
      <w:r w:rsidRPr="00C841C9">
        <w:rPr>
          <w:rFonts w:cs="Arial"/>
          <w:color w:val="244B5A"/>
          <w:szCs w:val="24"/>
        </w:rPr>
        <w:t xml:space="preserve"> the relevant information is provided according to the set timelines. If it is not, the Organisation cannot guarantee that the leave will be granted.</w:t>
      </w:r>
    </w:p>
    <w:p w14:paraId="117AE018" w14:textId="77777777" w:rsidR="007E1BD1" w:rsidRPr="00C841C9" w:rsidRDefault="007E1BD1" w:rsidP="007E1BD1">
      <w:pPr>
        <w:rPr>
          <w:rFonts w:cs="Arial"/>
          <w:i/>
          <w:color w:val="244B5A"/>
          <w:szCs w:val="24"/>
        </w:rPr>
      </w:pPr>
    </w:p>
    <w:p w14:paraId="31F3B44A" w14:textId="77777777" w:rsidR="007E1BD1" w:rsidRPr="00C841C9" w:rsidRDefault="007E1BD1" w:rsidP="007E1BD1">
      <w:pPr>
        <w:rPr>
          <w:rFonts w:cs="Arial"/>
          <w:b/>
          <w:color w:val="244B5A"/>
          <w:szCs w:val="24"/>
        </w:rPr>
      </w:pPr>
      <w:r w:rsidRPr="00C841C9">
        <w:rPr>
          <w:rFonts w:cs="Arial"/>
          <w:b/>
          <w:color w:val="244B5A"/>
          <w:szCs w:val="24"/>
        </w:rPr>
        <w:t xml:space="preserve">Confirmation of SPL and </w:t>
      </w:r>
      <w:proofErr w:type="spellStart"/>
      <w:r w:rsidRPr="00C841C9">
        <w:rPr>
          <w:rFonts w:cs="Arial"/>
          <w:b/>
          <w:color w:val="244B5A"/>
          <w:szCs w:val="24"/>
        </w:rPr>
        <w:t>ShPP</w:t>
      </w:r>
      <w:proofErr w:type="spellEnd"/>
    </w:p>
    <w:p w14:paraId="2D53DDF8" w14:textId="77777777" w:rsidR="00FA0CCE" w:rsidRPr="00C841C9" w:rsidRDefault="00FA0CCE" w:rsidP="007E1BD1">
      <w:pPr>
        <w:rPr>
          <w:rFonts w:cs="Arial"/>
          <w:b/>
          <w:color w:val="244B5A"/>
          <w:szCs w:val="24"/>
        </w:rPr>
      </w:pPr>
    </w:p>
    <w:p w14:paraId="6D583DDE" w14:textId="77777777" w:rsidR="007E1BD1" w:rsidRPr="00C841C9" w:rsidRDefault="007E1BD1" w:rsidP="007E1BD1">
      <w:pPr>
        <w:rPr>
          <w:rFonts w:cs="Arial"/>
          <w:color w:val="244B5A"/>
          <w:szCs w:val="24"/>
        </w:rPr>
      </w:pPr>
      <w:r w:rsidRPr="00C841C9">
        <w:rPr>
          <w:rFonts w:cs="Arial"/>
          <w:color w:val="244B5A"/>
          <w:szCs w:val="24"/>
        </w:rPr>
        <w:t xml:space="preserve">If you request one continuous block of leave in a period of leave notice, you are entitled to take this period of </w:t>
      </w:r>
      <w:proofErr w:type="gramStart"/>
      <w:r w:rsidRPr="00C841C9">
        <w:rPr>
          <w:rFonts w:cs="Arial"/>
          <w:color w:val="244B5A"/>
          <w:szCs w:val="24"/>
        </w:rPr>
        <w:t>leave</w:t>
      </w:r>
      <w:proofErr w:type="gramEnd"/>
      <w:r w:rsidRPr="00C841C9">
        <w:rPr>
          <w:rFonts w:cs="Arial"/>
          <w:color w:val="244B5A"/>
          <w:szCs w:val="24"/>
        </w:rPr>
        <w:t xml:space="preserve"> and we will confirm the dates to you in writing.</w:t>
      </w:r>
    </w:p>
    <w:p w14:paraId="6D4A5652" w14:textId="77777777" w:rsidR="007E1BD1" w:rsidRPr="00C841C9" w:rsidRDefault="007E1BD1" w:rsidP="007E1BD1">
      <w:pPr>
        <w:rPr>
          <w:rFonts w:cs="Arial"/>
          <w:color w:val="244B5A"/>
          <w:szCs w:val="24"/>
        </w:rPr>
      </w:pPr>
    </w:p>
    <w:p w14:paraId="57DE7E8D" w14:textId="19B6A80A" w:rsidR="007E1BD1" w:rsidRPr="00C841C9" w:rsidRDefault="007E1BD1" w:rsidP="007E1BD1">
      <w:pPr>
        <w:rPr>
          <w:rFonts w:cs="Arial"/>
          <w:color w:val="244B5A"/>
          <w:szCs w:val="24"/>
        </w:rPr>
      </w:pPr>
      <w:r w:rsidRPr="00C841C9">
        <w:rPr>
          <w:rFonts w:cs="Arial"/>
          <w:color w:val="244B5A"/>
          <w:szCs w:val="24"/>
        </w:rPr>
        <w:t xml:space="preserve">However, if you request more than one period of leave, </w:t>
      </w:r>
      <w:proofErr w:type="spellStart"/>
      <w:r w:rsidRPr="00C841C9">
        <w:rPr>
          <w:rFonts w:cs="Arial"/>
          <w:color w:val="244B5A"/>
          <w:szCs w:val="24"/>
        </w:rPr>
        <w:t>ie</w:t>
      </w:r>
      <w:proofErr w:type="spellEnd"/>
      <w:r w:rsidRPr="00C841C9">
        <w:rPr>
          <w:rFonts w:cs="Arial"/>
          <w:color w:val="244B5A"/>
          <w:szCs w:val="24"/>
        </w:rPr>
        <w:t xml:space="preserve"> discontinuous blocks of leave in one period of leave notice, the Organisation will </w:t>
      </w:r>
      <w:proofErr w:type="gramStart"/>
      <w:r w:rsidRPr="00C841C9">
        <w:rPr>
          <w:rFonts w:cs="Arial"/>
          <w:color w:val="244B5A"/>
          <w:szCs w:val="24"/>
        </w:rPr>
        <w:t>make a decision</w:t>
      </w:r>
      <w:proofErr w:type="gramEnd"/>
      <w:r w:rsidRPr="00C841C9">
        <w:rPr>
          <w:rFonts w:cs="Arial"/>
          <w:color w:val="244B5A"/>
          <w:szCs w:val="24"/>
        </w:rPr>
        <w:t xml:space="preserve"> on whether this can be accommodated. </w:t>
      </w:r>
      <w:r w:rsidR="003D6F6E" w:rsidRPr="00C841C9">
        <w:rPr>
          <w:rFonts w:cs="Arial"/>
          <w:iCs/>
          <w:color w:val="244B5A"/>
          <w:szCs w:val="24"/>
        </w:rPr>
        <w:fldChar w:fldCharType="begin">
          <w:ffData>
            <w:name w:val=""/>
            <w:enabled/>
            <w:calcOnExit w:val="0"/>
            <w:textInput>
              <w:default w:val="[Enter name]"/>
            </w:textInput>
          </w:ffData>
        </w:fldChar>
      </w:r>
      <w:r w:rsidR="003D6F6E" w:rsidRPr="00C841C9">
        <w:rPr>
          <w:rFonts w:cs="Arial"/>
          <w:iCs/>
          <w:color w:val="244B5A"/>
          <w:szCs w:val="24"/>
        </w:rPr>
        <w:instrText xml:space="preserve"> FORMTEXT </w:instrText>
      </w:r>
      <w:r w:rsidR="003D6F6E" w:rsidRPr="00C841C9">
        <w:rPr>
          <w:rFonts w:cs="Arial"/>
          <w:iCs/>
          <w:color w:val="244B5A"/>
          <w:szCs w:val="24"/>
        </w:rPr>
      </w:r>
      <w:r w:rsidR="003D6F6E" w:rsidRPr="00C841C9">
        <w:rPr>
          <w:rFonts w:cs="Arial"/>
          <w:iCs/>
          <w:color w:val="244B5A"/>
          <w:szCs w:val="24"/>
        </w:rPr>
        <w:fldChar w:fldCharType="separate"/>
      </w:r>
      <w:r w:rsidR="003D6F6E" w:rsidRPr="00C841C9">
        <w:rPr>
          <w:rFonts w:cs="Arial"/>
          <w:iCs/>
          <w:noProof/>
          <w:color w:val="244B5A"/>
          <w:szCs w:val="24"/>
        </w:rPr>
        <w:t>[Enter name]</w:t>
      </w:r>
      <w:r w:rsidR="003D6F6E" w:rsidRPr="00C841C9">
        <w:rPr>
          <w:rFonts w:cs="Arial"/>
          <w:iCs/>
          <w:color w:val="244B5A"/>
          <w:szCs w:val="24"/>
        </w:rPr>
        <w:fldChar w:fldCharType="end"/>
      </w:r>
      <w:r w:rsidRPr="00C841C9">
        <w:rPr>
          <w:rFonts w:cs="Arial"/>
          <w:iCs/>
          <w:color w:val="244B5A"/>
          <w:szCs w:val="24"/>
        </w:rPr>
        <w:t xml:space="preserve"> </w:t>
      </w:r>
      <w:r w:rsidRPr="00C841C9">
        <w:rPr>
          <w:rFonts w:cs="Arial"/>
          <w:color w:val="244B5A"/>
          <w:szCs w:val="24"/>
        </w:rPr>
        <w:t>will arrange a meeting with you at which the request will be discussed with you. The outcome of the request will be one of the following:</w:t>
      </w:r>
    </w:p>
    <w:p w14:paraId="0DA9BD52" w14:textId="77777777" w:rsidR="007E1BD1" w:rsidRPr="00C841C9" w:rsidRDefault="007E1BD1" w:rsidP="007E1BD1">
      <w:pPr>
        <w:rPr>
          <w:rFonts w:cs="Arial"/>
          <w:color w:val="244B5A"/>
          <w:szCs w:val="24"/>
        </w:rPr>
      </w:pPr>
    </w:p>
    <w:p w14:paraId="43D09AF3" w14:textId="77777777" w:rsidR="007E1BD1" w:rsidRPr="00C841C9" w:rsidRDefault="007E1BD1" w:rsidP="007E1BD1">
      <w:pPr>
        <w:numPr>
          <w:ilvl w:val="0"/>
          <w:numId w:val="36"/>
        </w:numPr>
        <w:rPr>
          <w:rFonts w:cs="Arial"/>
          <w:color w:val="244B5A"/>
          <w:szCs w:val="24"/>
        </w:rPr>
      </w:pPr>
      <w:r w:rsidRPr="00C841C9">
        <w:rPr>
          <w:rFonts w:cs="Arial"/>
          <w:color w:val="244B5A"/>
          <w:szCs w:val="24"/>
        </w:rPr>
        <w:t>agreement to the request</w:t>
      </w:r>
    </w:p>
    <w:p w14:paraId="34D543E7" w14:textId="77777777" w:rsidR="007E1BD1" w:rsidRPr="00C841C9" w:rsidRDefault="007E1BD1" w:rsidP="007E1BD1">
      <w:pPr>
        <w:numPr>
          <w:ilvl w:val="0"/>
          <w:numId w:val="36"/>
        </w:numPr>
        <w:rPr>
          <w:rFonts w:cs="Arial"/>
          <w:color w:val="244B5A"/>
          <w:szCs w:val="24"/>
        </w:rPr>
      </w:pPr>
      <w:r w:rsidRPr="00C841C9">
        <w:rPr>
          <w:rFonts w:cs="Arial"/>
          <w:color w:val="244B5A"/>
          <w:szCs w:val="24"/>
        </w:rPr>
        <w:t>proposal of alternative leave dates</w:t>
      </w:r>
    </w:p>
    <w:p w14:paraId="749AD6C5" w14:textId="77777777" w:rsidR="007E1BD1" w:rsidRPr="00C841C9" w:rsidRDefault="007E1BD1" w:rsidP="007E1BD1">
      <w:pPr>
        <w:numPr>
          <w:ilvl w:val="0"/>
          <w:numId w:val="36"/>
        </w:numPr>
        <w:rPr>
          <w:rFonts w:cs="Arial"/>
          <w:color w:val="244B5A"/>
          <w:szCs w:val="24"/>
        </w:rPr>
      </w:pPr>
      <w:r w:rsidRPr="00C841C9">
        <w:rPr>
          <w:rFonts w:cs="Arial"/>
          <w:color w:val="244B5A"/>
          <w:szCs w:val="24"/>
        </w:rPr>
        <w:t xml:space="preserve">refusal of the request. </w:t>
      </w:r>
    </w:p>
    <w:p w14:paraId="732E4C4F" w14:textId="77777777" w:rsidR="007E1BD1" w:rsidRPr="00C841C9" w:rsidRDefault="007E1BD1" w:rsidP="007E1BD1">
      <w:pPr>
        <w:rPr>
          <w:rFonts w:cs="Arial"/>
          <w:color w:val="244B5A"/>
          <w:szCs w:val="24"/>
        </w:rPr>
      </w:pPr>
    </w:p>
    <w:p w14:paraId="52325F92" w14:textId="77777777" w:rsidR="007E1BD1" w:rsidRPr="00C841C9" w:rsidRDefault="007E1BD1" w:rsidP="007E1BD1">
      <w:pPr>
        <w:rPr>
          <w:rFonts w:cs="Arial"/>
          <w:color w:val="244B5A"/>
          <w:szCs w:val="24"/>
        </w:rPr>
      </w:pPr>
      <w:r w:rsidRPr="00C841C9">
        <w:rPr>
          <w:rFonts w:cs="Arial"/>
          <w:color w:val="244B5A"/>
          <w:szCs w:val="24"/>
        </w:rPr>
        <w:t xml:space="preserve">If no agreement can be reached within two weeks of the period of leave notice being submitted, the default provisions will apply which means you are able to withdraw the request any time up to the 15th day after it was made. </w:t>
      </w:r>
    </w:p>
    <w:p w14:paraId="71893B07" w14:textId="77777777" w:rsidR="007E1BD1" w:rsidRPr="00C841C9" w:rsidRDefault="007E1BD1" w:rsidP="007E1BD1">
      <w:pPr>
        <w:rPr>
          <w:rFonts w:cs="Arial"/>
          <w:color w:val="244B5A"/>
          <w:szCs w:val="24"/>
        </w:rPr>
      </w:pPr>
    </w:p>
    <w:p w14:paraId="38AA7753" w14:textId="77777777" w:rsidR="007E1BD1" w:rsidRPr="00C841C9" w:rsidRDefault="007E1BD1" w:rsidP="007E1BD1">
      <w:pPr>
        <w:rPr>
          <w:rFonts w:cs="Arial"/>
          <w:color w:val="244B5A"/>
          <w:szCs w:val="24"/>
        </w:rPr>
      </w:pPr>
      <w:r w:rsidRPr="00C841C9">
        <w:rPr>
          <w:rFonts w:cs="Arial"/>
          <w:color w:val="244B5A"/>
          <w:szCs w:val="24"/>
        </w:rPr>
        <w:t xml:space="preserve">If the request is not withdrawn, you can take the leave in one continuous block to start on the first date of leave specified in the notice. Alternatively, the leave can be taken in one block on a new date notified by you within 19 days of the original request. </w:t>
      </w:r>
    </w:p>
    <w:p w14:paraId="7EB087AF" w14:textId="77777777" w:rsidR="007E1BD1" w:rsidRPr="00C841C9" w:rsidRDefault="007E1BD1" w:rsidP="007E1BD1">
      <w:pPr>
        <w:rPr>
          <w:rFonts w:cs="Arial"/>
          <w:color w:val="244B5A"/>
          <w:szCs w:val="24"/>
        </w:rPr>
      </w:pPr>
    </w:p>
    <w:p w14:paraId="5552514A" w14:textId="77777777" w:rsidR="007E1BD1" w:rsidRPr="00C841C9" w:rsidRDefault="007E1BD1" w:rsidP="007E1BD1">
      <w:pPr>
        <w:rPr>
          <w:rFonts w:cs="Arial"/>
          <w:b/>
          <w:color w:val="244B5A"/>
          <w:szCs w:val="24"/>
        </w:rPr>
      </w:pPr>
      <w:r w:rsidRPr="00C841C9">
        <w:rPr>
          <w:rFonts w:cs="Arial"/>
          <w:b/>
          <w:color w:val="244B5A"/>
          <w:szCs w:val="24"/>
        </w:rPr>
        <w:t>Varying a period of leave</w:t>
      </w:r>
    </w:p>
    <w:p w14:paraId="5B0DE10C" w14:textId="77777777" w:rsidR="00FA0CCE" w:rsidRPr="00C841C9" w:rsidRDefault="00FA0CCE" w:rsidP="007E1BD1">
      <w:pPr>
        <w:rPr>
          <w:rFonts w:cs="Arial"/>
          <w:b/>
          <w:color w:val="244B5A"/>
          <w:szCs w:val="24"/>
        </w:rPr>
      </w:pPr>
    </w:p>
    <w:p w14:paraId="52056284" w14:textId="77777777" w:rsidR="007E1BD1" w:rsidRPr="00C841C9" w:rsidRDefault="007E1BD1" w:rsidP="007E1BD1">
      <w:pPr>
        <w:rPr>
          <w:rFonts w:cs="Arial"/>
          <w:color w:val="244B5A"/>
          <w:szCs w:val="24"/>
        </w:rPr>
      </w:pPr>
      <w:r w:rsidRPr="00C841C9">
        <w:rPr>
          <w:rFonts w:cs="Arial"/>
          <w:color w:val="244B5A"/>
          <w:szCs w:val="24"/>
        </w:rPr>
        <w:t xml:space="preserve">Once a period of leave notice has been submitted, you may change the dates on which leave is to be taken by submitting a request to vary a period of leave giving eight weeks’ notice. These notice provisions are waived in the event of an early </w:t>
      </w:r>
      <w:proofErr w:type="gramStart"/>
      <w:r w:rsidRPr="00C841C9">
        <w:rPr>
          <w:rFonts w:cs="Arial"/>
          <w:color w:val="244B5A"/>
          <w:szCs w:val="24"/>
        </w:rPr>
        <w:t>birth</w:t>
      </w:r>
      <w:proofErr w:type="gramEnd"/>
      <w:r w:rsidRPr="00C841C9">
        <w:rPr>
          <w:rFonts w:cs="Arial"/>
          <w:color w:val="244B5A"/>
          <w:szCs w:val="24"/>
        </w:rPr>
        <w:t xml:space="preserve"> and your leave will start the same length of time after the birth as it would have started had the baby not come early. In this case, notice should be given as soon as reasonably practicable. In all other cases, the following applies:</w:t>
      </w:r>
    </w:p>
    <w:p w14:paraId="33A14B9A" w14:textId="77777777" w:rsidR="007E1BD1" w:rsidRPr="00C841C9" w:rsidRDefault="007E1BD1" w:rsidP="007E1BD1">
      <w:pPr>
        <w:rPr>
          <w:rFonts w:cs="Arial"/>
          <w:color w:val="244B5A"/>
          <w:szCs w:val="24"/>
        </w:rPr>
      </w:pPr>
    </w:p>
    <w:p w14:paraId="4DDE3121" w14:textId="77777777" w:rsidR="007E1BD1" w:rsidRPr="00C841C9" w:rsidRDefault="007E1BD1" w:rsidP="007E1BD1">
      <w:pPr>
        <w:numPr>
          <w:ilvl w:val="0"/>
          <w:numId w:val="37"/>
        </w:numPr>
        <w:rPr>
          <w:rFonts w:cs="Arial"/>
          <w:color w:val="244B5A"/>
          <w:szCs w:val="24"/>
        </w:rPr>
      </w:pPr>
      <w:r w:rsidRPr="00C841C9">
        <w:rPr>
          <w:rFonts w:cs="Arial"/>
          <w:color w:val="244B5A"/>
          <w:szCs w:val="24"/>
        </w:rPr>
        <w:t>in this case notice to vary the start date should be given as soon as reasonably practicable after the birth of the child</w:t>
      </w:r>
    </w:p>
    <w:p w14:paraId="600FA530" w14:textId="77777777" w:rsidR="007E1BD1" w:rsidRPr="00C841C9" w:rsidRDefault="007E1BD1" w:rsidP="007E1BD1">
      <w:pPr>
        <w:numPr>
          <w:ilvl w:val="0"/>
          <w:numId w:val="37"/>
        </w:numPr>
        <w:rPr>
          <w:rFonts w:cs="Arial"/>
          <w:color w:val="244B5A"/>
          <w:szCs w:val="24"/>
        </w:rPr>
      </w:pPr>
      <w:proofErr w:type="gramStart"/>
      <w:r w:rsidRPr="00C841C9">
        <w:rPr>
          <w:rFonts w:cs="Arial"/>
          <w:color w:val="244B5A"/>
          <w:szCs w:val="24"/>
        </w:rPr>
        <w:t>in order to</w:t>
      </w:r>
      <w:proofErr w:type="gramEnd"/>
      <w:r w:rsidRPr="00C841C9">
        <w:rPr>
          <w:rFonts w:cs="Arial"/>
          <w:color w:val="244B5A"/>
          <w:szCs w:val="24"/>
        </w:rPr>
        <w:t xml:space="preserve"> change the start date of leave, you must give eight weeks’ notice counted back from the earlier of either the original date or the new date</w:t>
      </w:r>
    </w:p>
    <w:p w14:paraId="53411959" w14:textId="77777777" w:rsidR="007E1BD1" w:rsidRPr="00C841C9" w:rsidRDefault="007E1BD1" w:rsidP="007E1BD1">
      <w:pPr>
        <w:numPr>
          <w:ilvl w:val="0"/>
          <w:numId w:val="37"/>
        </w:numPr>
        <w:rPr>
          <w:rFonts w:cs="Arial"/>
          <w:color w:val="244B5A"/>
          <w:szCs w:val="24"/>
        </w:rPr>
      </w:pPr>
      <w:r w:rsidRPr="00C841C9">
        <w:rPr>
          <w:rFonts w:cs="Arial"/>
          <w:color w:val="244B5A"/>
          <w:szCs w:val="24"/>
        </w:rPr>
        <w:t xml:space="preserve">to change the duration of a period of leave, you must give eight weeks’ notice of the original start date. </w:t>
      </w:r>
    </w:p>
    <w:p w14:paraId="03764F4A" w14:textId="77777777" w:rsidR="007E1BD1" w:rsidRPr="00C841C9" w:rsidRDefault="007E1BD1" w:rsidP="007E1BD1">
      <w:pPr>
        <w:rPr>
          <w:rFonts w:cs="Arial"/>
          <w:color w:val="244B5A"/>
          <w:szCs w:val="24"/>
        </w:rPr>
      </w:pPr>
    </w:p>
    <w:p w14:paraId="6CCC8932" w14:textId="77777777" w:rsidR="007E1BD1" w:rsidRPr="00C841C9" w:rsidRDefault="007E1BD1" w:rsidP="007E1BD1">
      <w:pPr>
        <w:rPr>
          <w:rFonts w:cs="Arial"/>
          <w:color w:val="244B5A"/>
          <w:szCs w:val="24"/>
        </w:rPr>
      </w:pPr>
      <w:r w:rsidRPr="00C841C9">
        <w:rPr>
          <w:rFonts w:cs="Arial"/>
          <w:color w:val="244B5A"/>
          <w:szCs w:val="24"/>
        </w:rPr>
        <w:t>You may also request that a continuous period of leave is separated into a discontinuous period, or that a discontinuous period is consolidated into a continuous period.</w:t>
      </w:r>
    </w:p>
    <w:p w14:paraId="7DB82FA8" w14:textId="77777777" w:rsidR="007E1BD1" w:rsidRPr="00C841C9" w:rsidRDefault="007E1BD1" w:rsidP="007E1BD1">
      <w:pPr>
        <w:rPr>
          <w:rFonts w:cs="Arial"/>
          <w:color w:val="244B5A"/>
          <w:szCs w:val="24"/>
        </w:rPr>
      </w:pPr>
    </w:p>
    <w:p w14:paraId="1E0940D6" w14:textId="77777777" w:rsidR="007E1BD1" w:rsidRPr="00C841C9" w:rsidRDefault="007E1BD1" w:rsidP="007E1BD1">
      <w:pPr>
        <w:rPr>
          <w:rFonts w:cs="Arial"/>
          <w:color w:val="244B5A"/>
          <w:szCs w:val="24"/>
        </w:rPr>
      </w:pPr>
      <w:r w:rsidRPr="00C841C9">
        <w:rPr>
          <w:rFonts w:cs="Arial"/>
          <w:color w:val="244B5A"/>
          <w:szCs w:val="24"/>
        </w:rPr>
        <w:t xml:space="preserve">Submitting a variation notice will count towards your maximum three notices unless it is made </w:t>
      </w:r>
      <w:proofErr w:type="gramStart"/>
      <w:r w:rsidRPr="00C841C9">
        <w:rPr>
          <w:rFonts w:cs="Arial"/>
          <w:color w:val="244B5A"/>
          <w:szCs w:val="24"/>
        </w:rPr>
        <w:t>as a result of</w:t>
      </w:r>
      <w:proofErr w:type="gramEnd"/>
      <w:r w:rsidRPr="00C841C9">
        <w:rPr>
          <w:rFonts w:cs="Arial"/>
          <w:color w:val="244B5A"/>
          <w:szCs w:val="24"/>
        </w:rPr>
        <w:t xml:space="preserve"> the child being born earlier or later than the expected week of childbirth.</w:t>
      </w:r>
    </w:p>
    <w:p w14:paraId="64090E82" w14:textId="77777777" w:rsidR="007E1BD1" w:rsidRPr="00C841C9" w:rsidRDefault="007E1BD1" w:rsidP="007E1BD1">
      <w:pPr>
        <w:rPr>
          <w:rFonts w:cs="Arial"/>
          <w:color w:val="244B5A"/>
          <w:szCs w:val="24"/>
        </w:rPr>
      </w:pPr>
    </w:p>
    <w:p w14:paraId="4A7E76FB" w14:textId="77777777" w:rsidR="007E1BD1" w:rsidRPr="00C841C9" w:rsidRDefault="007E1BD1" w:rsidP="007E1BD1">
      <w:pPr>
        <w:rPr>
          <w:rFonts w:cs="Arial"/>
          <w:color w:val="244B5A"/>
          <w:szCs w:val="24"/>
        </w:rPr>
      </w:pPr>
      <w:r w:rsidRPr="00C841C9">
        <w:rPr>
          <w:rFonts w:cs="Arial"/>
          <w:color w:val="244B5A"/>
          <w:szCs w:val="24"/>
        </w:rPr>
        <w:t xml:space="preserve">If you are submitting a variation notice </w:t>
      </w:r>
      <w:proofErr w:type="gramStart"/>
      <w:r w:rsidRPr="00C841C9">
        <w:rPr>
          <w:rFonts w:cs="Arial"/>
          <w:color w:val="244B5A"/>
          <w:szCs w:val="24"/>
        </w:rPr>
        <w:t>subsequent to</w:t>
      </w:r>
      <w:proofErr w:type="gramEnd"/>
      <w:r w:rsidRPr="00C841C9">
        <w:rPr>
          <w:rFonts w:cs="Arial"/>
          <w:color w:val="244B5A"/>
          <w:szCs w:val="24"/>
        </w:rPr>
        <w:t xml:space="preserve"> a request to do so by the Organisation, it will not count as one of the maximum three notices. </w:t>
      </w:r>
    </w:p>
    <w:p w14:paraId="70A74848" w14:textId="77777777" w:rsidR="007E1BD1" w:rsidRPr="00C841C9" w:rsidRDefault="007E1BD1" w:rsidP="007E1BD1">
      <w:pPr>
        <w:rPr>
          <w:rFonts w:cs="Arial"/>
          <w:color w:val="244B5A"/>
          <w:szCs w:val="24"/>
        </w:rPr>
      </w:pPr>
    </w:p>
    <w:p w14:paraId="5C8CEED6" w14:textId="77777777" w:rsidR="007E1BD1" w:rsidRPr="00C841C9" w:rsidRDefault="007E1BD1" w:rsidP="007E1BD1">
      <w:pPr>
        <w:rPr>
          <w:rFonts w:cs="Arial"/>
          <w:b/>
          <w:color w:val="244B5A"/>
          <w:szCs w:val="24"/>
        </w:rPr>
      </w:pPr>
      <w:r w:rsidRPr="00C841C9">
        <w:rPr>
          <w:rFonts w:cs="Arial"/>
          <w:iCs/>
          <w:color w:val="244B5A"/>
          <w:szCs w:val="24"/>
        </w:rPr>
        <w:t>[</w:t>
      </w:r>
      <w:r w:rsidRPr="00C841C9">
        <w:rPr>
          <w:rFonts w:cs="Arial"/>
          <w:i/>
          <w:color w:val="244B5A"/>
          <w:szCs w:val="24"/>
        </w:rPr>
        <w:t>Optional</w:t>
      </w:r>
      <w:r w:rsidRPr="00C841C9">
        <w:rPr>
          <w:rFonts w:cs="Arial"/>
          <w:iCs/>
          <w:color w:val="244B5A"/>
          <w:szCs w:val="24"/>
        </w:rPr>
        <w:t>]</w:t>
      </w:r>
      <w:r w:rsidRPr="00C841C9">
        <w:rPr>
          <w:rFonts w:cs="Arial"/>
          <w:b/>
          <w:i/>
          <w:color w:val="244B5A"/>
          <w:szCs w:val="24"/>
        </w:rPr>
        <w:t xml:space="preserve"> </w:t>
      </w:r>
      <w:r w:rsidRPr="00C841C9">
        <w:rPr>
          <w:rFonts w:cs="Arial"/>
          <w:b/>
          <w:color w:val="244B5A"/>
          <w:szCs w:val="24"/>
        </w:rPr>
        <w:t>Evidence requirements</w:t>
      </w:r>
    </w:p>
    <w:p w14:paraId="3B0A0ACD" w14:textId="77777777" w:rsidR="00FA0CCE" w:rsidRPr="00C841C9" w:rsidRDefault="00FA0CCE" w:rsidP="007E1BD1">
      <w:pPr>
        <w:rPr>
          <w:rFonts w:cs="Arial"/>
          <w:b/>
          <w:color w:val="244B5A"/>
          <w:szCs w:val="24"/>
          <w:u w:val="single"/>
        </w:rPr>
      </w:pPr>
    </w:p>
    <w:p w14:paraId="25B36B2D" w14:textId="77777777" w:rsidR="007E1BD1" w:rsidRPr="00C841C9" w:rsidRDefault="007E1BD1" w:rsidP="007E1BD1">
      <w:pPr>
        <w:rPr>
          <w:rFonts w:cs="Arial"/>
          <w:color w:val="244B5A"/>
          <w:szCs w:val="24"/>
        </w:rPr>
      </w:pPr>
      <w:proofErr w:type="gramStart"/>
      <w:r w:rsidRPr="00C841C9">
        <w:rPr>
          <w:rFonts w:cs="Arial"/>
          <w:color w:val="244B5A"/>
          <w:szCs w:val="24"/>
        </w:rPr>
        <w:t>In order for</w:t>
      </w:r>
      <w:proofErr w:type="gramEnd"/>
      <w:r w:rsidRPr="00C841C9">
        <w:rPr>
          <w:rFonts w:cs="Arial"/>
          <w:color w:val="244B5A"/>
          <w:szCs w:val="24"/>
        </w:rPr>
        <w:t xml:space="preserve"> us to verify the information you have provided, you may be required to produce:</w:t>
      </w:r>
    </w:p>
    <w:p w14:paraId="6F23523F" w14:textId="77777777" w:rsidR="007E1BD1" w:rsidRPr="00C841C9" w:rsidRDefault="007E1BD1" w:rsidP="007E1BD1">
      <w:pPr>
        <w:rPr>
          <w:rFonts w:cs="Arial"/>
          <w:color w:val="244B5A"/>
          <w:szCs w:val="24"/>
        </w:rPr>
      </w:pPr>
    </w:p>
    <w:p w14:paraId="39171DDE" w14:textId="77777777" w:rsidR="007E1BD1" w:rsidRPr="00C841C9" w:rsidRDefault="007E1BD1" w:rsidP="007E1BD1">
      <w:pPr>
        <w:numPr>
          <w:ilvl w:val="0"/>
          <w:numId w:val="38"/>
        </w:numPr>
        <w:rPr>
          <w:rFonts w:cs="Arial"/>
          <w:color w:val="244B5A"/>
          <w:szCs w:val="24"/>
        </w:rPr>
      </w:pPr>
      <w:r w:rsidRPr="00C841C9">
        <w:rPr>
          <w:rFonts w:cs="Arial"/>
          <w:color w:val="244B5A"/>
          <w:szCs w:val="24"/>
        </w:rPr>
        <w:t>a copy of the child’s birth certificate</w:t>
      </w:r>
    </w:p>
    <w:p w14:paraId="46E1A58A" w14:textId="77777777" w:rsidR="007E1BD1" w:rsidRPr="00C841C9" w:rsidRDefault="007E1BD1" w:rsidP="007E1BD1">
      <w:pPr>
        <w:numPr>
          <w:ilvl w:val="0"/>
          <w:numId w:val="38"/>
        </w:numPr>
        <w:rPr>
          <w:rFonts w:cs="Arial"/>
          <w:color w:val="244B5A"/>
          <w:szCs w:val="24"/>
        </w:rPr>
      </w:pPr>
      <w:r w:rsidRPr="00C841C9">
        <w:rPr>
          <w:rFonts w:cs="Arial"/>
          <w:color w:val="244B5A"/>
          <w:szCs w:val="24"/>
        </w:rPr>
        <w:lastRenderedPageBreak/>
        <w:t xml:space="preserve">the name and address of the other parent’s employer. </w:t>
      </w:r>
    </w:p>
    <w:p w14:paraId="59987B71" w14:textId="77777777" w:rsidR="007E1BD1" w:rsidRPr="00C841C9" w:rsidRDefault="007E1BD1" w:rsidP="007E1BD1">
      <w:pPr>
        <w:rPr>
          <w:rFonts w:cs="Arial"/>
          <w:color w:val="244B5A"/>
          <w:szCs w:val="24"/>
        </w:rPr>
      </w:pPr>
    </w:p>
    <w:p w14:paraId="49C495DC" w14:textId="77777777" w:rsidR="007E1BD1" w:rsidRPr="00C841C9" w:rsidRDefault="007E1BD1" w:rsidP="007E1BD1">
      <w:pPr>
        <w:rPr>
          <w:rFonts w:cs="Arial"/>
          <w:color w:val="244B5A"/>
          <w:szCs w:val="24"/>
        </w:rPr>
      </w:pPr>
      <w:r w:rsidRPr="00C841C9">
        <w:rPr>
          <w:rFonts w:cs="Arial"/>
          <w:color w:val="244B5A"/>
          <w:szCs w:val="24"/>
        </w:rPr>
        <w:t xml:space="preserve">If the other parent is not employed, a declaration must be signed to this effect. </w:t>
      </w:r>
    </w:p>
    <w:p w14:paraId="15B603C6" w14:textId="77777777" w:rsidR="007E1BD1" w:rsidRPr="00C841C9" w:rsidRDefault="007E1BD1" w:rsidP="007E1BD1">
      <w:pPr>
        <w:rPr>
          <w:rFonts w:cs="Arial"/>
          <w:color w:val="244B5A"/>
          <w:szCs w:val="24"/>
        </w:rPr>
      </w:pPr>
    </w:p>
    <w:p w14:paraId="02BB7729" w14:textId="77777777" w:rsidR="007E1BD1" w:rsidRPr="00C841C9" w:rsidRDefault="007E1BD1" w:rsidP="007E1BD1">
      <w:pPr>
        <w:rPr>
          <w:rFonts w:cs="Arial"/>
          <w:color w:val="244B5A"/>
          <w:szCs w:val="24"/>
        </w:rPr>
      </w:pPr>
      <w:r w:rsidRPr="00C841C9">
        <w:rPr>
          <w:rFonts w:cs="Arial"/>
          <w:color w:val="244B5A"/>
          <w:szCs w:val="24"/>
        </w:rPr>
        <w:t xml:space="preserve">Within 14 days of our receipt of your notice of entitlement in relation to an adoption, you may be required to produce documents from the adoption agency which show the following: </w:t>
      </w:r>
    </w:p>
    <w:p w14:paraId="6CD70428" w14:textId="77777777" w:rsidR="007E1BD1" w:rsidRPr="00C841C9" w:rsidRDefault="007E1BD1" w:rsidP="007E1BD1">
      <w:pPr>
        <w:rPr>
          <w:rFonts w:cs="Arial"/>
          <w:color w:val="244B5A"/>
          <w:szCs w:val="24"/>
        </w:rPr>
      </w:pPr>
    </w:p>
    <w:p w14:paraId="0FC76F71" w14:textId="77777777" w:rsidR="007E1BD1" w:rsidRPr="00C841C9" w:rsidRDefault="007E1BD1" w:rsidP="007E1BD1">
      <w:pPr>
        <w:numPr>
          <w:ilvl w:val="0"/>
          <w:numId w:val="39"/>
        </w:numPr>
        <w:rPr>
          <w:rFonts w:cs="Arial"/>
          <w:color w:val="244B5A"/>
          <w:szCs w:val="24"/>
        </w:rPr>
      </w:pPr>
      <w:r w:rsidRPr="00C841C9">
        <w:rPr>
          <w:rFonts w:cs="Arial"/>
          <w:color w:val="244B5A"/>
          <w:szCs w:val="24"/>
        </w:rPr>
        <w:t>the adoption agency’s name and address</w:t>
      </w:r>
    </w:p>
    <w:p w14:paraId="710B04A9" w14:textId="77777777" w:rsidR="007E1BD1" w:rsidRPr="00C841C9" w:rsidRDefault="007E1BD1" w:rsidP="007E1BD1">
      <w:pPr>
        <w:numPr>
          <w:ilvl w:val="0"/>
          <w:numId w:val="39"/>
        </w:numPr>
        <w:rPr>
          <w:rFonts w:cs="Arial"/>
          <w:color w:val="244B5A"/>
          <w:szCs w:val="24"/>
        </w:rPr>
      </w:pPr>
      <w:r w:rsidRPr="00C841C9">
        <w:rPr>
          <w:rFonts w:cs="Arial"/>
          <w:color w:val="244B5A"/>
          <w:szCs w:val="24"/>
        </w:rPr>
        <w:t>the date you were notified of being matched with the child</w:t>
      </w:r>
    </w:p>
    <w:p w14:paraId="4EBEB397" w14:textId="77777777" w:rsidR="007E1BD1" w:rsidRPr="00C841C9" w:rsidRDefault="007E1BD1" w:rsidP="007E1BD1">
      <w:pPr>
        <w:numPr>
          <w:ilvl w:val="0"/>
          <w:numId w:val="39"/>
        </w:numPr>
        <w:rPr>
          <w:rFonts w:cs="Arial"/>
          <w:color w:val="244B5A"/>
          <w:szCs w:val="24"/>
        </w:rPr>
      </w:pPr>
      <w:r w:rsidRPr="00C841C9">
        <w:rPr>
          <w:rFonts w:cs="Arial"/>
          <w:color w:val="244B5A"/>
          <w:szCs w:val="24"/>
        </w:rPr>
        <w:t>the expected date of placement.</w:t>
      </w:r>
    </w:p>
    <w:p w14:paraId="04FC8CCA" w14:textId="77777777" w:rsidR="007E1BD1" w:rsidRPr="00C841C9" w:rsidRDefault="007E1BD1" w:rsidP="007E1BD1">
      <w:pPr>
        <w:rPr>
          <w:rFonts w:cs="Arial"/>
          <w:color w:val="244B5A"/>
          <w:szCs w:val="24"/>
        </w:rPr>
      </w:pPr>
    </w:p>
    <w:p w14:paraId="67B1C832" w14:textId="77777777" w:rsidR="007E1BD1" w:rsidRPr="00C841C9" w:rsidRDefault="007E1BD1" w:rsidP="007E1BD1">
      <w:pPr>
        <w:rPr>
          <w:rFonts w:cs="Arial"/>
          <w:color w:val="244B5A"/>
          <w:szCs w:val="24"/>
        </w:rPr>
      </w:pPr>
      <w:r w:rsidRPr="00C841C9">
        <w:rPr>
          <w:rFonts w:cs="Arial"/>
          <w:color w:val="244B5A"/>
          <w:szCs w:val="24"/>
        </w:rPr>
        <w:t xml:space="preserve">Where requested, the information above must be provided within 14 days. Where you are unable to provide a birth certificate because it has not yet been issued, you will be required to sign a declaration to that effect which also includes the date and location of the child’s birth. </w:t>
      </w:r>
    </w:p>
    <w:p w14:paraId="2A5A0374" w14:textId="77777777" w:rsidR="007E1BD1" w:rsidRPr="00C841C9" w:rsidRDefault="007E1BD1" w:rsidP="007E1BD1">
      <w:pPr>
        <w:rPr>
          <w:rFonts w:cs="Arial"/>
          <w:b/>
          <w:color w:val="244B5A"/>
          <w:szCs w:val="24"/>
        </w:rPr>
      </w:pPr>
    </w:p>
    <w:p w14:paraId="5A433216" w14:textId="77777777" w:rsidR="007E1BD1" w:rsidRPr="00C841C9" w:rsidRDefault="007E1BD1" w:rsidP="007E1BD1">
      <w:pPr>
        <w:rPr>
          <w:rFonts w:cs="Arial"/>
          <w:b/>
          <w:color w:val="244B5A"/>
          <w:szCs w:val="24"/>
        </w:rPr>
      </w:pPr>
      <w:r w:rsidRPr="00C841C9">
        <w:rPr>
          <w:rFonts w:cs="Arial"/>
          <w:b/>
          <w:color w:val="244B5A"/>
          <w:szCs w:val="24"/>
        </w:rPr>
        <w:t>“SPLIT” days</w:t>
      </w:r>
    </w:p>
    <w:p w14:paraId="287E5989" w14:textId="77777777" w:rsidR="00FA0CCE" w:rsidRPr="00C841C9" w:rsidRDefault="00FA0CCE" w:rsidP="007E1BD1">
      <w:pPr>
        <w:rPr>
          <w:rFonts w:cs="Arial"/>
          <w:b/>
          <w:color w:val="244B5A"/>
          <w:szCs w:val="24"/>
        </w:rPr>
      </w:pPr>
    </w:p>
    <w:p w14:paraId="5EE551A1" w14:textId="77777777" w:rsidR="007E1BD1" w:rsidRPr="00C841C9" w:rsidRDefault="007E1BD1" w:rsidP="007E1BD1">
      <w:pPr>
        <w:rPr>
          <w:rFonts w:cs="Arial"/>
          <w:color w:val="244B5A"/>
          <w:szCs w:val="24"/>
        </w:rPr>
      </w:pPr>
      <w:r w:rsidRPr="00C841C9">
        <w:rPr>
          <w:rFonts w:cs="Arial"/>
          <w:color w:val="244B5A"/>
          <w:szCs w:val="24"/>
        </w:rPr>
        <w:t>During SPL, you may work for up to 20 SPL “in touch” days (SPLIT days) without statutory payments being affected. We recognise the benefit of SPLIT days and encourage you to use them, however, they are optional: you are not obliged to use them, and we are not obliged to permit them.</w:t>
      </w:r>
    </w:p>
    <w:p w14:paraId="1E796CF3" w14:textId="77777777" w:rsidR="007E1BD1" w:rsidRPr="00C841C9" w:rsidRDefault="007E1BD1" w:rsidP="007E1BD1">
      <w:pPr>
        <w:rPr>
          <w:rFonts w:cs="Arial"/>
          <w:color w:val="244B5A"/>
          <w:szCs w:val="24"/>
        </w:rPr>
      </w:pPr>
    </w:p>
    <w:p w14:paraId="3355697D" w14:textId="77777777" w:rsidR="007E1BD1" w:rsidRPr="00C841C9" w:rsidRDefault="007E1BD1" w:rsidP="007E1BD1">
      <w:pPr>
        <w:rPr>
          <w:rFonts w:cs="Arial"/>
          <w:color w:val="244B5A"/>
          <w:szCs w:val="24"/>
        </w:rPr>
      </w:pPr>
      <w:r w:rsidRPr="00C841C9">
        <w:rPr>
          <w:rFonts w:cs="Arial"/>
          <w:color w:val="244B5A"/>
          <w:szCs w:val="24"/>
        </w:rPr>
        <w:t xml:space="preserve">You will be paid at your normal rate for work on a SPLIT day. Any work done on one day will count as one </w:t>
      </w:r>
      <w:proofErr w:type="gramStart"/>
      <w:r w:rsidRPr="00C841C9">
        <w:rPr>
          <w:rFonts w:cs="Arial"/>
          <w:color w:val="244B5A"/>
          <w:szCs w:val="24"/>
        </w:rPr>
        <w:t>SPLIT day</w:t>
      </w:r>
      <w:proofErr w:type="gramEnd"/>
      <w:r w:rsidRPr="00C841C9">
        <w:rPr>
          <w:rFonts w:cs="Arial"/>
          <w:color w:val="244B5A"/>
          <w:szCs w:val="24"/>
        </w:rPr>
        <w:t>.</w:t>
      </w:r>
    </w:p>
    <w:p w14:paraId="6EBCB7A0" w14:textId="77777777" w:rsidR="007E1BD1" w:rsidRPr="00C841C9" w:rsidRDefault="007E1BD1" w:rsidP="007E1BD1">
      <w:pPr>
        <w:rPr>
          <w:rFonts w:cs="Arial"/>
          <w:color w:val="244B5A"/>
          <w:szCs w:val="24"/>
        </w:rPr>
      </w:pPr>
    </w:p>
    <w:p w14:paraId="58DD5F72" w14:textId="77777777" w:rsidR="007E1BD1" w:rsidRPr="00C841C9" w:rsidRDefault="007E1BD1" w:rsidP="007E1BD1">
      <w:pPr>
        <w:rPr>
          <w:rFonts w:cs="Arial"/>
          <w:color w:val="244B5A"/>
          <w:szCs w:val="24"/>
        </w:rPr>
      </w:pPr>
      <w:r w:rsidRPr="00C841C9">
        <w:rPr>
          <w:rFonts w:cs="Arial"/>
          <w:color w:val="244B5A"/>
          <w:szCs w:val="24"/>
        </w:rPr>
        <w:t>Your entitlement to 20 SPLIT days is not affected by your entitlement to 10 KIT days during maternity or adoption leave.</w:t>
      </w:r>
    </w:p>
    <w:p w14:paraId="3FA38F07" w14:textId="77777777" w:rsidR="007E1BD1" w:rsidRPr="00C841C9" w:rsidRDefault="007E1BD1" w:rsidP="007E1BD1">
      <w:pPr>
        <w:rPr>
          <w:rFonts w:cs="Arial"/>
          <w:color w:val="244B5A"/>
          <w:szCs w:val="24"/>
          <w:u w:val="single"/>
        </w:rPr>
      </w:pPr>
    </w:p>
    <w:p w14:paraId="00B2C7A1" w14:textId="77777777" w:rsidR="007E1BD1" w:rsidRPr="00C841C9" w:rsidRDefault="007E1BD1" w:rsidP="007E1BD1">
      <w:pPr>
        <w:rPr>
          <w:rFonts w:cs="Arial"/>
          <w:b/>
          <w:color w:val="244B5A"/>
          <w:szCs w:val="24"/>
        </w:rPr>
      </w:pPr>
      <w:r w:rsidRPr="00C841C9">
        <w:rPr>
          <w:rFonts w:cs="Arial"/>
          <w:b/>
          <w:color w:val="244B5A"/>
          <w:szCs w:val="24"/>
        </w:rPr>
        <w:t>Terms and conditions during SPL</w:t>
      </w:r>
    </w:p>
    <w:p w14:paraId="600FC455" w14:textId="77777777" w:rsidR="00FA0CCE" w:rsidRPr="00C841C9" w:rsidRDefault="00FA0CCE" w:rsidP="007E1BD1">
      <w:pPr>
        <w:rPr>
          <w:rFonts w:cs="Arial"/>
          <w:b/>
          <w:color w:val="244B5A"/>
          <w:szCs w:val="24"/>
        </w:rPr>
      </w:pPr>
    </w:p>
    <w:p w14:paraId="65A114EC" w14:textId="76057927" w:rsidR="007E1BD1" w:rsidRPr="00C841C9" w:rsidRDefault="007E1BD1" w:rsidP="007E1BD1">
      <w:pPr>
        <w:rPr>
          <w:rFonts w:eastAsia="Calibri" w:cs="Arial"/>
          <w:color w:val="244B5A"/>
          <w:szCs w:val="24"/>
        </w:rPr>
      </w:pPr>
      <w:r w:rsidRPr="00C841C9">
        <w:rPr>
          <w:rFonts w:cs="Arial"/>
          <w:color w:val="244B5A"/>
          <w:szCs w:val="24"/>
        </w:rPr>
        <w:t>You will continue to receive all contractual benefits (</w:t>
      </w:r>
      <w:proofErr w:type="gramStart"/>
      <w:r w:rsidRPr="00C841C9">
        <w:rPr>
          <w:rFonts w:cs="Arial"/>
          <w:color w:val="244B5A"/>
          <w:szCs w:val="24"/>
        </w:rPr>
        <w:t>with the exception of</w:t>
      </w:r>
      <w:proofErr w:type="gramEnd"/>
      <w:r w:rsidRPr="00C841C9">
        <w:rPr>
          <w:rFonts w:cs="Arial"/>
          <w:color w:val="244B5A"/>
          <w:szCs w:val="24"/>
        </w:rPr>
        <w:t xml:space="preserve"> salary) during SPL. </w:t>
      </w:r>
      <w:r w:rsidRPr="00C841C9">
        <w:rPr>
          <w:rFonts w:eastAsia="Calibri" w:cs="Arial"/>
          <w:color w:val="244B5A"/>
          <w:szCs w:val="24"/>
        </w:rPr>
        <w:t xml:space="preserve">For clarity, your holiday entitlement will continue to accrue during SPL in the same way as if you were not absent. Prior to taking your leave, a discussion will take place between you and </w:t>
      </w:r>
      <w:r w:rsidR="00FA0CCE" w:rsidRPr="00C841C9">
        <w:rPr>
          <w:rFonts w:cs="Arial"/>
          <w:iCs/>
          <w:color w:val="244B5A"/>
          <w:szCs w:val="24"/>
        </w:rPr>
        <w:fldChar w:fldCharType="begin">
          <w:ffData>
            <w:name w:val=""/>
            <w:enabled/>
            <w:calcOnExit w:val="0"/>
            <w:textInput>
              <w:default w:val="[enter job title]"/>
            </w:textInput>
          </w:ffData>
        </w:fldChar>
      </w:r>
      <w:r w:rsidR="00FA0CCE" w:rsidRPr="00C841C9">
        <w:rPr>
          <w:rFonts w:cs="Arial"/>
          <w:iCs/>
          <w:color w:val="244B5A"/>
          <w:szCs w:val="24"/>
        </w:rPr>
        <w:instrText xml:space="preserve"> FORMTEXT </w:instrText>
      </w:r>
      <w:r w:rsidR="00FA0CCE" w:rsidRPr="00C841C9">
        <w:rPr>
          <w:rFonts w:cs="Arial"/>
          <w:iCs/>
          <w:color w:val="244B5A"/>
          <w:szCs w:val="24"/>
        </w:rPr>
      </w:r>
      <w:r w:rsidR="00FA0CCE" w:rsidRPr="00C841C9">
        <w:rPr>
          <w:rFonts w:cs="Arial"/>
          <w:iCs/>
          <w:color w:val="244B5A"/>
          <w:szCs w:val="24"/>
        </w:rPr>
        <w:fldChar w:fldCharType="separate"/>
      </w:r>
      <w:r w:rsidR="00FA0CCE" w:rsidRPr="00C841C9">
        <w:rPr>
          <w:rFonts w:cs="Arial"/>
          <w:iCs/>
          <w:noProof/>
          <w:color w:val="244B5A"/>
          <w:szCs w:val="24"/>
        </w:rPr>
        <w:t>[enter job title]</w:t>
      </w:r>
      <w:r w:rsidR="00FA0CCE" w:rsidRPr="00C841C9">
        <w:rPr>
          <w:rFonts w:cs="Arial"/>
          <w:iCs/>
          <w:color w:val="244B5A"/>
          <w:szCs w:val="24"/>
        </w:rPr>
        <w:fldChar w:fldCharType="end"/>
      </w:r>
      <w:r w:rsidRPr="00C841C9">
        <w:rPr>
          <w:rFonts w:eastAsia="Calibri" w:cs="Arial"/>
          <w:i/>
          <w:color w:val="244B5A"/>
          <w:szCs w:val="24"/>
        </w:rPr>
        <w:t xml:space="preserve"> </w:t>
      </w:r>
      <w:r w:rsidRPr="00C841C9">
        <w:rPr>
          <w:rFonts w:eastAsia="Calibri" w:cs="Arial"/>
          <w:color w:val="244B5A"/>
          <w:szCs w:val="24"/>
        </w:rPr>
        <w:t>regarding</w:t>
      </w:r>
      <w:r w:rsidRPr="00C841C9">
        <w:rPr>
          <w:rFonts w:eastAsia="Calibri" w:cs="Arial"/>
          <w:i/>
          <w:color w:val="244B5A"/>
          <w:szCs w:val="24"/>
        </w:rPr>
        <w:t xml:space="preserve"> </w:t>
      </w:r>
      <w:r w:rsidRPr="00C841C9">
        <w:rPr>
          <w:rFonts w:eastAsia="Calibri" w:cs="Arial"/>
          <w:color w:val="244B5A"/>
          <w:szCs w:val="24"/>
        </w:rPr>
        <w:t>arrangements on taking annual leave around your SPL.</w:t>
      </w:r>
    </w:p>
    <w:p w14:paraId="6FAC8CBB" w14:textId="77777777" w:rsidR="007E1BD1" w:rsidRPr="00C841C9" w:rsidRDefault="007E1BD1" w:rsidP="007E1BD1">
      <w:pPr>
        <w:pStyle w:val="Customisabledocumentheading"/>
        <w:rPr>
          <w:rFonts w:cs="Arial"/>
          <w:color w:val="244B5A"/>
          <w:szCs w:val="24"/>
          <w:u w:val="single"/>
        </w:rPr>
      </w:pPr>
    </w:p>
    <w:p w14:paraId="499FD5EC" w14:textId="77777777" w:rsidR="007E1BD1" w:rsidRPr="00C841C9" w:rsidRDefault="007E1BD1" w:rsidP="007E1BD1">
      <w:pPr>
        <w:rPr>
          <w:rFonts w:cs="Arial"/>
          <w:b/>
          <w:color w:val="244B5A"/>
          <w:szCs w:val="24"/>
        </w:rPr>
      </w:pPr>
      <w:r w:rsidRPr="00C841C9">
        <w:rPr>
          <w:rFonts w:cs="Arial"/>
          <w:b/>
          <w:color w:val="244B5A"/>
          <w:szCs w:val="24"/>
        </w:rPr>
        <w:t>Returning from SPL</w:t>
      </w:r>
    </w:p>
    <w:p w14:paraId="0CC9BB23" w14:textId="77777777" w:rsidR="00FA0CCE" w:rsidRPr="00C841C9" w:rsidRDefault="00FA0CCE" w:rsidP="007E1BD1">
      <w:pPr>
        <w:rPr>
          <w:rFonts w:cs="Arial"/>
          <w:b/>
          <w:color w:val="244B5A"/>
          <w:szCs w:val="24"/>
        </w:rPr>
      </w:pPr>
    </w:p>
    <w:p w14:paraId="13DE9F78" w14:textId="77777777" w:rsidR="007E1BD1" w:rsidRPr="00C841C9" w:rsidRDefault="007E1BD1" w:rsidP="007E1BD1">
      <w:pPr>
        <w:rPr>
          <w:rFonts w:cs="Arial"/>
          <w:color w:val="244B5A"/>
          <w:szCs w:val="24"/>
        </w:rPr>
      </w:pPr>
      <w:r w:rsidRPr="00C841C9">
        <w:rPr>
          <w:rFonts w:cs="Arial"/>
          <w:color w:val="244B5A"/>
          <w:szCs w:val="24"/>
        </w:rPr>
        <w:t xml:space="preserve">Employees who wish to amend the date on which they are to return to work after SPL must give eight weeks’ notice of the original end date or the new end date, whichever is earlier. </w:t>
      </w:r>
    </w:p>
    <w:p w14:paraId="5E98852D" w14:textId="77777777" w:rsidR="007E1BD1" w:rsidRPr="00C841C9" w:rsidRDefault="007E1BD1" w:rsidP="007E1BD1">
      <w:pPr>
        <w:rPr>
          <w:rFonts w:cs="Arial"/>
          <w:b/>
          <w:color w:val="244B5A"/>
          <w:szCs w:val="24"/>
          <w:u w:val="single"/>
        </w:rPr>
      </w:pPr>
    </w:p>
    <w:p w14:paraId="1C39ED3C" w14:textId="77777777" w:rsidR="007E1BD1" w:rsidRPr="00C841C9" w:rsidRDefault="007E1BD1" w:rsidP="007E1BD1">
      <w:pPr>
        <w:rPr>
          <w:rFonts w:cs="Arial"/>
          <w:color w:val="244B5A"/>
          <w:szCs w:val="24"/>
        </w:rPr>
      </w:pPr>
      <w:r w:rsidRPr="00C841C9">
        <w:rPr>
          <w:rFonts w:cs="Arial"/>
          <w:color w:val="244B5A"/>
          <w:szCs w:val="24"/>
        </w:rPr>
        <w:t>After SPL, provided the total amount of leave taken by you (including maternity or adoption leave) does not exceed 26 weeks, you are entitled to return to the same job on the same terms and conditions of employment as if you had not been absent.</w:t>
      </w:r>
    </w:p>
    <w:p w14:paraId="754EE11F" w14:textId="77777777" w:rsidR="007E1BD1" w:rsidRPr="00C841C9" w:rsidRDefault="007E1BD1" w:rsidP="007E1BD1">
      <w:pPr>
        <w:rPr>
          <w:rFonts w:cs="Arial"/>
          <w:color w:val="244B5A"/>
          <w:szCs w:val="24"/>
        </w:rPr>
      </w:pPr>
    </w:p>
    <w:p w14:paraId="6E1F69A8" w14:textId="77777777" w:rsidR="007E1BD1" w:rsidRPr="00C841C9" w:rsidRDefault="007E1BD1" w:rsidP="007E1BD1">
      <w:pPr>
        <w:rPr>
          <w:rFonts w:cs="Arial"/>
          <w:color w:val="244B5A"/>
          <w:szCs w:val="24"/>
        </w:rPr>
      </w:pPr>
      <w:r w:rsidRPr="00C841C9">
        <w:rPr>
          <w:rFonts w:cs="Arial"/>
          <w:color w:val="244B5A"/>
          <w:szCs w:val="24"/>
        </w:rPr>
        <w:t xml:space="preserve">When you are considering your return to work, for reasons related to childcare, you may request a change to your previous working arrangements. Any such request will be considered in line with the operational requirements of the Organisation and there is no automatic right to return to work on altered conditions. </w:t>
      </w:r>
    </w:p>
    <w:p w14:paraId="46253490" w14:textId="77777777" w:rsidR="007E1BD1" w:rsidRPr="00C841C9" w:rsidRDefault="007E1BD1" w:rsidP="007E1BD1">
      <w:pPr>
        <w:rPr>
          <w:rFonts w:cs="Arial"/>
          <w:b/>
          <w:color w:val="244B5A"/>
          <w:szCs w:val="24"/>
        </w:rPr>
      </w:pPr>
    </w:p>
    <w:p w14:paraId="1C5E4CC2" w14:textId="77777777" w:rsidR="007E1BD1" w:rsidRPr="00C841C9" w:rsidRDefault="007E1BD1" w:rsidP="007E1BD1">
      <w:pPr>
        <w:rPr>
          <w:rFonts w:cs="Arial"/>
          <w:b/>
          <w:color w:val="244B5A"/>
          <w:szCs w:val="24"/>
        </w:rPr>
      </w:pPr>
      <w:r w:rsidRPr="00C841C9">
        <w:rPr>
          <w:rFonts w:cs="Arial"/>
          <w:b/>
          <w:color w:val="244B5A"/>
          <w:szCs w:val="24"/>
        </w:rPr>
        <w:t>Redundancy</w:t>
      </w:r>
    </w:p>
    <w:p w14:paraId="1C0B830A" w14:textId="77777777" w:rsidR="00FA0CCE" w:rsidRPr="00C841C9" w:rsidRDefault="00FA0CCE" w:rsidP="007E1BD1">
      <w:pPr>
        <w:rPr>
          <w:rFonts w:cs="Arial"/>
          <w:b/>
          <w:color w:val="244B5A"/>
          <w:szCs w:val="24"/>
        </w:rPr>
      </w:pPr>
    </w:p>
    <w:p w14:paraId="68B37D26" w14:textId="77777777" w:rsidR="007E1BD1" w:rsidRPr="00C841C9" w:rsidRDefault="007E1BD1" w:rsidP="007E1BD1">
      <w:pPr>
        <w:rPr>
          <w:rFonts w:cs="Arial"/>
          <w:color w:val="244B5A"/>
          <w:szCs w:val="24"/>
        </w:rPr>
      </w:pPr>
      <w:r w:rsidRPr="00C841C9">
        <w:rPr>
          <w:rFonts w:cs="Arial"/>
          <w:color w:val="244B5A"/>
          <w:szCs w:val="24"/>
        </w:rPr>
        <w:t xml:space="preserve">Should the need to consult with you regarding redundancy arise during your SPL or within 18 months of the birth or adoption of your child (subject to eligibility), please refer to the separate redundancy policy for information on your rights during that process. </w:t>
      </w:r>
    </w:p>
    <w:p w14:paraId="73F6A25E" w14:textId="77777777" w:rsidR="0028044D" w:rsidRPr="00C841C9" w:rsidRDefault="0028044D" w:rsidP="007E1BD1">
      <w:pPr>
        <w:rPr>
          <w:rFonts w:cs="Arial"/>
          <w:color w:val="244B5A"/>
          <w:szCs w:val="24"/>
        </w:rPr>
      </w:pPr>
    </w:p>
    <w:sectPr w:rsidR="0028044D" w:rsidRPr="00C841C9" w:rsidSect="00C062CC">
      <w:footerReference w:type="default" r:id="rId13"/>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04C4" w14:textId="77777777" w:rsidR="00EF67FD" w:rsidRDefault="00EF67FD" w:rsidP="001A043C">
      <w:r>
        <w:separator/>
      </w:r>
    </w:p>
  </w:endnote>
  <w:endnote w:type="continuationSeparator" w:id="0">
    <w:p w14:paraId="5ACEF997" w14:textId="77777777" w:rsidR="00EF67FD" w:rsidRDefault="00EF67FD"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gra SCVO">
    <w:altName w:val="Calibri"/>
    <w:panose1 w:val="00000500000000000000"/>
    <w:charset w:val="00"/>
    <w:family w:val="modern"/>
    <w:notTrueType/>
    <w:pitch w:val="variable"/>
    <w:sig w:usb0="A00000FF" w:usb1="4000E4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2CE1" w14:textId="15489FDF" w:rsidR="0028044D" w:rsidRPr="000D47F5" w:rsidRDefault="0028044D" w:rsidP="000D47F5">
    <w:pPr>
      <w:pStyle w:val="Footer"/>
      <w:jc w:val="right"/>
      <w:rPr>
        <w:rFonts w:cs="Arial"/>
        <w:b/>
        <w:sz w:val="16"/>
        <w:szCs w:val="16"/>
      </w:rPr>
    </w:pPr>
  </w:p>
  <w:p w14:paraId="78519D46" w14:textId="77777777" w:rsidR="0028044D" w:rsidRDefault="0028044D"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B8E2" w14:textId="77777777" w:rsidR="00EF67FD" w:rsidRDefault="00EF67FD" w:rsidP="001A043C">
      <w:r>
        <w:separator/>
      </w:r>
    </w:p>
  </w:footnote>
  <w:footnote w:type="continuationSeparator" w:id="0">
    <w:p w14:paraId="6BAA7E9E" w14:textId="77777777" w:rsidR="00EF67FD" w:rsidRDefault="00EF67FD"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3A27AE1"/>
    <w:multiLevelType w:val="hybridMultilevel"/>
    <w:tmpl w:val="B6EE6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FE3159"/>
    <w:multiLevelType w:val="hybridMultilevel"/>
    <w:tmpl w:val="ABA430D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095C48C0"/>
    <w:multiLevelType w:val="hybridMultilevel"/>
    <w:tmpl w:val="7B62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70028C"/>
    <w:multiLevelType w:val="hybridMultilevel"/>
    <w:tmpl w:val="D188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CA5CC4"/>
    <w:multiLevelType w:val="hybridMultilevel"/>
    <w:tmpl w:val="2372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3F61DA"/>
    <w:multiLevelType w:val="hybridMultilevel"/>
    <w:tmpl w:val="6BC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CD1800"/>
    <w:multiLevelType w:val="hybridMultilevel"/>
    <w:tmpl w:val="D3D2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E77741"/>
    <w:multiLevelType w:val="hybridMultilevel"/>
    <w:tmpl w:val="A7D040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1E351A4B"/>
    <w:multiLevelType w:val="hybridMultilevel"/>
    <w:tmpl w:val="C00A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A81C45"/>
    <w:multiLevelType w:val="hybridMultilevel"/>
    <w:tmpl w:val="5970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5F380F"/>
    <w:multiLevelType w:val="hybridMultilevel"/>
    <w:tmpl w:val="9EE8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7B12CA"/>
    <w:multiLevelType w:val="hybridMultilevel"/>
    <w:tmpl w:val="242033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29B77ED3"/>
    <w:multiLevelType w:val="hybridMultilevel"/>
    <w:tmpl w:val="7F2A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8100E0"/>
    <w:multiLevelType w:val="hybridMultilevel"/>
    <w:tmpl w:val="A244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4003E4"/>
    <w:multiLevelType w:val="hybridMultilevel"/>
    <w:tmpl w:val="E9CA738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15:restartNumberingAfterBreak="0">
    <w:nsid w:val="48041458"/>
    <w:multiLevelType w:val="hybridMultilevel"/>
    <w:tmpl w:val="48BE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47FE8"/>
    <w:multiLevelType w:val="hybridMultilevel"/>
    <w:tmpl w:val="6DBAF5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D3079CC"/>
    <w:multiLevelType w:val="hybridMultilevel"/>
    <w:tmpl w:val="B832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866768"/>
    <w:multiLevelType w:val="hybridMultilevel"/>
    <w:tmpl w:val="AA18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E43BC"/>
    <w:multiLevelType w:val="hybridMultilevel"/>
    <w:tmpl w:val="7FE8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B456BC"/>
    <w:multiLevelType w:val="hybridMultilevel"/>
    <w:tmpl w:val="7622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841E6"/>
    <w:multiLevelType w:val="hybridMultilevel"/>
    <w:tmpl w:val="8E2A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85659"/>
    <w:multiLevelType w:val="hybridMultilevel"/>
    <w:tmpl w:val="DA36C3DC"/>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38" w15:restartNumberingAfterBreak="0">
    <w:nsid w:val="72C25DF2"/>
    <w:multiLevelType w:val="hybridMultilevel"/>
    <w:tmpl w:val="A3BCF6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07369B"/>
    <w:multiLevelType w:val="hybridMultilevel"/>
    <w:tmpl w:val="4C0E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518080">
    <w:abstractNumId w:val="10"/>
  </w:num>
  <w:num w:numId="2" w16cid:durableId="1120958749">
    <w:abstractNumId w:val="18"/>
  </w:num>
  <w:num w:numId="3" w16cid:durableId="438333319">
    <w:abstractNumId w:val="25"/>
  </w:num>
  <w:num w:numId="4" w16cid:durableId="720835377">
    <w:abstractNumId w:val="9"/>
  </w:num>
  <w:num w:numId="5" w16cid:durableId="1225683048">
    <w:abstractNumId w:val="8"/>
  </w:num>
  <w:num w:numId="6" w16cid:durableId="1200894026">
    <w:abstractNumId w:val="7"/>
  </w:num>
  <w:num w:numId="7" w16cid:durableId="65224276">
    <w:abstractNumId w:val="6"/>
  </w:num>
  <w:num w:numId="8" w16cid:durableId="315960527">
    <w:abstractNumId w:val="5"/>
  </w:num>
  <w:num w:numId="9" w16cid:durableId="681012479">
    <w:abstractNumId w:val="4"/>
  </w:num>
  <w:num w:numId="10" w16cid:durableId="1362393353">
    <w:abstractNumId w:val="3"/>
  </w:num>
  <w:num w:numId="11" w16cid:durableId="143090054">
    <w:abstractNumId w:val="2"/>
  </w:num>
  <w:num w:numId="12" w16cid:durableId="1058744072">
    <w:abstractNumId w:val="1"/>
  </w:num>
  <w:num w:numId="13" w16cid:durableId="801004295">
    <w:abstractNumId w:val="0"/>
  </w:num>
  <w:num w:numId="14" w16cid:durableId="1702626900">
    <w:abstractNumId w:val="34"/>
  </w:num>
  <w:num w:numId="15" w16cid:durableId="1809979795">
    <w:abstractNumId w:val="27"/>
  </w:num>
  <w:num w:numId="16" w16cid:durableId="135493461">
    <w:abstractNumId w:val="11"/>
  </w:num>
  <w:num w:numId="17" w16cid:durableId="656809380">
    <w:abstractNumId w:val="38"/>
  </w:num>
  <w:num w:numId="18" w16cid:durableId="675305392">
    <w:abstractNumId w:val="29"/>
  </w:num>
  <w:num w:numId="19" w16cid:durableId="1990208095">
    <w:abstractNumId w:val="21"/>
  </w:num>
  <w:num w:numId="20" w16cid:durableId="142505124">
    <w:abstractNumId w:val="23"/>
  </w:num>
  <w:num w:numId="21" w16cid:durableId="940407787">
    <w:abstractNumId w:val="35"/>
  </w:num>
  <w:num w:numId="22" w16cid:durableId="1660963072">
    <w:abstractNumId w:val="17"/>
  </w:num>
  <w:num w:numId="23" w16cid:durableId="1890264961">
    <w:abstractNumId w:val="13"/>
  </w:num>
  <w:num w:numId="24" w16cid:durableId="1716615237">
    <w:abstractNumId w:val="39"/>
  </w:num>
  <w:num w:numId="25" w16cid:durableId="751126778">
    <w:abstractNumId w:val="36"/>
  </w:num>
  <w:num w:numId="26" w16cid:durableId="2145804718">
    <w:abstractNumId w:val="32"/>
  </w:num>
  <w:num w:numId="27" w16cid:durableId="403918861">
    <w:abstractNumId w:val="33"/>
  </w:num>
  <w:num w:numId="28" w16cid:durableId="261228516">
    <w:abstractNumId w:val="22"/>
  </w:num>
  <w:num w:numId="29" w16cid:durableId="610554545">
    <w:abstractNumId w:val="15"/>
  </w:num>
  <w:num w:numId="30" w16cid:durableId="2085256690">
    <w:abstractNumId w:val="30"/>
  </w:num>
  <w:num w:numId="31" w16cid:durableId="308093973">
    <w:abstractNumId w:val="16"/>
  </w:num>
  <w:num w:numId="32" w16cid:durableId="892693059">
    <w:abstractNumId w:val="26"/>
  </w:num>
  <w:num w:numId="33" w16cid:durableId="384573644">
    <w:abstractNumId w:val="24"/>
  </w:num>
  <w:num w:numId="34" w16cid:durableId="1361008247">
    <w:abstractNumId w:val="12"/>
  </w:num>
  <w:num w:numId="35" w16cid:durableId="2108112065">
    <w:abstractNumId w:val="20"/>
  </w:num>
  <w:num w:numId="36" w16cid:durableId="164787415">
    <w:abstractNumId w:val="31"/>
  </w:num>
  <w:num w:numId="37" w16cid:durableId="759106123">
    <w:abstractNumId w:val="19"/>
  </w:num>
  <w:num w:numId="38" w16cid:durableId="619723780">
    <w:abstractNumId w:val="28"/>
  </w:num>
  <w:num w:numId="39" w16cid:durableId="382103896">
    <w:abstractNumId w:val="14"/>
  </w:num>
  <w:num w:numId="40" w16cid:durableId="13470589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07B0D"/>
    <w:rsid w:val="00016AE6"/>
    <w:rsid w:val="000237D2"/>
    <w:rsid w:val="00034B05"/>
    <w:rsid w:val="000407B5"/>
    <w:rsid w:val="00064B39"/>
    <w:rsid w:val="00074537"/>
    <w:rsid w:val="00074588"/>
    <w:rsid w:val="00086736"/>
    <w:rsid w:val="00087788"/>
    <w:rsid w:val="00096196"/>
    <w:rsid w:val="00096EC8"/>
    <w:rsid w:val="00096F01"/>
    <w:rsid w:val="000A0D13"/>
    <w:rsid w:val="000B6735"/>
    <w:rsid w:val="000C1C2C"/>
    <w:rsid w:val="000C70EB"/>
    <w:rsid w:val="000D38E7"/>
    <w:rsid w:val="000D47F5"/>
    <w:rsid w:val="000F1269"/>
    <w:rsid w:val="00101378"/>
    <w:rsid w:val="00112369"/>
    <w:rsid w:val="001159D5"/>
    <w:rsid w:val="00116406"/>
    <w:rsid w:val="00122F45"/>
    <w:rsid w:val="00137D24"/>
    <w:rsid w:val="00142970"/>
    <w:rsid w:val="00146F77"/>
    <w:rsid w:val="00163A41"/>
    <w:rsid w:val="001706C5"/>
    <w:rsid w:val="001807FA"/>
    <w:rsid w:val="00181C62"/>
    <w:rsid w:val="001974D0"/>
    <w:rsid w:val="001A043C"/>
    <w:rsid w:val="001C7EA9"/>
    <w:rsid w:val="001D6246"/>
    <w:rsid w:val="001E5978"/>
    <w:rsid w:val="001F0976"/>
    <w:rsid w:val="001F3C2F"/>
    <w:rsid w:val="001F4B61"/>
    <w:rsid w:val="00201C24"/>
    <w:rsid w:val="00207541"/>
    <w:rsid w:val="00215C9B"/>
    <w:rsid w:val="00222072"/>
    <w:rsid w:val="0022495D"/>
    <w:rsid w:val="002309CE"/>
    <w:rsid w:val="00230F8D"/>
    <w:rsid w:val="00241CD3"/>
    <w:rsid w:val="0025303B"/>
    <w:rsid w:val="00261F0A"/>
    <w:rsid w:val="002643C5"/>
    <w:rsid w:val="00273A2C"/>
    <w:rsid w:val="00275135"/>
    <w:rsid w:val="0028044D"/>
    <w:rsid w:val="00294117"/>
    <w:rsid w:val="00294513"/>
    <w:rsid w:val="00295AE2"/>
    <w:rsid w:val="002A3E9A"/>
    <w:rsid w:val="002A4683"/>
    <w:rsid w:val="002A7FAF"/>
    <w:rsid w:val="002B30F4"/>
    <w:rsid w:val="002B3441"/>
    <w:rsid w:val="002B4346"/>
    <w:rsid w:val="002D38AB"/>
    <w:rsid w:val="002D7616"/>
    <w:rsid w:val="002E2075"/>
    <w:rsid w:val="003107D8"/>
    <w:rsid w:val="00317DC4"/>
    <w:rsid w:val="00327B65"/>
    <w:rsid w:val="00327C2A"/>
    <w:rsid w:val="00336FE0"/>
    <w:rsid w:val="00343576"/>
    <w:rsid w:val="00344902"/>
    <w:rsid w:val="00346EC2"/>
    <w:rsid w:val="00354D21"/>
    <w:rsid w:val="003701AD"/>
    <w:rsid w:val="00377DCA"/>
    <w:rsid w:val="00380D64"/>
    <w:rsid w:val="00392424"/>
    <w:rsid w:val="00396C77"/>
    <w:rsid w:val="003A595E"/>
    <w:rsid w:val="003C2A80"/>
    <w:rsid w:val="003D45B9"/>
    <w:rsid w:val="003D60C5"/>
    <w:rsid w:val="003D6F6E"/>
    <w:rsid w:val="003E1EC3"/>
    <w:rsid w:val="003F01DC"/>
    <w:rsid w:val="004055B8"/>
    <w:rsid w:val="0040611C"/>
    <w:rsid w:val="00406671"/>
    <w:rsid w:val="00410399"/>
    <w:rsid w:val="00412400"/>
    <w:rsid w:val="00422BA6"/>
    <w:rsid w:val="004243B5"/>
    <w:rsid w:val="00446664"/>
    <w:rsid w:val="00450BEF"/>
    <w:rsid w:val="004612B4"/>
    <w:rsid w:val="00462649"/>
    <w:rsid w:val="004626B1"/>
    <w:rsid w:val="00463D6F"/>
    <w:rsid w:val="00470943"/>
    <w:rsid w:val="004806FE"/>
    <w:rsid w:val="0048787E"/>
    <w:rsid w:val="004A013E"/>
    <w:rsid w:val="004A4328"/>
    <w:rsid w:val="004B111B"/>
    <w:rsid w:val="004B4532"/>
    <w:rsid w:val="004B74B9"/>
    <w:rsid w:val="004D03A6"/>
    <w:rsid w:val="004D1640"/>
    <w:rsid w:val="004E08DE"/>
    <w:rsid w:val="004E0A40"/>
    <w:rsid w:val="004E6521"/>
    <w:rsid w:val="004F09E5"/>
    <w:rsid w:val="00506FDF"/>
    <w:rsid w:val="00532989"/>
    <w:rsid w:val="00560792"/>
    <w:rsid w:val="00564642"/>
    <w:rsid w:val="00565234"/>
    <w:rsid w:val="00567B51"/>
    <w:rsid w:val="00581622"/>
    <w:rsid w:val="00597E0C"/>
    <w:rsid w:val="005B0782"/>
    <w:rsid w:val="005C3B8B"/>
    <w:rsid w:val="005F774A"/>
    <w:rsid w:val="006172C9"/>
    <w:rsid w:val="00620FF0"/>
    <w:rsid w:val="00646270"/>
    <w:rsid w:val="0065140C"/>
    <w:rsid w:val="00666AA3"/>
    <w:rsid w:val="00684706"/>
    <w:rsid w:val="0069584D"/>
    <w:rsid w:val="006A7CCF"/>
    <w:rsid w:val="006C1331"/>
    <w:rsid w:val="006C23A9"/>
    <w:rsid w:val="006D4272"/>
    <w:rsid w:val="006D6073"/>
    <w:rsid w:val="006E37FB"/>
    <w:rsid w:val="006E6A57"/>
    <w:rsid w:val="006F3D29"/>
    <w:rsid w:val="006F75DE"/>
    <w:rsid w:val="00705828"/>
    <w:rsid w:val="00706B59"/>
    <w:rsid w:val="00715ECF"/>
    <w:rsid w:val="00736981"/>
    <w:rsid w:val="00757209"/>
    <w:rsid w:val="007A283C"/>
    <w:rsid w:val="007A3BDE"/>
    <w:rsid w:val="007A3E62"/>
    <w:rsid w:val="007B7A9E"/>
    <w:rsid w:val="007C2C3F"/>
    <w:rsid w:val="007C513C"/>
    <w:rsid w:val="007C7635"/>
    <w:rsid w:val="007E1BD1"/>
    <w:rsid w:val="007F053D"/>
    <w:rsid w:val="007F264D"/>
    <w:rsid w:val="008200FB"/>
    <w:rsid w:val="008237A0"/>
    <w:rsid w:val="008240AE"/>
    <w:rsid w:val="00834004"/>
    <w:rsid w:val="00857E6A"/>
    <w:rsid w:val="008611A3"/>
    <w:rsid w:val="00861FF9"/>
    <w:rsid w:val="00880028"/>
    <w:rsid w:val="008C4536"/>
    <w:rsid w:val="008E2FD2"/>
    <w:rsid w:val="0091487F"/>
    <w:rsid w:val="00922E85"/>
    <w:rsid w:val="00924737"/>
    <w:rsid w:val="00927FF2"/>
    <w:rsid w:val="0093704D"/>
    <w:rsid w:val="0094502A"/>
    <w:rsid w:val="00950E4E"/>
    <w:rsid w:val="0095115A"/>
    <w:rsid w:val="009609CD"/>
    <w:rsid w:val="00974B3D"/>
    <w:rsid w:val="00992356"/>
    <w:rsid w:val="009A2AC2"/>
    <w:rsid w:val="009A5F3D"/>
    <w:rsid w:val="009B212C"/>
    <w:rsid w:val="009B3C08"/>
    <w:rsid w:val="009B6B06"/>
    <w:rsid w:val="009D2818"/>
    <w:rsid w:val="009D6114"/>
    <w:rsid w:val="009E46EE"/>
    <w:rsid w:val="009F2E5D"/>
    <w:rsid w:val="009F5CDA"/>
    <w:rsid w:val="00A07C2A"/>
    <w:rsid w:val="00A140CC"/>
    <w:rsid w:val="00A14146"/>
    <w:rsid w:val="00A15B92"/>
    <w:rsid w:val="00A25A14"/>
    <w:rsid w:val="00A27C84"/>
    <w:rsid w:val="00A31ADA"/>
    <w:rsid w:val="00A40996"/>
    <w:rsid w:val="00A5487D"/>
    <w:rsid w:val="00A548A0"/>
    <w:rsid w:val="00A718DB"/>
    <w:rsid w:val="00A774B7"/>
    <w:rsid w:val="00A816A4"/>
    <w:rsid w:val="00A91140"/>
    <w:rsid w:val="00A9789B"/>
    <w:rsid w:val="00AE01AD"/>
    <w:rsid w:val="00AE1756"/>
    <w:rsid w:val="00AF3A8A"/>
    <w:rsid w:val="00B136F2"/>
    <w:rsid w:val="00B364CF"/>
    <w:rsid w:val="00B46D82"/>
    <w:rsid w:val="00B670B3"/>
    <w:rsid w:val="00B74FC4"/>
    <w:rsid w:val="00B7581C"/>
    <w:rsid w:val="00B93E3C"/>
    <w:rsid w:val="00B942CA"/>
    <w:rsid w:val="00BA54A6"/>
    <w:rsid w:val="00BD0812"/>
    <w:rsid w:val="00BE13B4"/>
    <w:rsid w:val="00C062CC"/>
    <w:rsid w:val="00C126B7"/>
    <w:rsid w:val="00C31511"/>
    <w:rsid w:val="00C503FA"/>
    <w:rsid w:val="00C51E90"/>
    <w:rsid w:val="00C569AE"/>
    <w:rsid w:val="00C63F56"/>
    <w:rsid w:val="00C6553B"/>
    <w:rsid w:val="00C77DC8"/>
    <w:rsid w:val="00C841C9"/>
    <w:rsid w:val="00C9691B"/>
    <w:rsid w:val="00CA4ADB"/>
    <w:rsid w:val="00CC2C17"/>
    <w:rsid w:val="00CC681D"/>
    <w:rsid w:val="00CD2BC7"/>
    <w:rsid w:val="00CD5BB5"/>
    <w:rsid w:val="00CD742C"/>
    <w:rsid w:val="00CE0C38"/>
    <w:rsid w:val="00CE1D4F"/>
    <w:rsid w:val="00CE6FB7"/>
    <w:rsid w:val="00CF10E7"/>
    <w:rsid w:val="00CF2031"/>
    <w:rsid w:val="00CF482C"/>
    <w:rsid w:val="00CF6171"/>
    <w:rsid w:val="00D015C8"/>
    <w:rsid w:val="00D0799E"/>
    <w:rsid w:val="00D21A1A"/>
    <w:rsid w:val="00D344B6"/>
    <w:rsid w:val="00D36F86"/>
    <w:rsid w:val="00D40E6A"/>
    <w:rsid w:val="00D45C01"/>
    <w:rsid w:val="00D77F2D"/>
    <w:rsid w:val="00DA71F6"/>
    <w:rsid w:val="00DB4D6B"/>
    <w:rsid w:val="00DB7316"/>
    <w:rsid w:val="00DC3C97"/>
    <w:rsid w:val="00DE1397"/>
    <w:rsid w:val="00E04325"/>
    <w:rsid w:val="00E05206"/>
    <w:rsid w:val="00E1333C"/>
    <w:rsid w:val="00E57C72"/>
    <w:rsid w:val="00E706C1"/>
    <w:rsid w:val="00E8340A"/>
    <w:rsid w:val="00E8632F"/>
    <w:rsid w:val="00E90498"/>
    <w:rsid w:val="00EA1E7E"/>
    <w:rsid w:val="00EA7B54"/>
    <w:rsid w:val="00EC389A"/>
    <w:rsid w:val="00EC4E0B"/>
    <w:rsid w:val="00ED1F3E"/>
    <w:rsid w:val="00EE3CB9"/>
    <w:rsid w:val="00EF67FD"/>
    <w:rsid w:val="00F022C7"/>
    <w:rsid w:val="00F1008D"/>
    <w:rsid w:val="00F132FB"/>
    <w:rsid w:val="00F24889"/>
    <w:rsid w:val="00F3152F"/>
    <w:rsid w:val="00F5389B"/>
    <w:rsid w:val="00F56CA1"/>
    <w:rsid w:val="00F65A1F"/>
    <w:rsid w:val="00F66BF2"/>
    <w:rsid w:val="00F70337"/>
    <w:rsid w:val="00F714C0"/>
    <w:rsid w:val="00F96471"/>
    <w:rsid w:val="00F97BF2"/>
    <w:rsid w:val="00FA0CCE"/>
    <w:rsid w:val="00FA4693"/>
    <w:rsid w:val="00FB52D4"/>
    <w:rsid w:val="00FD45D1"/>
    <w:rsid w:val="00FD5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F27C74"/>
  <w15:docId w15:val="{AE12C22E-AAF6-4872-9BA6-82E64E9C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lang w:eastAsia="en-GB"/>
    </w:rPr>
  </w:style>
  <w:style w:type="character" w:customStyle="1" w:styleId="HeaderChar">
    <w:name w:val="Header Char"/>
    <w:aliases w:val="Customisable document title Char"/>
    <w:link w:val="Header"/>
    <w:uiPriority w:val="99"/>
    <w:locked/>
    <w:rsid w:val="008200FB"/>
    <w:rPr>
      <w:b/>
      <w:sz w:val="22"/>
      <w:lang w:val="en-GB"/>
    </w:rPr>
  </w:style>
  <w:style w:type="paragraph" w:styleId="Footer">
    <w:name w:val="footer"/>
    <w:basedOn w:val="Normal"/>
    <w:link w:val="FooterChar"/>
    <w:uiPriority w:val="99"/>
    <w:unhideWhenUsed/>
    <w:rsid w:val="001A043C"/>
    <w:pPr>
      <w:tabs>
        <w:tab w:val="center" w:pos="4513"/>
        <w:tab w:val="right" w:pos="9026"/>
      </w:tabs>
    </w:pPr>
    <w:rPr>
      <w:sz w:val="22"/>
    </w:rPr>
  </w:style>
  <w:style w:type="character" w:customStyle="1" w:styleId="FooterChar">
    <w:name w:val="Footer Char"/>
    <w:link w:val="Footer"/>
    <w:uiPriority w:val="99"/>
    <w:locked/>
    <w:rsid w:val="001A043C"/>
    <w:rPr>
      <w:sz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sz w:val="16"/>
      <w:szCs w:val="16"/>
      <w:lang w:eastAsia="en-GB"/>
    </w:rPr>
  </w:style>
  <w:style w:type="character" w:customStyle="1" w:styleId="BalloonTextChar">
    <w:name w:val="Balloon Text Char"/>
    <w:link w:val="BalloonText"/>
    <w:uiPriority w:val="99"/>
    <w:semiHidden/>
    <w:locked/>
    <w:rsid w:val="00834004"/>
    <w:rPr>
      <w:rFonts w:ascii="Tahoma" w:hAnsi="Tahoma"/>
      <w:sz w:val="16"/>
      <w:lang w:val="en-GB"/>
    </w:rPr>
  </w:style>
  <w:style w:type="paragraph" w:customStyle="1" w:styleId="2ndLevelText">
    <w:name w:val="2nd Level Text"/>
    <w:basedOn w:val="Normal"/>
    <w:rsid w:val="00581622"/>
    <w:pPr>
      <w:spacing w:before="144" w:after="72"/>
      <w:jc w:val="both"/>
    </w:pPr>
    <w:rPr>
      <w:szCs w:val="20"/>
    </w:rPr>
  </w:style>
  <w:style w:type="paragraph" w:customStyle="1" w:styleId="H4">
    <w:name w:val="H4"/>
    <w:basedOn w:val="Normal"/>
    <w:next w:val="Normal"/>
    <w:rsid w:val="008611A3"/>
    <w:pPr>
      <w:keepNext/>
      <w:snapToGrid w:val="0"/>
      <w:spacing w:before="100" w:after="100"/>
      <w:outlineLvl w:val="4"/>
    </w:pPr>
    <w:rPr>
      <w:rFonts w:ascii="Times New Roman" w:hAnsi="Times New Roman"/>
      <w:b/>
      <w:szCs w:val="20"/>
    </w:rPr>
  </w:style>
  <w:style w:type="paragraph" w:customStyle="1" w:styleId="Blockquote">
    <w:name w:val="Blockquote"/>
    <w:basedOn w:val="Normal"/>
    <w:rsid w:val="008611A3"/>
    <w:pPr>
      <w:snapToGrid w:val="0"/>
      <w:spacing w:before="100" w:after="100"/>
      <w:ind w:left="360" w:right="360"/>
    </w:pPr>
    <w:rPr>
      <w:rFonts w:ascii="Times New Roman" w:hAnsi="Times New Roman"/>
      <w:szCs w:val="20"/>
    </w:rPr>
  </w:style>
  <w:style w:type="character" w:styleId="Hyperlink">
    <w:name w:val="Hyperlink"/>
    <w:uiPriority w:val="99"/>
    <w:rsid w:val="00F5389B"/>
    <w:rPr>
      <w:color w:val="0000FF"/>
      <w:u w:val="single"/>
    </w:rPr>
  </w:style>
  <w:style w:type="paragraph" w:styleId="ListParagraph">
    <w:name w:val="List Paragraph"/>
    <w:basedOn w:val="Normal"/>
    <w:uiPriority w:val="34"/>
    <w:rsid w:val="00116406"/>
    <w:pPr>
      <w:ind w:left="720"/>
      <w:contextualSpacing/>
    </w:pPr>
  </w:style>
  <w:style w:type="paragraph" w:styleId="NormalWeb">
    <w:name w:val="Normal (Web)"/>
    <w:basedOn w:val="Normal"/>
    <w:uiPriority w:val="99"/>
    <w:unhideWhenUsed/>
    <w:rsid w:val="00C841C9"/>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vo.scot/support/using-scvo-templ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vo.scot/support/using-scvo-templa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f0ade6-d239-4ec9-a8d5-5f2656dc48e5">
      <Terms xmlns="http://schemas.microsoft.com/office/infopath/2007/PartnerControls"/>
    </lcf76f155ced4ddcb4097134ff3c332f>
    <TaxCatchAll xmlns="493bb6ee-ddc6-4c5c-988d-d27208970a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85792A0FB700419C116223DC8217F3" ma:contentTypeVersion="15" ma:contentTypeDescription="Create a new document." ma:contentTypeScope="" ma:versionID="c2e9eb81b5701271b1052a21f6473967">
  <xsd:schema xmlns:xsd="http://www.w3.org/2001/XMLSchema" xmlns:xs="http://www.w3.org/2001/XMLSchema" xmlns:p="http://schemas.microsoft.com/office/2006/metadata/properties" xmlns:ns2="02f0ade6-d239-4ec9-a8d5-5f2656dc48e5" xmlns:ns3="493bb6ee-ddc6-4c5c-988d-d27208970a9f" targetNamespace="http://schemas.microsoft.com/office/2006/metadata/properties" ma:root="true" ma:fieldsID="805cdb047aa3f3198019465b200e1726" ns2:_="" ns3:_="">
    <xsd:import namespace="02f0ade6-d239-4ec9-a8d5-5f2656dc48e5"/>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ade6-d239-4ec9-a8d5-5f2656dc4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EDAB9-11D3-460E-9164-087960430B96}">
  <ds:schemaRefs>
    <ds:schemaRef ds:uri="http://schemas.microsoft.com/office/2006/metadata/properties"/>
    <ds:schemaRef ds:uri="http://schemas.microsoft.com/office/infopath/2007/PartnerControls"/>
    <ds:schemaRef ds:uri="02f0ade6-d239-4ec9-a8d5-5f2656dc48e5"/>
    <ds:schemaRef ds:uri="493bb6ee-ddc6-4c5c-988d-d27208970a9f"/>
  </ds:schemaRefs>
</ds:datastoreItem>
</file>

<file path=customXml/itemProps2.xml><?xml version="1.0" encoding="utf-8"?>
<ds:datastoreItem xmlns:ds="http://schemas.openxmlformats.org/officeDocument/2006/customXml" ds:itemID="{E926AA02-2078-49E2-BB8B-97003403C5C8}">
  <ds:schemaRefs>
    <ds:schemaRef ds:uri="http://schemas.openxmlformats.org/officeDocument/2006/bibliography"/>
  </ds:schemaRefs>
</ds:datastoreItem>
</file>

<file path=customXml/itemProps3.xml><?xml version="1.0" encoding="utf-8"?>
<ds:datastoreItem xmlns:ds="http://schemas.openxmlformats.org/officeDocument/2006/customXml" ds:itemID="{6E69B16D-52D4-4DCF-9AAC-7080673CC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0ade6-d239-4ec9-a8d5-5f2656dc48e5"/>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7B45B-FD89-42E3-BCCA-733EF1C52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HR-inform template</Template>
  <TotalTime>16</TotalTime>
  <Pages>7</Pages>
  <Words>2317</Words>
  <Characters>11146</Characters>
  <Application>Microsoft Office Word</Application>
  <DocSecurity>0</DocSecurity>
  <Lines>295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dc:description/>
  <cp:lastModifiedBy>Kate Vorobeva</cp:lastModifiedBy>
  <cp:revision>18</cp:revision>
  <dcterms:created xsi:type="dcterms:W3CDTF">2019-06-26T12:41:00Z</dcterms:created>
  <dcterms:modified xsi:type="dcterms:W3CDTF">2026-03-27T12:58:00Z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2025-03-19T10:59:51Z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b3cd08f9-5aef-49e5-a125-d81202c57127</vt:lpwstr>
  </property>
  <property fmtid="{D5CDD505-2E9C-101B-9397-08002B2CF9AE}" pid="8" name="MSIP_Label_624efd66-b94d-4836-9260-fc2433fe71c0_ContentBits">
    <vt:lpwstr>0</vt:lpwstr>
  </property>
  <property fmtid="{D5CDD505-2E9C-101B-9397-08002B2CF9AE}" pid="9" name="MSIP_Label_624efd66-b94d-4836-9260-fc2433fe71c0_Tag">
    <vt:lpwstr>10, 0, 1, 1</vt:lpwstr>
  </property>
  <property fmtid="{D5CDD505-2E9C-101B-9397-08002B2CF9AE}" pid="10" name="ContentTypeId">
    <vt:lpwstr>0x010100EB85792A0FB700419C116223DC8217F3</vt:lpwstr>
  </property>
  <property fmtid="{D5CDD505-2E9C-101B-9397-08002B2CF9AE}" pid="11" name="MediaServiceImageTags">
    <vt:lpwstr/>
  </property>
</Properties>
</file>