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A648F" w14:textId="272ACBC9" w:rsidR="00C845D7" w:rsidRDefault="00C845D7" w:rsidP="00C845D7">
      <w:pPr>
        <w:rPr>
          <w:rFonts w:ascii="Arial Nova" w:hAnsi="Arial Nova"/>
          <w:b/>
          <w:bCs/>
          <w:color w:val="244B5A"/>
        </w:rPr>
      </w:pPr>
      <w:r w:rsidRPr="00151C9E">
        <w:rPr>
          <w:rFonts w:cs="Arial"/>
          <w:b/>
          <w:noProof/>
          <w:color w:val="000000"/>
        </w:rPr>
        <mc:AlternateContent>
          <mc:Choice Requires="wps">
            <w:drawing>
              <wp:anchor distT="0" distB="0" distL="114300" distR="114300" simplePos="0" relativeHeight="251659264" behindDoc="0" locked="0" layoutInCell="1" allowOverlap="1" wp14:anchorId="2FD8AB93" wp14:editId="31128A30">
                <wp:simplePos x="0" y="0"/>
                <wp:positionH relativeFrom="margin">
                  <wp:align>center</wp:align>
                </wp:positionH>
                <wp:positionV relativeFrom="paragraph">
                  <wp:posOffset>-40512</wp:posOffset>
                </wp:positionV>
                <wp:extent cx="6080760" cy="2004060"/>
                <wp:effectExtent l="0" t="0" r="15240" b="15240"/>
                <wp:wrapNone/>
                <wp:docPr id="3" name="Text Box 3"/>
                <wp:cNvGraphicFramePr/>
                <a:graphic xmlns:a="http://schemas.openxmlformats.org/drawingml/2006/main">
                  <a:graphicData uri="http://schemas.microsoft.com/office/word/2010/wordprocessingShape">
                    <wps:wsp>
                      <wps:cNvSpPr txBox="1"/>
                      <wps:spPr>
                        <a:xfrm>
                          <a:off x="0" y="0"/>
                          <a:ext cx="6080760" cy="2004060"/>
                        </a:xfrm>
                        <a:prstGeom prst="roundRect">
                          <a:avLst/>
                        </a:prstGeom>
                        <a:solidFill>
                          <a:schemeClr val="lt1"/>
                        </a:solidFill>
                        <a:ln w="19050">
                          <a:solidFill>
                            <a:srgbClr val="FF595A"/>
                          </a:solidFill>
                        </a:ln>
                      </wps:spPr>
                      <wps:txbx>
                        <w:txbxContent>
                          <w:p w14:paraId="3B2F4B75" w14:textId="77777777" w:rsidR="00C845D7" w:rsidRPr="00FB2D56" w:rsidRDefault="00C845D7" w:rsidP="00C845D7">
                            <w:pPr>
                              <w:rPr>
                                <w:rFonts w:ascii="Arial" w:hAnsi="Arial" w:cs="Arial"/>
                                <w:color w:val="244B5A"/>
                              </w:rPr>
                            </w:pPr>
                            <w:r w:rsidRPr="00FB2D56">
                              <w:rPr>
                                <w:rFonts w:ascii="Arial" w:hAnsi="Arial" w:cs="Arial"/>
                                <w:color w:val="244B5A"/>
                              </w:rPr>
                              <w:t xml:space="preserve">This template has been provided the Scottish Council for Voluntary Organisations (SCVO). </w:t>
                            </w:r>
                          </w:p>
                          <w:p w14:paraId="206E8A0B" w14:textId="77777777" w:rsidR="00C845D7" w:rsidRPr="00FB2D56" w:rsidRDefault="00C845D7" w:rsidP="00C845D7">
                            <w:pPr>
                              <w:pStyle w:val="NormalWeb"/>
                              <w:rPr>
                                <w:rFonts w:ascii="Arial" w:hAnsi="Arial" w:cs="Arial"/>
                                <w:bCs/>
                                <w:color w:val="244B5A"/>
                              </w:rPr>
                            </w:pPr>
                            <w:r w:rsidRPr="00FB2D56">
                              <w:rPr>
                                <w:rFonts w:ascii="Arial" w:hAnsi="Arial" w:cs="Arial"/>
                                <w:bCs/>
                                <w:color w:val="244B5A"/>
                              </w:rPr>
                              <w:t>Use of this model policy is entirely at your own risk. The policy should be adapted to suit your own organisational needs, and you should ensure if meets your own specific requirements. You should also check this policy is compliant with the law and your organisation’s governing document. No liability rests with SCVO.</w:t>
                            </w:r>
                          </w:p>
                          <w:p w14:paraId="4BB286DC" w14:textId="77777777" w:rsidR="00C845D7" w:rsidRPr="00FB2D56" w:rsidRDefault="00C845D7" w:rsidP="00C845D7">
                            <w:pPr>
                              <w:pStyle w:val="NormalWeb"/>
                              <w:rPr>
                                <w:rFonts w:ascii="Arial" w:hAnsi="Arial" w:cs="Arial"/>
                                <w:bCs/>
                                <w:color w:val="000000"/>
                              </w:rPr>
                            </w:pPr>
                            <w:r w:rsidRPr="00FB2D56">
                              <w:rPr>
                                <w:rFonts w:ascii="Arial" w:hAnsi="Arial" w:cs="Arial"/>
                                <w:bCs/>
                                <w:color w:val="244B5A"/>
                              </w:rPr>
                              <w:t>For more information see our information on</w:t>
                            </w:r>
                            <w:r w:rsidRPr="00FB2D56">
                              <w:rPr>
                                <w:rFonts w:ascii="Arial" w:hAnsi="Arial" w:cs="Arial"/>
                                <w:bCs/>
                                <w:color w:val="000000"/>
                              </w:rPr>
                              <w:t xml:space="preserve"> </w:t>
                            </w:r>
                            <w:hyperlink r:id="rId5" w:history="1">
                              <w:r w:rsidRPr="00FB2D56">
                                <w:rPr>
                                  <w:rStyle w:val="Hyperlink"/>
                                  <w:rFonts w:ascii="Arial" w:hAnsi="Arial" w:cs="Arial"/>
                                  <w:bCs/>
                                </w:rPr>
                                <w:t>using SCVO templates</w:t>
                              </w:r>
                            </w:hyperlink>
                            <w:r w:rsidRPr="00FB2D56">
                              <w:rPr>
                                <w:rFonts w:ascii="Arial" w:hAnsi="Arial" w:cs="Arial"/>
                                <w:bCs/>
                                <w:color w:val="000000"/>
                              </w:rPr>
                              <w:t>.</w:t>
                            </w:r>
                          </w:p>
                          <w:p w14:paraId="1AEC8EF9" w14:textId="77777777" w:rsidR="00C845D7" w:rsidRPr="00407B8D" w:rsidRDefault="00C845D7" w:rsidP="00C845D7">
                            <w:pPr>
                              <w:rPr>
                                <w:rFonts w:ascii="Ingra SCVO" w:hAnsi="Ingra SCV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2FD8AB93" id="Text Box 3" o:spid="_x0000_s1026" style="position:absolute;margin-left:0;margin-top:-3.2pt;width:478.8pt;height:157.8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QWgPgIAAIQEAAAOAAAAZHJzL2Uyb0RvYy54bWysVE1v2zAMvQ/YfxB0X+wESdoYcYosRYYB&#10;QVs0HXpWZCk2IIuapMTufv0o2flot9Owi0KK9BP5Hpn5XVsrchTWVaBzOhyklAjNoaj0Pqc/XtZf&#10;bilxnumCKdAip2/C0bvF50/zxmRiBCWoQliCINpljclp6b3JksTxUtTMDcAIjUEJtmYeXbtPCssa&#10;RK9VMkrTadKALYwFLpzD2/suSBcRX0rB/aOUTniicoq1+XjaeO7CmSzmLNtbZsqK92Wwf6iiZpXG&#10;R89Q98wzcrDVH1B1xS04kH7AoU5AyoqL2AN2M0w/dLMtmRGxFyTHmTNN7v/B8ofj1jxZ4tuv0KKA&#10;gZDGuMzhZeinlbYOv1gpwThS+HamTbSecLycprfpzRRDHGMoyjhFB3GSy+fGOv9NQE2CkVMLB108&#10;oziRM3bcON/ln/LCkw5UVawrpaITBkKslCVHhlIqHyvFF95lKU0abGKWTtKI/C7o7H53BlivJ7PJ&#10;sq/yKg0RlcbSLxwEy7e7tidmB8Ub8mWhGyVn+LrCnjbM+SdmcXaQB9wH/4iHVIDlQG9RUoL99bf7&#10;kI+SYpSSBmcxp+7ngVlBifquUezZcDwOwxud8eRmhI69juyuI/pQrwA5GuLmGR7NkO/VyZQW6ldc&#10;m2V4FUNMc3w7p/5krny3Ibh2XCyXMQnH1TC/0VvDA3TQJIj10r4ya3pZPU7EA5ymlmUfhO1yw5ca&#10;lgcPsoqqB4I7VnvecdTj8PRrGXbp2o9Zlz+PxW8AAAD//wMAUEsDBBQABgAIAAAAIQCW/dYT2wAA&#10;AAcBAAAPAAAAZHJzL2Rvd25yZXYueG1sTI/BTsMwEETvSPyDtUhcUGtTaKAhToWQkLihGD7Ajbex&#10;hb2OYjcNf485wXE0o5k3zX4Jns04JRdJwu1aAEPqo3E0SPj8eF09AktZk9E+Ekr4xgT79vKi0bWJ&#10;Z+pwVnlgpYRSrSXYnMea89RbDDqt44hUvGOcgs5FTgM3kz6X8uD5RoiKB+2oLFg94ovF/kudgoSu&#10;82rQ7oZmm5R3b8d3JWiW8vpqeX4ClnHJf2H4xS/o0BamQzyRScxLKEeyhFV1D6y4u+1DBewg4U7s&#10;NsDbhv/nb38AAAD//wMAUEsBAi0AFAAGAAgAAAAhALaDOJL+AAAA4QEAABMAAAAAAAAAAAAAAAAA&#10;AAAAAFtDb250ZW50X1R5cGVzXS54bWxQSwECLQAUAAYACAAAACEAOP0h/9YAAACUAQAACwAAAAAA&#10;AAAAAAAAAAAvAQAAX3JlbHMvLnJlbHNQSwECLQAUAAYACAAAACEAqbUFoD4CAACEBAAADgAAAAAA&#10;AAAAAAAAAAAuAgAAZHJzL2Uyb0RvYy54bWxQSwECLQAUAAYACAAAACEAlv3WE9sAAAAHAQAADwAA&#10;AAAAAAAAAAAAAACYBAAAZHJzL2Rvd25yZXYueG1sUEsFBgAAAAAEAAQA8wAAAKAFAAAAAA==&#10;" fillcolor="white [3201]" strokecolor="#ff595a" strokeweight="1.5pt">
                <v:textbox>
                  <w:txbxContent>
                    <w:p w14:paraId="3B2F4B75" w14:textId="77777777" w:rsidR="00C845D7" w:rsidRPr="00FB2D56" w:rsidRDefault="00C845D7" w:rsidP="00C845D7">
                      <w:pPr>
                        <w:rPr>
                          <w:rFonts w:ascii="Arial" w:hAnsi="Arial" w:cs="Arial"/>
                          <w:color w:val="244B5A"/>
                        </w:rPr>
                      </w:pPr>
                      <w:r w:rsidRPr="00FB2D56">
                        <w:rPr>
                          <w:rFonts w:ascii="Arial" w:hAnsi="Arial" w:cs="Arial"/>
                          <w:color w:val="244B5A"/>
                        </w:rPr>
                        <w:t xml:space="preserve">This template has been provided the Scottish Council for Voluntary Organisations (SCVO). </w:t>
                      </w:r>
                    </w:p>
                    <w:p w14:paraId="206E8A0B" w14:textId="77777777" w:rsidR="00C845D7" w:rsidRPr="00FB2D56" w:rsidRDefault="00C845D7" w:rsidP="00C845D7">
                      <w:pPr>
                        <w:pStyle w:val="NormalWeb"/>
                        <w:rPr>
                          <w:rFonts w:ascii="Arial" w:hAnsi="Arial" w:cs="Arial"/>
                          <w:bCs/>
                          <w:color w:val="244B5A"/>
                        </w:rPr>
                      </w:pPr>
                      <w:r w:rsidRPr="00FB2D56">
                        <w:rPr>
                          <w:rFonts w:ascii="Arial" w:hAnsi="Arial" w:cs="Arial"/>
                          <w:bCs/>
                          <w:color w:val="244B5A"/>
                        </w:rPr>
                        <w:t>Use of this model policy is entirely at your own risk. The policy should be adapted to suit your own organisational needs, and you should ensure if meets your own specific requirements. You should also check this policy is compliant with the law and your organisation’s governing document. No liability rests with SCVO.</w:t>
                      </w:r>
                    </w:p>
                    <w:p w14:paraId="4BB286DC" w14:textId="77777777" w:rsidR="00C845D7" w:rsidRPr="00FB2D56" w:rsidRDefault="00C845D7" w:rsidP="00C845D7">
                      <w:pPr>
                        <w:pStyle w:val="NormalWeb"/>
                        <w:rPr>
                          <w:rFonts w:ascii="Arial" w:hAnsi="Arial" w:cs="Arial"/>
                          <w:bCs/>
                          <w:color w:val="000000"/>
                        </w:rPr>
                      </w:pPr>
                      <w:r w:rsidRPr="00FB2D56">
                        <w:rPr>
                          <w:rFonts w:ascii="Arial" w:hAnsi="Arial" w:cs="Arial"/>
                          <w:bCs/>
                          <w:color w:val="244B5A"/>
                        </w:rPr>
                        <w:t>For more information see our information on</w:t>
                      </w:r>
                      <w:r w:rsidRPr="00FB2D56">
                        <w:rPr>
                          <w:rFonts w:ascii="Arial" w:hAnsi="Arial" w:cs="Arial"/>
                          <w:bCs/>
                          <w:color w:val="000000"/>
                        </w:rPr>
                        <w:t xml:space="preserve"> </w:t>
                      </w:r>
                      <w:hyperlink r:id="rId6" w:history="1">
                        <w:r w:rsidRPr="00FB2D56">
                          <w:rPr>
                            <w:rStyle w:val="Hyperlink"/>
                            <w:rFonts w:ascii="Arial" w:hAnsi="Arial" w:cs="Arial"/>
                            <w:bCs/>
                          </w:rPr>
                          <w:t>using SCVO templates</w:t>
                        </w:r>
                      </w:hyperlink>
                      <w:r w:rsidRPr="00FB2D56">
                        <w:rPr>
                          <w:rFonts w:ascii="Arial" w:hAnsi="Arial" w:cs="Arial"/>
                          <w:bCs/>
                          <w:color w:val="000000"/>
                        </w:rPr>
                        <w:t>.</w:t>
                      </w:r>
                    </w:p>
                    <w:p w14:paraId="1AEC8EF9" w14:textId="77777777" w:rsidR="00C845D7" w:rsidRPr="00407B8D" w:rsidRDefault="00C845D7" w:rsidP="00C845D7">
                      <w:pPr>
                        <w:rPr>
                          <w:rFonts w:ascii="Ingra SCVO" w:hAnsi="Ingra SCVO"/>
                        </w:rPr>
                      </w:pPr>
                    </w:p>
                  </w:txbxContent>
                </v:textbox>
                <w10:wrap anchorx="margin"/>
              </v:roundrect>
            </w:pict>
          </mc:Fallback>
        </mc:AlternateContent>
      </w:r>
    </w:p>
    <w:p w14:paraId="664DAA65" w14:textId="77777777" w:rsidR="00C845D7" w:rsidRDefault="00C845D7" w:rsidP="00C845D7">
      <w:pPr>
        <w:rPr>
          <w:rFonts w:ascii="Arial Nova" w:hAnsi="Arial Nova"/>
          <w:b/>
          <w:bCs/>
          <w:color w:val="244B5A"/>
        </w:rPr>
      </w:pPr>
    </w:p>
    <w:p w14:paraId="1C302493" w14:textId="77777777" w:rsidR="00C845D7" w:rsidRDefault="00C845D7" w:rsidP="00C845D7">
      <w:pPr>
        <w:rPr>
          <w:rFonts w:ascii="Arial Nova" w:hAnsi="Arial Nova"/>
          <w:b/>
          <w:bCs/>
          <w:color w:val="244B5A"/>
        </w:rPr>
      </w:pPr>
    </w:p>
    <w:p w14:paraId="27E212BD" w14:textId="77777777" w:rsidR="00C845D7" w:rsidRDefault="00C845D7" w:rsidP="00C845D7">
      <w:pPr>
        <w:rPr>
          <w:rFonts w:ascii="Arial Nova" w:hAnsi="Arial Nova"/>
          <w:b/>
          <w:bCs/>
          <w:color w:val="244B5A"/>
        </w:rPr>
      </w:pPr>
    </w:p>
    <w:p w14:paraId="466D6254" w14:textId="2F4C19CC" w:rsidR="00C845D7" w:rsidRDefault="00C845D7" w:rsidP="00C845D7">
      <w:pPr>
        <w:rPr>
          <w:rFonts w:ascii="Arial Nova" w:hAnsi="Arial Nova"/>
          <w:b/>
          <w:bCs/>
          <w:color w:val="244B5A"/>
        </w:rPr>
      </w:pPr>
      <w:r>
        <w:rPr>
          <w:rFonts w:ascii="Arial Nova" w:hAnsi="Arial Nova"/>
          <w:b/>
          <w:bCs/>
          <w:color w:val="244B5A"/>
        </w:rPr>
        <w:t>]</w:t>
      </w:r>
    </w:p>
    <w:p w14:paraId="64FA9951" w14:textId="77777777" w:rsidR="00C845D7" w:rsidRDefault="00C845D7" w:rsidP="00C845D7">
      <w:pPr>
        <w:rPr>
          <w:rFonts w:ascii="Arial Nova" w:hAnsi="Arial Nova"/>
          <w:b/>
          <w:bCs/>
          <w:color w:val="244B5A"/>
        </w:rPr>
      </w:pPr>
    </w:p>
    <w:p w14:paraId="1C3F0311" w14:textId="77777777" w:rsidR="00C845D7" w:rsidRDefault="00C845D7" w:rsidP="00C845D7">
      <w:pPr>
        <w:rPr>
          <w:rFonts w:ascii="Arial Nova" w:hAnsi="Arial Nova"/>
          <w:b/>
          <w:bCs/>
          <w:color w:val="244B5A"/>
        </w:rPr>
      </w:pPr>
    </w:p>
    <w:p w14:paraId="7901F414" w14:textId="7CD897A8" w:rsidR="00C845D7" w:rsidRPr="00C845D7" w:rsidRDefault="00C845D7" w:rsidP="00C845D7">
      <w:pPr>
        <w:rPr>
          <w:rFonts w:ascii="Arial Nova" w:hAnsi="Arial Nova"/>
          <w:color w:val="244B5A"/>
        </w:rPr>
      </w:pPr>
      <w:r w:rsidRPr="00C845D7">
        <w:rPr>
          <w:rFonts w:ascii="Arial Nova" w:hAnsi="Arial Nova"/>
          <w:b/>
          <w:bCs/>
          <w:color w:val="244B5A"/>
        </w:rPr>
        <w:t>Managing probationary periods – guidance for managers</w:t>
      </w:r>
      <w:r w:rsidRPr="00C845D7">
        <w:rPr>
          <w:rFonts w:ascii="Arial Nova" w:hAnsi="Arial Nova"/>
          <w:color w:val="244B5A"/>
        </w:rPr>
        <w:t> </w:t>
      </w:r>
    </w:p>
    <w:p w14:paraId="5AFD9BF9" w14:textId="3038D353" w:rsidR="00C845D7" w:rsidRPr="00C845D7" w:rsidRDefault="00C845D7" w:rsidP="00C845D7">
      <w:pPr>
        <w:rPr>
          <w:rFonts w:ascii="Arial Nova" w:hAnsi="Arial Nova"/>
          <w:color w:val="244B5A"/>
        </w:rPr>
      </w:pPr>
    </w:p>
    <w:p w14:paraId="43B300E6" w14:textId="6186F90C" w:rsidR="00C845D7" w:rsidRPr="00C845D7" w:rsidRDefault="00C845D7" w:rsidP="00C845D7">
      <w:pPr>
        <w:rPr>
          <w:rFonts w:ascii="Arial Nova" w:hAnsi="Arial Nova"/>
          <w:b/>
          <w:bCs/>
          <w:color w:val="244B5A"/>
        </w:rPr>
      </w:pPr>
      <w:r w:rsidRPr="00C845D7">
        <w:rPr>
          <w:rFonts w:ascii="Arial Nova" w:hAnsi="Arial Nova"/>
          <w:b/>
          <w:bCs/>
          <w:color w:val="244B5A"/>
        </w:rPr>
        <w:t>Introduction </w:t>
      </w:r>
    </w:p>
    <w:p w14:paraId="4DA43AF8" w14:textId="0C73099A" w:rsidR="00C845D7" w:rsidRPr="00C845D7" w:rsidRDefault="00C845D7" w:rsidP="00C845D7">
      <w:pPr>
        <w:rPr>
          <w:rFonts w:ascii="Arial Nova" w:hAnsi="Arial Nova"/>
          <w:color w:val="244B5A"/>
        </w:rPr>
      </w:pPr>
      <w:r w:rsidRPr="00C845D7">
        <w:rPr>
          <w:rFonts w:ascii="Arial Nova" w:hAnsi="Arial Nova"/>
          <w:color w:val="244B5A"/>
        </w:rPr>
        <w:t>The purpose of this guidance is to set a clear process for people managers to manage the performance and conduct of new staff members during the probationary period. </w:t>
      </w:r>
    </w:p>
    <w:p w14:paraId="30771FD3" w14:textId="0C72E8C1" w:rsidR="00C845D7" w:rsidRPr="00C845D7" w:rsidRDefault="00C845D7" w:rsidP="00C845D7">
      <w:pPr>
        <w:rPr>
          <w:rFonts w:ascii="Arial Nova" w:hAnsi="Arial Nova"/>
          <w:color w:val="244B5A"/>
        </w:rPr>
      </w:pPr>
      <w:r w:rsidRPr="00C845D7">
        <w:rPr>
          <w:rFonts w:ascii="Arial Nova" w:hAnsi="Arial Nova"/>
          <w:color w:val="244B5A"/>
        </w:rPr>
        <w:t>All staff are appointed subject to a 6-month probationary period.  The appointment can be terminated during that period with one week of notice from</w:t>
      </w:r>
      <w:r>
        <w:rPr>
          <w:rFonts w:ascii="Arial Nova" w:hAnsi="Arial Nova"/>
          <w:color w:val="244B5A"/>
        </w:rPr>
        <w:t xml:space="preserve"> the organisation</w:t>
      </w:r>
      <w:r w:rsidRPr="00C845D7">
        <w:rPr>
          <w:rFonts w:ascii="Arial Nova" w:hAnsi="Arial Nova"/>
          <w:color w:val="244B5A"/>
        </w:rPr>
        <w:t xml:space="preserve"> or from the new staff member. </w:t>
      </w:r>
    </w:p>
    <w:p w14:paraId="650CB26C" w14:textId="77777777" w:rsidR="00C845D7" w:rsidRPr="00C845D7" w:rsidRDefault="00C845D7" w:rsidP="00C845D7">
      <w:pPr>
        <w:rPr>
          <w:rFonts w:ascii="Arial Nova" w:hAnsi="Arial Nova"/>
          <w:color w:val="244B5A"/>
        </w:rPr>
      </w:pPr>
      <w:r w:rsidRPr="00C845D7">
        <w:rPr>
          <w:rFonts w:ascii="Arial Nova" w:hAnsi="Arial Nova"/>
          <w:color w:val="244B5A"/>
        </w:rPr>
        <w:t> </w:t>
      </w:r>
    </w:p>
    <w:p w14:paraId="4CF9BC08" w14:textId="309D886B" w:rsidR="00C845D7" w:rsidRPr="00C845D7" w:rsidRDefault="00C845D7" w:rsidP="00C845D7">
      <w:pPr>
        <w:rPr>
          <w:rFonts w:ascii="Arial Nova" w:hAnsi="Arial Nova"/>
          <w:b/>
          <w:bCs/>
          <w:color w:val="244B5A"/>
        </w:rPr>
      </w:pPr>
      <w:r w:rsidRPr="00C845D7">
        <w:rPr>
          <w:rFonts w:ascii="Arial Nova" w:hAnsi="Arial Nova"/>
          <w:b/>
          <w:bCs/>
          <w:color w:val="244B5A"/>
        </w:rPr>
        <w:t>Providing support during probation </w:t>
      </w:r>
    </w:p>
    <w:p w14:paraId="1BE346EB" w14:textId="2CB1F7AA" w:rsidR="00C845D7" w:rsidRPr="00C845D7" w:rsidRDefault="00C845D7" w:rsidP="00C845D7">
      <w:pPr>
        <w:rPr>
          <w:rFonts w:ascii="Arial Nova" w:hAnsi="Arial Nova"/>
          <w:color w:val="244B5A"/>
        </w:rPr>
      </w:pPr>
      <w:r w:rsidRPr="00C845D7">
        <w:rPr>
          <w:rFonts w:ascii="Arial Nova" w:hAnsi="Arial Nova"/>
          <w:color w:val="244B5A"/>
        </w:rPr>
        <w:t>The people manager is responsible for providing guidance, feedback and support to the new staff member during the probationary period. The level of support required will differ depending on the individual staff member. All support necessary, within reason, should be given by the people manager to allow the staff member to successfully complete their probationary period and continue their employment.  </w:t>
      </w:r>
    </w:p>
    <w:p w14:paraId="792470F8" w14:textId="6284E4C5" w:rsidR="00C845D7" w:rsidRPr="00C845D7" w:rsidRDefault="00C845D7" w:rsidP="00C845D7">
      <w:pPr>
        <w:rPr>
          <w:rFonts w:ascii="Arial Nova" w:hAnsi="Arial Nova"/>
          <w:color w:val="244B5A"/>
        </w:rPr>
      </w:pPr>
      <w:r w:rsidRPr="00C845D7">
        <w:rPr>
          <w:rFonts w:ascii="Arial Nova" w:hAnsi="Arial Nova"/>
          <w:color w:val="244B5A"/>
        </w:rPr>
        <w:t xml:space="preserve">The people manager should ensure the staff member receives appropriate training at the start of the probationary period. An induction and training plan should be in place to assist with the staff member’s development and introduction to </w:t>
      </w:r>
      <w:r>
        <w:rPr>
          <w:rFonts w:ascii="Arial Nova" w:hAnsi="Arial Nova"/>
          <w:color w:val="244B5A"/>
        </w:rPr>
        <w:t>the organisation</w:t>
      </w:r>
      <w:r w:rsidRPr="00C845D7">
        <w:rPr>
          <w:rFonts w:ascii="Arial Nova" w:hAnsi="Arial Nova"/>
          <w:color w:val="244B5A"/>
        </w:rPr>
        <w:t>.  </w:t>
      </w:r>
    </w:p>
    <w:p w14:paraId="060EE4DD" w14:textId="77777777" w:rsidR="00C845D7" w:rsidRPr="00C845D7" w:rsidRDefault="00C845D7" w:rsidP="00C845D7">
      <w:pPr>
        <w:rPr>
          <w:rFonts w:ascii="Arial Nova" w:hAnsi="Arial Nova"/>
          <w:b/>
          <w:bCs/>
          <w:color w:val="244B5A"/>
        </w:rPr>
      </w:pPr>
      <w:r w:rsidRPr="00C845D7">
        <w:rPr>
          <w:rFonts w:ascii="Arial Nova" w:hAnsi="Arial Nova"/>
          <w:b/>
          <w:bCs/>
          <w:color w:val="244B5A"/>
        </w:rPr>
        <w:t> </w:t>
      </w:r>
    </w:p>
    <w:p w14:paraId="26246122" w14:textId="5853F6C9" w:rsidR="00C845D7" w:rsidRPr="00C845D7" w:rsidRDefault="00C845D7" w:rsidP="00C845D7">
      <w:pPr>
        <w:rPr>
          <w:rFonts w:ascii="Arial Nova" w:hAnsi="Arial Nova"/>
          <w:b/>
          <w:bCs/>
          <w:color w:val="244B5A"/>
        </w:rPr>
      </w:pPr>
      <w:r w:rsidRPr="00C845D7">
        <w:rPr>
          <w:rFonts w:ascii="Arial Nova" w:hAnsi="Arial Nova"/>
          <w:b/>
          <w:bCs/>
          <w:color w:val="244B5A"/>
        </w:rPr>
        <w:t>Providing support for staff members with a disability or long-term health condition </w:t>
      </w:r>
    </w:p>
    <w:p w14:paraId="425FB9C6" w14:textId="3D09D1BD" w:rsidR="00C845D7" w:rsidRPr="00C845D7" w:rsidRDefault="00C845D7" w:rsidP="00C845D7">
      <w:pPr>
        <w:rPr>
          <w:rFonts w:ascii="Arial Nova" w:hAnsi="Arial Nova"/>
          <w:color w:val="244B5A"/>
        </w:rPr>
      </w:pPr>
      <w:r w:rsidRPr="00C845D7">
        <w:rPr>
          <w:rFonts w:ascii="Arial Nova" w:hAnsi="Arial Nova"/>
          <w:color w:val="244B5A"/>
        </w:rPr>
        <w:t xml:space="preserve">As legally required by the Equality Act 2010, people managers must provide additional support to staff members with a disability or long-term health </w:t>
      </w:r>
      <w:r w:rsidRPr="00C845D7">
        <w:rPr>
          <w:rFonts w:ascii="Arial Nova" w:hAnsi="Arial Nova"/>
          <w:color w:val="244B5A"/>
        </w:rPr>
        <w:lastRenderedPageBreak/>
        <w:t>condition to ensure they are not subjected to less favourable treatment during their probationary period.  Reasonable adjustments must be considered.  </w:t>
      </w:r>
    </w:p>
    <w:p w14:paraId="492E7F75" w14:textId="47DCFC05" w:rsidR="00C845D7" w:rsidRPr="00C845D7" w:rsidRDefault="00C845D7" w:rsidP="00C845D7">
      <w:pPr>
        <w:rPr>
          <w:rFonts w:ascii="Arial Nova" w:hAnsi="Arial Nova"/>
          <w:color w:val="244B5A"/>
        </w:rPr>
      </w:pPr>
      <w:r w:rsidRPr="00C845D7">
        <w:rPr>
          <w:rFonts w:ascii="Arial Nova" w:hAnsi="Arial Nova"/>
          <w:color w:val="244B5A"/>
        </w:rPr>
        <w:t>The people manager should discuss the support offered to staff members with a disability or </w:t>
      </w:r>
      <w:r w:rsidRPr="00C845D7">
        <w:rPr>
          <w:rFonts w:ascii="Arial Nova" w:hAnsi="Arial Nova"/>
          <w:color w:val="244B5A"/>
        </w:rPr>
        <w:t>long-term</w:t>
      </w:r>
      <w:r w:rsidRPr="00C845D7">
        <w:rPr>
          <w:rFonts w:ascii="Arial Nova" w:hAnsi="Arial Nova"/>
          <w:color w:val="244B5A"/>
        </w:rPr>
        <w:t> health condition during their probationary period with</w:t>
      </w:r>
      <w:r>
        <w:rPr>
          <w:rFonts w:ascii="Arial Nova" w:hAnsi="Arial Nova"/>
          <w:color w:val="244B5A"/>
        </w:rPr>
        <w:t xml:space="preserve"> [insert appropriate senior management or board members]</w:t>
      </w:r>
      <w:r w:rsidRPr="00C845D7">
        <w:rPr>
          <w:rFonts w:ascii="Arial Nova" w:hAnsi="Arial Nova"/>
          <w:color w:val="244B5A"/>
        </w:rPr>
        <w:t>. </w:t>
      </w:r>
    </w:p>
    <w:p w14:paraId="17DC7E9A" w14:textId="77777777" w:rsidR="00C845D7" w:rsidRPr="00C845D7" w:rsidRDefault="00C845D7" w:rsidP="00C845D7">
      <w:pPr>
        <w:rPr>
          <w:rFonts w:ascii="Arial Nova" w:hAnsi="Arial Nova"/>
          <w:b/>
          <w:bCs/>
          <w:color w:val="244B5A"/>
        </w:rPr>
      </w:pPr>
      <w:r w:rsidRPr="00C845D7">
        <w:rPr>
          <w:rFonts w:ascii="Arial Nova" w:hAnsi="Arial Nova"/>
          <w:b/>
          <w:bCs/>
          <w:color w:val="244B5A"/>
        </w:rPr>
        <w:t> </w:t>
      </w:r>
    </w:p>
    <w:p w14:paraId="5051FCCF" w14:textId="7CB95F47" w:rsidR="00C845D7" w:rsidRPr="00C845D7" w:rsidRDefault="00C845D7" w:rsidP="00C845D7">
      <w:pPr>
        <w:rPr>
          <w:rFonts w:ascii="Arial Nova" w:hAnsi="Arial Nova"/>
          <w:b/>
          <w:bCs/>
          <w:color w:val="244B5A"/>
        </w:rPr>
      </w:pPr>
      <w:r w:rsidRPr="00C845D7">
        <w:rPr>
          <w:rFonts w:ascii="Arial Nova" w:hAnsi="Arial Nova"/>
          <w:b/>
          <w:bCs/>
          <w:color w:val="244B5A"/>
        </w:rPr>
        <w:t>Managing the probationary period </w:t>
      </w:r>
    </w:p>
    <w:p w14:paraId="1777E7CC" w14:textId="208700EB" w:rsidR="00C845D7" w:rsidRPr="00C845D7" w:rsidRDefault="00C845D7" w:rsidP="00C845D7">
      <w:pPr>
        <w:rPr>
          <w:rFonts w:ascii="Arial Nova" w:hAnsi="Arial Nova"/>
          <w:color w:val="244B5A"/>
        </w:rPr>
      </w:pPr>
      <w:r w:rsidRPr="00C845D7">
        <w:rPr>
          <w:rFonts w:ascii="Arial Nova" w:hAnsi="Arial Nova"/>
          <w:color w:val="244B5A"/>
        </w:rPr>
        <w:t>The people manager is responsible for setting clear standards of performance and conduct, discussing these with the staff member, and reviewing progress regularly.  </w:t>
      </w:r>
    </w:p>
    <w:p w14:paraId="363B08F4" w14:textId="4F448200" w:rsidR="00C845D7" w:rsidRPr="00C845D7" w:rsidRDefault="00C845D7" w:rsidP="00C845D7">
      <w:pPr>
        <w:rPr>
          <w:rFonts w:ascii="Arial Nova" w:hAnsi="Arial Nova"/>
          <w:color w:val="244B5A"/>
        </w:rPr>
      </w:pPr>
      <w:r w:rsidRPr="00C845D7">
        <w:rPr>
          <w:rFonts w:ascii="Arial Nova" w:hAnsi="Arial Nova"/>
          <w:color w:val="244B5A"/>
        </w:rPr>
        <w:t>During the probationary period, the manager should provide weekly feedback, highlighting strengths, addressing any concerns, and ensuring expectations are fully understood. </w:t>
      </w:r>
    </w:p>
    <w:p w14:paraId="11D33D81" w14:textId="77777777" w:rsidR="00C845D7" w:rsidRPr="00C845D7" w:rsidRDefault="00C845D7" w:rsidP="00C845D7">
      <w:pPr>
        <w:rPr>
          <w:rFonts w:ascii="Arial Nova" w:hAnsi="Arial Nova"/>
          <w:color w:val="244B5A"/>
        </w:rPr>
      </w:pPr>
      <w:r w:rsidRPr="00C845D7">
        <w:rPr>
          <w:rFonts w:ascii="Arial Nova" w:hAnsi="Arial Nova"/>
          <w:color w:val="244B5A"/>
        </w:rPr>
        <w:t>When things are going well, these conversations are an opportunity to recognise positive contributions and reinforce effective behaviours. </w:t>
      </w:r>
    </w:p>
    <w:p w14:paraId="6FEB2E90" w14:textId="77777777" w:rsidR="00C845D7" w:rsidRPr="00C845D7" w:rsidRDefault="00C845D7" w:rsidP="00C845D7">
      <w:pPr>
        <w:rPr>
          <w:rFonts w:ascii="Arial Nova" w:hAnsi="Arial Nova"/>
          <w:color w:val="244B5A"/>
        </w:rPr>
      </w:pPr>
      <w:r w:rsidRPr="00C845D7">
        <w:rPr>
          <w:rFonts w:ascii="Arial Nova" w:hAnsi="Arial Nova"/>
          <w:color w:val="244B5A"/>
        </w:rPr>
        <w:t> </w:t>
      </w:r>
    </w:p>
    <w:p w14:paraId="2C664D10" w14:textId="77777777" w:rsidR="00C845D7" w:rsidRPr="00C845D7" w:rsidRDefault="00C845D7" w:rsidP="00C845D7">
      <w:pPr>
        <w:rPr>
          <w:rFonts w:ascii="Arial Nova" w:hAnsi="Arial Nova"/>
          <w:b/>
          <w:bCs/>
          <w:color w:val="244B5A"/>
        </w:rPr>
      </w:pPr>
      <w:r w:rsidRPr="00C845D7">
        <w:rPr>
          <w:rFonts w:ascii="Arial Nova" w:hAnsi="Arial Nova"/>
          <w:b/>
          <w:bCs/>
          <w:color w:val="244B5A"/>
        </w:rPr>
        <w:t>If everything is going well </w:t>
      </w:r>
    </w:p>
    <w:p w14:paraId="090172AC" w14:textId="2786DD1F" w:rsidR="00C845D7" w:rsidRPr="00C845D7" w:rsidRDefault="00C845D7" w:rsidP="00C845D7">
      <w:pPr>
        <w:rPr>
          <w:rFonts w:ascii="Arial Nova" w:hAnsi="Arial Nova"/>
          <w:color w:val="244B5A"/>
        </w:rPr>
      </w:pPr>
      <w:r w:rsidRPr="00C845D7">
        <w:rPr>
          <w:rFonts w:ascii="Arial Nova" w:hAnsi="Arial Nova"/>
          <w:color w:val="244B5A"/>
        </w:rPr>
        <w:t>A mid</w:t>
      </w:r>
      <w:r w:rsidRPr="00C845D7">
        <w:rPr>
          <w:rFonts w:ascii="Arial Nova" w:hAnsi="Arial Nova"/>
          <w:color w:val="244B5A"/>
        </w:rPr>
        <w:noBreakHyphen/>
        <w:t>point probationary review meeting must take place at the three</w:t>
      </w:r>
      <w:r w:rsidRPr="00C845D7">
        <w:rPr>
          <w:rFonts w:ascii="Arial Nova" w:hAnsi="Arial Nova"/>
          <w:color w:val="244B5A"/>
        </w:rPr>
        <w:noBreakHyphen/>
        <w:t>month stage. This meeting is an opportunity for the manager to provide feedback, recognise good work, and discuss objectives, learning and development for the remainder of the probationary period. </w:t>
      </w:r>
    </w:p>
    <w:p w14:paraId="687CBDC6" w14:textId="7AD4BFB7" w:rsidR="00C845D7" w:rsidRPr="00C845D7" w:rsidRDefault="00C845D7" w:rsidP="00C845D7">
      <w:pPr>
        <w:rPr>
          <w:rFonts w:ascii="Arial Nova" w:hAnsi="Arial Nova"/>
          <w:color w:val="244B5A"/>
        </w:rPr>
      </w:pPr>
      <w:r w:rsidRPr="00C845D7">
        <w:rPr>
          <w:rFonts w:ascii="Arial Nova" w:hAnsi="Arial Nova"/>
          <w:color w:val="244B5A"/>
        </w:rPr>
        <w:t>At the five</w:t>
      </w:r>
      <w:r w:rsidRPr="00C845D7">
        <w:rPr>
          <w:rFonts w:ascii="Arial Nova" w:hAnsi="Arial Nova"/>
          <w:color w:val="244B5A"/>
        </w:rPr>
        <w:noBreakHyphen/>
        <w:t>month point, an end</w:t>
      </w:r>
      <w:r w:rsidRPr="00C845D7">
        <w:rPr>
          <w:rFonts w:ascii="Arial Nova" w:hAnsi="Arial Nova"/>
          <w:color w:val="244B5A"/>
        </w:rPr>
        <w:noBreakHyphen/>
        <w:t>of</w:t>
      </w:r>
      <w:r w:rsidRPr="00C845D7">
        <w:rPr>
          <w:rFonts w:ascii="Arial Nova" w:hAnsi="Arial Nova"/>
          <w:color w:val="244B5A"/>
        </w:rPr>
        <w:noBreakHyphen/>
        <w:t>probation meeting must be held. Where the staff member has met the required standards, the people manager should confirm that the probationary period has been successfully completed and follow this up in writing.</w:t>
      </w:r>
    </w:p>
    <w:p w14:paraId="1489337E" w14:textId="77777777" w:rsidR="00C845D7" w:rsidRPr="00C845D7" w:rsidRDefault="00C845D7" w:rsidP="00C845D7">
      <w:pPr>
        <w:rPr>
          <w:rFonts w:ascii="Arial Nova" w:hAnsi="Arial Nova"/>
          <w:color w:val="244B5A"/>
        </w:rPr>
      </w:pPr>
      <w:r w:rsidRPr="00C845D7">
        <w:rPr>
          <w:rFonts w:ascii="Arial Nova" w:hAnsi="Arial Nova"/>
          <w:color w:val="244B5A"/>
        </w:rPr>
        <w:t> </w:t>
      </w:r>
    </w:p>
    <w:p w14:paraId="6E892517" w14:textId="77777777" w:rsidR="00C845D7" w:rsidRPr="00C845D7" w:rsidRDefault="00C845D7" w:rsidP="00C845D7">
      <w:pPr>
        <w:rPr>
          <w:rFonts w:ascii="Arial Nova" w:hAnsi="Arial Nova"/>
          <w:b/>
          <w:bCs/>
          <w:color w:val="244B5A"/>
        </w:rPr>
      </w:pPr>
      <w:r w:rsidRPr="00C845D7">
        <w:rPr>
          <w:rFonts w:ascii="Arial Nova" w:hAnsi="Arial Nova"/>
          <w:b/>
          <w:bCs/>
          <w:color w:val="244B5A"/>
        </w:rPr>
        <w:t>What to do if you have performance or conduct concerns </w:t>
      </w:r>
    </w:p>
    <w:p w14:paraId="018BCA3A" w14:textId="7C7AF7DA" w:rsidR="00C845D7" w:rsidRPr="00C845D7" w:rsidRDefault="00C845D7" w:rsidP="00C845D7">
      <w:pPr>
        <w:rPr>
          <w:rFonts w:ascii="Arial Nova" w:hAnsi="Arial Nova"/>
          <w:color w:val="244B5A"/>
        </w:rPr>
      </w:pPr>
      <w:r w:rsidRPr="00C845D7">
        <w:rPr>
          <w:rFonts w:ascii="Arial Nova" w:hAnsi="Arial Nova"/>
          <w:color w:val="244B5A"/>
        </w:rPr>
        <w:t>Any shortfall in performance or conduct must be raised with the staff member in a one</w:t>
      </w:r>
      <w:r w:rsidRPr="00C845D7">
        <w:rPr>
          <w:rFonts w:ascii="Arial Nova" w:hAnsi="Arial Nova"/>
          <w:color w:val="244B5A"/>
        </w:rPr>
        <w:noBreakHyphen/>
        <w:t>to</w:t>
      </w:r>
      <w:r w:rsidRPr="00C845D7">
        <w:rPr>
          <w:rFonts w:ascii="Arial Nova" w:hAnsi="Arial Nova"/>
          <w:color w:val="244B5A"/>
        </w:rPr>
        <w:noBreakHyphen/>
        <w:t>one meeting as soon as possible. </w:t>
      </w:r>
    </w:p>
    <w:p w14:paraId="3EC5647E" w14:textId="0ED4160D" w:rsidR="00C845D7" w:rsidRPr="00C845D7" w:rsidRDefault="00C845D7" w:rsidP="00C845D7">
      <w:pPr>
        <w:rPr>
          <w:rFonts w:ascii="Arial Nova" w:hAnsi="Arial Nova"/>
          <w:color w:val="244B5A"/>
        </w:rPr>
      </w:pPr>
      <w:r w:rsidRPr="00C845D7">
        <w:rPr>
          <w:rFonts w:ascii="Arial Nova" w:hAnsi="Arial Nova"/>
          <w:color w:val="244B5A"/>
        </w:rPr>
        <w:t>The staff member must be given a clear explanation of the concerns, what improvement is required, and what support will be provided to help them achieve it.  </w:t>
      </w:r>
    </w:p>
    <w:p w14:paraId="48B8E8AD" w14:textId="70FCA7F3" w:rsidR="00C845D7" w:rsidRPr="00C845D7" w:rsidRDefault="00C845D7" w:rsidP="00C845D7">
      <w:pPr>
        <w:rPr>
          <w:rFonts w:ascii="Arial Nova" w:hAnsi="Arial Nova"/>
          <w:color w:val="244B5A"/>
        </w:rPr>
      </w:pPr>
      <w:r w:rsidRPr="00C845D7">
        <w:rPr>
          <w:rFonts w:ascii="Arial Nova" w:hAnsi="Arial Nova"/>
          <w:color w:val="244B5A"/>
        </w:rPr>
        <w:t xml:space="preserve">If the concerns are serious, they should be advised that, if the expected improvement is not achieved, their employment with </w:t>
      </w:r>
      <w:r>
        <w:rPr>
          <w:rFonts w:ascii="Arial Nova" w:hAnsi="Arial Nova"/>
          <w:color w:val="244B5A"/>
        </w:rPr>
        <w:t>the organisation</w:t>
      </w:r>
      <w:r w:rsidRPr="00C845D7">
        <w:rPr>
          <w:rFonts w:ascii="Arial Nova" w:hAnsi="Arial Nova"/>
          <w:color w:val="244B5A"/>
        </w:rPr>
        <w:t xml:space="preserve"> may be </w:t>
      </w:r>
      <w:proofErr w:type="gramStart"/>
      <w:r w:rsidRPr="00C845D7">
        <w:rPr>
          <w:rFonts w:ascii="Arial Nova" w:hAnsi="Arial Nova"/>
          <w:color w:val="244B5A"/>
        </w:rPr>
        <w:t>brought to an end</w:t>
      </w:r>
      <w:proofErr w:type="gramEnd"/>
      <w:r w:rsidRPr="00C845D7">
        <w:rPr>
          <w:rFonts w:ascii="Arial Nova" w:hAnsi="Arial Nova"/>
          <w:color w:val="244B5A"/>
        </w:rPr>
        <w:t> with one week’s notice. </w:t>
      </w:r>
    </w:p>
    <w:p w14:paraId="6E62043F" w14:textId="25AD21B6" w:rsidR="00C845D7" w:rsidRPr="00C845D7" w:rsidRDefault="00C845D7" w:rsidP="00C845D7">
      <w:pPr>
        <w:rPr>
          <w:rFonts w:ascii="Arial Nova" w:hAnsi="Arial Nova"/>
          <w:color w:val="244B5A"/>
        </w:rPr>
      </w:pPr>
      <w:r w:rsidRPr="00C845D7">
        <w:rPr>
          <w:rFonts w:ascii="Arial Nova" w:hAnsi="Arial Nova"/>
          <w:color w:val="244B5A"/>
        </w:rPr>
        <w:t>A written summary of the discussion must be shared with the staff member within a few days of the meeting. </w:t>
      </w:r>
    </w:p>
    <w:p w14:paraId="6D7D904B" w14:textId="64DDDC5C" w:rsidR="00C845D7" w:rsidRDefault="00C845D7" w:rsidP="00C845D7">
      <w:pPr>
        <w:rPr>
          <w:rFonts w:ascii="Arial Nova" w:hAnsi="Arial Nova"/>
          <w:color w:val="244B5A"/>
        </w:rPr>
      </w:pPr>
      <w:r w:rsidRPr="00C845D7">
        <w:rPr>
          <w:rFonts w:ascii="Arial Nova" w:hAnsi="Arial Nova"/>
          <w:color w:val="244B5A"/>
        </w:rPr>
        <w:lastRenderedPageBreak/>
        <w:t xml:space="preserve">People managers must discuss any concerns about a staff member’s performance or conduct during the probationary period with </w:t>
      </w:r>
      <w:r>
        <w:rPr>
          <w:rFonts w:ascii="Arial Nova" w:hAnsi="Arial Nova"/>
          <w:color w:val="244B5A"/>
        </w:rPr>
        <w:t>[insert appropriate senior manager/board member]</w:t>
      </w:r>
      <w:r w:rsidRPr="00C845D7">
        <w:rPr>
          <w:rFonts w:ascii="Arial Nova" w:hAnsi="Arial Nova"/>
          <w:color w:val="244B5A"/>
        </w:rPr>
        <w:t> as early as possible.</w:t>
      </w:r>
    </w:p>
    <w:p w14:paraId="2411A6DC" w14:textId="77777777" w:rsidR="00C845D7" w:rsidRPr="00C845D7" w:rsidRDefault="00C845D7" w:rsidP="00C845D7">
      <w:pPr>
        <w:rPr>
          <w:rFonts w:ascii="Arial Nova" w:hAnsi="Arial Nova"/>
          <w:color w:val="244B5A"/>
        </w:rPr>
      </w:pPr>
    </w:p>
    <w:p w14:paraId="0CD4DBDA" w14:textId="77777777" w:rsidR="00C845D7" w:rsidRPr="00C845D7" w:rsidRDefault="00C845D7" w:rsidP="00C845D7">
      <w:pPr>
        <w:rPr>
          <w:rFonts w:ascii="Arial Nova" w:hAnsi="Arial Nova"/>
          <w:b/>
          <w:bCs/>
          <w:color w:val="244B5A"/>
        </w:rPr>
      </w:pPr>
      <w:r w:rsidRPr="00C845D7">
        <w:rPr>
          <w:rFonts w:ascii="Arial Nova" w:hAnsi="Arial Nova"/>
          <w:b/>
          <w:bCs/>
          <w:color w:val="244B5A"/>
        </w:rPr>
        <w:t>Mid-point review meeting </w:t>
      </w:r>
    </w:p>
    <w:p w14:paraId="57A64BA7" w14:textId="53C5E155" w:rsidR="00C845D7" w:rsidRPr="00C845D7" w:rsidRDefault="00C845D7" w:rsidP="00C845D7">
      <w:pPr>
        <w:rPr>
          <w:rFonts w:ascii="Arial Nova" w:hAnsi="Arial Nova"/>
          <w:color w:val="244B5A"/>
        </w:rPr>
      </w:pPr>
      <w:r w:rsidRPr="00C845D7">
        <w:rPr>
          <w:rFonts w:ascii="Arial Nova" w:hAnsi="Arial Nova"/>
          <w:color w:val="244B5A"/>
        </w:rPr>
        <w:t>A mid</w:t>
      </w:r>
      <w:r w:rsidRPr="00C845D7">
        <w:rPr>
          <w:rFonts w:ascii="Arial Nova" w:hAnsi="Arial Nova"/>
          <w:color w:val="244B5A"/>
        </w:rPr>
        <w:noBreakHyphen/>
        <w:t>point probationary review meeting must take place at the three</w:t>
      </w:r>
      <w:r w:rsidRPr="00C845D7">
        <w:rPr>
          <w:rFonts w:ascii="Arial Nova" w:hAnsi="Arial Nova"/>
          <w:color w:val="244B5A"/>
        </w:rPr>
        <w:noBreakHyphen/>
        <w:t>month stage. The manager should provide feedback on progress, outline any concerns, and explain what improvements are required for the staff member to successfully complete the probationary period. </w:t>
      </w:r>
    </w:p>
    <w:p w14:paraId="22211AC4" w14:textId="7F7CC59F" w:rsidR="00C845D7" w:rsidRPr="00C845D7" w:rsidRDefault="00C845D7" w:rsidP="00C845D7">
      <w:pPr>
        <w:rPr>
          <w:rFonts w:ascii="Arial Nova" w:hAnsi="Arial Nova"/>
          <w:color w:val="244B5A"/>
        </w:rPr>
      </w:pPr>
      <w:r w:rsidRPr="00C845D7">
        <w:rPr>
          <w:rFonts w:ascii="Arial Nova" w:hAnsi="Arial Nova"/>
          <w:color w:val="244B5A"/>
        </w:rPr>
        <w:t>If performance or conduct is significantly below the expected standard, the manager may bring the mid</w:t>
      </w:r>
      <w:r w:rsidRPr="00C845D7">
        <w:rPr>
          <w:rFonts w:ascii="Arial Nova" w:hAnsi="Arial Nova"/>
          <w:color w:val="244B5A"/>
        </w:rPr>
        <w:noBreakHyphen/>
        <w:t>point review meeting forward. </w:t>
      </w:r>
    </w:p>
    <w:p w14:paraId="5A5C181B" w14:textId="3534F652" w:rsidR="00C845D7" w:rsidRPr="00C845D7" w:rsidRDefault="00C845D7" w:rsidP="00C845D7">
      <w:pPr>
        <w:rPr>
          <w:rFonts w:ascii="Arial Nova" w:hAnsi="Arial Nova"/>
          <w:color w:val="244B5A"/>
        </w:rPr>
      </w:pPr>
      <w:r w:rsidRPr="00C845D7">
        <w:rPr>
          <w:rFonts w:ascii="Arial Nova" w:hAnsi="Arial Nova"/>
          <w:color w:val="244B5A"/>
        </w:rPr>
        <w:t>At the mid-point review the possible outcomes are: </w:t>
      </w:r>
    </w:p>
    <w:p w14:paraId="1A15AAD6" w14:textId="77777777" w:rsidR="00C845D7" w:rsidRPr="00C845D7" w:rsidRDefault="00C845D7" w:rsidP="00C845D7">
      <w:pPr>
        <w:rPr>
          <w:rFonts w:ascii="Arial Nova" w:hAnsi="Arial Nova"/>
          <w:color w:val="244B5A"/>
        </w:rPr>
      </w:pPr>
      <w:r w:rsidRPr="00C845D7">
        <w:rPr>
          <w:rFonts w:ascii="Arial Nova" w:hAnsi="Arial Nova"/>
          <w:color w:val="244B5A"/>
          <w:u w:val="single"/>
        </w:rPr>
        <w:t>Progress on track</w:t>
      </w:r>
      <w:r w:rsidRPr="00C845D7">
        <w:rPr>
          <w:rFonts w:ascii="Arial Nova" w:hAnsi="Arial Nova"/>
          <w:color w:val="244B5A"/>
        </w:rPr>
        <w:t> </w:t>
      </w:r>
    </w:p>
    <w:p w14:paraId="7373AEF7" w14:textId="191BEA1E" w:rsidR="00C845D7" w:rsidRPr="00C845D7" w:rsidRDefault="00C845D7" w:rsidP="00C845D7">
      <w:pPr>
        <w:rPr>
          <w:rFonts w:ascii="Arial Nova" w:hAnsi="Arial Nova"/>
          <w:color w:val="244B5A"/>
        </w:rPr>
      </w:pPr>
      <w:r w:rsidRPr="00C845D7">
        <w:rPr>
          <w:rFonts w:ascii="Arial Nova" w:hAnsi="Arial Nova"/>
          <w:color w:val="244B5A"/>
        </w:rPr>
        <w:t>The staff member is meeting expectations, demonstrating the required standards, and progressing well. Continue to support, recognise good work, and monitor performance for the remainder of the probationary period. </w:t>
      </w:r>
    </w:p>
    <w:p w14:paraId="380C2388" w14:textId="77777777" w:rsidR="00C845D7" w:rsidRPr="00C845D7" w:rsidRDefault="00C845D7" w:rsidP="00C845D7">
      <w:pPr>
        <w:rPr>
          <w:rFonts w:ascii="Arial Nova" w:hAnsi="Arial Nova"/>
          <w:color w:val="244B5A"/>
        </w:rPr>
      </w:pPr>
      <w:r w:rsidRPr="00C845D7">
        <w:rPr>
          <w:rFonts w:ascii="Arial Nova" w:hAnsi="Arial Nova"/>
          <w:color w:val="244B5A"/>
          <w:u w:val="single"/>
        </w:rPr>
        <w:t>Improvements required</w:t>
      </w:r>
      <w:r w:rsidRPr="00C845D7">
        <w:rPr>
          <w:rFonts w:ascii="Arial Nova" w:hAnsi="Arial Nova"/>
          <w:color w:val="244B5A"/>
        </w:rPr>
        <w:t> </w:t>
      </w:r>
    </w:p>
    <w:p w14:paraId="7646CF37" w14:textId="6B0AC3A6" w:rsidR="00C845D7" w:rsidRPr="00C845D7" w:rsidRDefault="00C845D7" w:rsidP="00C845D7">
      <w:pPr>
        <w:rPr>
          <w:rFonts w:ascii="Arial Nova" w:hAnsi="Arial Nova"/>
          <w:color w:val="244B5A"/>
        </w:rPr>
      </w:pPr>
      <w:r w:rsidRPr="00C845D7">
        <w:rPr>
          <w:rFonts w:ascii="Arial Nova" w:hAnsi="Arial Nova"/>
          <w:color w:val="244B5A"/>
        </w:rPr>
        <w:t>Some concerns have been identified. Agree the specific improvements needed, outline the support that will be provided, and continue to monitor progress closely. Meet again at the </w:t>
      </w:r>
      <w:r w:rsidRPr="00C845D7">
        <w:rPr>
          <w:rFonts w:ascii="Arial Nova" w:hAnsi="Arial Nova"/>
          <w:color w:val="244B5A"/>
        </w:rPr>
        <w:t>five-month</w:t>
      </w:r>
      <w:r w:rsidRPr="00C845D7">
        <w:rPr>
          <w:rFonts w:ascii="Arial Nova" w:hAnsi="Arial Nova"/>
          <w:color w:val="244B5A"/>
        </w:rPr>
        <w:t> point or before if performance or conduct does not improve.   </w:t>
      </w:r>
    </w:p>
    <w:p w14:paraId="158868A5" w14:textId="77777777" w:rsidR="00C845D7" w:rsidRPr="00C845D7" w:rsidRDefault="00C845D7" w:rsidP="00C845D7">
      <w:pPr>
        <w:rPr>
          <w:rFonts w:ascii="Arial Nova" w:hAnsi="Arial Nova"/>
          <w:color w:val="244B5A"/>
        </w:rPr>
      </w:pPr>
      <w:r w:rsidRPr="00C845D7">
        <w:rPr>
          <w:rFonts w:ascii="Arial Nova" w:hAnsi="Arial Nova"/>
          <w:color w:val="244B5A"/>
          <w:u w:val="single"/>
        </w:rPr>
        <w:t>Employment unlikely to continue</w:t>
      </w:r>
      <w:r w:rsidRPr="00C845D7">
        <w:rPr>
          <w:rFonts w:ascii="Arial Nova" w:hAnsi="Arial Nova"/>
          <w:color w:val="244B5A"/>
        </w:rPr>
        <w:t> </w:t>
      </w:r>
    </w:p>
    <w:p w14:paraId="2D233891" w14:textId="77777777" w:rsidR="00C845D7" w:rsidRPr="00C845D7" w:rsidRDefault="00C845D7" w:rsidP="00C845D7">
      <w:pPr>
        <w:rPr>
          <w:rFonts w:ascii="Arial Nova" w:hAnsi="Arial Nova"/>
          <w:color w:val="244B5A"/>
        </w:rPr>
      </w:pPr>
      <w:r w:rsidRPr="00C845D7">
        <w:rPr>
          <w:rFonts w:ascii="Arial Nova" w:hAnsi="Arial Nova"/>
          <w:color w:val="244B5A"/>
        </w:rPr>
        <w:t>Performance or conduct is significantly below the required standard. Begin the process that may lead to ending employment (see below). </w:t>
      </w:r>
    </w:p>
    <w:p w14:paraId="3B3DD61D" w14:textId="77777777" w:rsidR="00C845D7" w:rsidRPr="00C845D7" w:rsidRDefault="00C845D7" w:rsidP="00C845D7">
      <w:pPr>
        <w:rPr>
          <w:rFonts w:ascii="Arial Nova" w:hAnsi="Arial Nova"/>
          <w:b/>
          <w:bCs/>
          <w:color w:val="244B5A"/>
        </w:rPr>
      </w:pPr>
      <w:r w:rsidRPr="00C845D7">
        <w:rPr>
          <w:rFonts w:ascii="Arial Nova" w:hAnsi="Arial Nova"/>
          <w:b/>
          <w:bCs/>
          <w:color w:val="244B5A"/>
        </w:rPr>
        <w:t> </w:t>
      </w:r>
    </w:p>
    <w:p w14:paraId="4E4BDC4B" w14:textId="77777777" w:rsidR="00C845D7" w:rsidRPr="00C845D7" w:rsidRDefault="00C845D7" w:rsidP="00C845D7">
      <w:pPr>
        <w:rPr>
          <w:rFonts w:ascii="Arial Nova" w:hAnsi="Arial Nova"/>
          <w:b/>
          <w:bCs/>
          <w:color w:val="244B5A"/>
        </w:rPr>
      </w:pPr>
      <w:r w:rsidRPr="00C845D7">
        <w:rPr>
          <w:rFonts w:ascii="Arial Nova" w:hAnsi="Arial Nova"/>
          <w:b/>
          <w:bCs/>
          <w:color w:val="244B5A"/>
        </w:rPr>
        <w:t>Ending employment at the mid-point review </w:t>
      </w:r>
    </w:p>
    <w:p w14:paraId="4F4F0735" w14:textId="77777777" w:rsidR="00C845D7" w:rsidRPr="00C845D7" w:rsidRDefault="00C845D7" w:rsidP="00C845D7">
      <w:pPr>
        <w:rPr>
          <w:rFonts w:ascii="Arial Nova" w:hAnsi="Arial Nova"/>
          <w:color w:val="244B5A"/>
        </w:rPr>
      </w:pPr>
      <w:r w:rsidRPr="00C845D7">
        <w:rPr>
          <w:rFonts w:ascii="Arial Nova" w:hAnsi="Arial Nova"/>
          <w:color w:val="244B5A"/>
        </w:rPr>
        <w:t>If the manager has good reason to believe that the required improvements are unlikely to be achieved within the remaining three months, this must be made clear during the mid</w:t>
      </w:r>
      <w:r w:rsidRPr="00C845D7">
        <w:rPr>
          <w:rFonts w:ascii="Arial Nova" w:hAnsi="Arial Nova"/>
          <w:color w:val="244B5A"/>
        </w:rPr>
        <w:noBreakHyphen/>
        <w:t>point review or in a follow up meeting soon after the mid-point review. The staff member must be advised in advance that one possible outcome of the meeting is that they may not pass their probation period, and that they may invite a Trade Union representative to attend. </w:t>
      </w:r>
    </w:p>
    <w:p w14:paraId="25D44D8E" w14:textId="77777777" w:rsidR="00C845D7" w:rsidRPr="00C845D7" w:rsidRDefault="00C845D7" w:rsidP="00C845D7">
      <w:pPr>
        <w:rPr>
          <w:rFonts w:ascii="Arial Nova" w:hAnsi="Arial Nova"/>
          <w:color w:val="244B5A"/>
        </w:rPr>
      </w:pPr>
      <w:r w:rsidRPr="00C845D7">
        <w:rPr>
          <w:rFonts w:ascii="Arial Nova" w:hAnsi="Arial Nova"/>
          <w:color w:val="244B5A"/>
        </w:rPr>
        <w:t> </w:t>
      </w:r>
    </w:p>
    <w:p w14:paraId="5CAFF722" w14:textId="77777777" w:rsidR="00C845D7" w:rsidRPr="00C845D7" w:rsidRDefault="00C845D7" w:rsidP="00C845D7">
      <w:pPr>
        <w:rPr>
          <w:rFonts w:ascii="Arial Nova" w:hAnsi="Arial Nova"/>
          <w:color w:val="244B5A"/>
        </w:rPr>
      </w:pPr>
      <w:r w:rsidRPr="00C845D7">
        <w:rPr>
          <w:rFonts w:ascii="Arial Nova" w:hAnsi="Arial Nova"/>
          <w:color w:val="244B5A"/>
        </w:rPr>
        <w:lastRenderedPageBreak/>
        <w:t>If the staff member is unable to join the mid-point review or follow up meeting, due to sickness, reschedule the meeting for the following week.  If they are unable to attend the rescheduled meeting, the meeting can go ahead without them.  The people manager and HR will meet without the team member and make a decision.  The decision will be communicated to the team member in writing, including the right to appeal, following this meeting.   </w:t>
      </w:r>
    </w:p>
    <w:p w14:paraId="65A8B62E" w14:textId="77777777" w:rsidR="00C845D7" w:rsidRPr="00C845D7" w:rsidRDefault="00C845D7" w:rsidP="00C845D7">
      <w:pPr>
        <w:rPr>
          <w:rFonts w:ascii="Arial Nova" w:hAnsi="Arial Nova"/>
          <w:b/>
          <w:bCs/>
          <w:color w:val="244B5A"/>
        </w:rPr>
      </w:pPr>
      <w:r w:rsidRPr="00C845D7">
        <w:rPr>
          <w:rFonts w:ascii="Arial Nova" w:hAnsi="Arial Nova"/>
          <w:color w:val="244B5A"/>
        </w:rPr>
        <w:t> </w:t>
      </w:r>
    </w:p>
    <w:p w14:paraId="1461F2F5" w14:textId="77777777" w:rsidR="00C845D7" w:rsidRPr="00C845D7" w:rsidRDefault="00C845D7" w:rsidP="00C845D7">
      <w:pPr>
        <w:rPr>
          <w:rFonts w:ascii="Arial Nova" w:hAnsi="Arial Nova"/>
          <w:b/>
          <w:bCs/>
          <w:color w:val="244B5A"/>
        </w:rPr>
      </w:pPr>
      <w:r w:rsidRPr="00C845D7">
        <w:rPr>
          <w:rFonts w:ascii="Arial Nova" w:hAnsi="Arial Nova"/>
          <w:b/>
          <w:bCs/>
          <w:color w:val="244B5A"/>
        </w:rPr>
        <w:t>Ending employment at the end of the probationary period (five-month point) </w:t>
      </w:r>
    </w:p>
    <w:p w14:paraId="30EF7DE4" w14:textId="7B88DD96" w:rsidR="00C845D7" w:rsidRPr="00C845D7" w:rsidRDefault="00C845D7" w:rsidP="00C845D7">
      <w:pPr>
        <w:rPr>
          <w:rFonts w:ascii="Arial Nova" w:hAnsi="Arial Nova"/>
          <w:color w:val="244B5A"/>
        </w:rPr>
      </w:pPr>
      <w:r w:rsidRPr="00C845D7">
        <w:rPr>
          <w:rFonts w:ascii="Arial Nova" w:hAnsi="Arial Nova"/>
          <w:color w:val="244B5A"/>
        </w:rPr>
        <w:t>With support, training and timely feedback, a staff member may still not meet the required standards of performance or conduct by the end of their probationary period. This may include, but is not limited to, not meeting work targets, persistent lateness, or other unacceptable conduct. </w:t>
      </w:r>
    </w:p>
    <w:p w14:paraId="71F1A423" w14:textId="2455BCFD" w:rsidR="00C845D7" w:rsidRPr="00C845D7" w:rsidRDefault="00C845D7" w:rsidP="00C845D7">
      <w:pPr>
        <w:rPr>
          <w:rFonts w:ascii="Arial Nova" w:hAnsi="Arial Nova"/>
          <w:color w:val="244B5A"/>
        </w:rPr>
      </w:pPr>
      <w:r w:rsidRPr="00C845D7">
        <w:rPr>
          <w:rFonts w:ascii="Arial Nova" w:hAnsi="Arial Nova"/>
          <w:color w:val="244B5A"/>
        </w:rPr>
        <w:t>If the people manager considers that the staff member is unlikely to meet the required standards by the end of the probationary period, they should discuss this with HR as soon as possible and no later than the five</w:t>
      </w:r>
      <w:r w:rsidRPr="00C845D7">
        <w:rPr>
          <w:rFonts w:ascii="Arial Nova" w:hAnsi="Arial Nova"/>
          <w:color w:val="244B5A"/>
        </w:rPr>
        <w:noBreakHyphen/>
        <w:t>month point. This allows time to invite the staff member to a meeting with appropriate notice, inform them that they may bring a Trade Union representative, and ensure there is sufficient time for the notice period. </w:t>
      </w:r>
    </w:p>
    <w:p w14:paraId="5F175003" w14:textId="1725A9EC" w:rsidR="00C845D7" w:rsidRPr="00C845D7" w:rsidRDefault="00C845D7" w:rsidP="00C845D7">
      <w:pPr>
        <w:rPr>
          <w:rFonts w:ascii="Arial Nova" w:hAnsi="Arial Nova"/>
          <w:color w:val="244B5A"/>
        </w:rPr>
      </w:pPr>
      <w:r w:rsidRPr="00C845D7">
        <w:rPr>
          <w:rFonts w:ascii="Arial Nova" w:hAnsi="Arial Nova"/>
          <w:color w:val="244B5A"/>
        </w:rPr>
        <w:t>The people manager with the support of HR, must formally invite the staff member to a meeting, clearly explaining the purpose of the meeting and the potential outcomes. The staff member should be informed that they may be accompanied by a colleague or Trade Union representative.  </w:t>
      </w:r>
    </w:p>
    <w:p w14:paraId="7B11E0F2" w14:textId="339DB6CB" w:rsidR="00C845D7" w:rsidRPr="00C845D7" w:rsidRDefault="00C845D7" w:rsidP="00C845D7">
      <w:pPr>
        <w:rPr>
          <w:rFonts w:ascii="Arial Nova" w:hAnsi="Arial Nova"/>
          <w:color w:val="244B5A"/>
        </w:rPr>
      </w:pPr>
      <w:r w:rsidRPr="00C845D7">
        <w:rPr>
          <w:rFonts w:ascii="Arial Nova" w:hAnsi="Arial Nova"/>
          <w:color w:val="244B5A"/>
        </w:rPr>
        <w:t>During the meeting, the people manager should explain the decision and reasons for ending the employment within the probationary period. A written summary of the meeting and a letter explaining the decision must be sent to the staff member within one day of the meeting.   </w:t>
      </w:r>
    </w:p>
    <w:p w14:paraId="3C3EE9B0" w14:textId="249936B2" w:rsidR="00C845D7" w:rsidRPr="00C845D7" w:rsidRDefault="00C845D7" w:rsidP="00C845D7">
      <w:pPr>
        <w:rPr>
          <w:rFonts w:ascii="Arial Nova" w:hAnsi="Arial Nova"/>
          <w:color w:val="244B5A"/>
        </w:rPr>
      </w:pPr>
      <w:r w:rsidRPr="00C845D7">
        <w:rPr>
          <w:rFonts w:ascii="Arial Nova" w:hAnsi="Arial Nova"/>
          <w:color w:val="244B5A"/>
        </w:rPr>
        <w:t>This letter should also set out the end of employment date, including the notice period, any outstanding annual leave and the right to appeal against the decision.  </w:t>
      </w:r>
    </w:p>
    <w:p w14:paraId="5497D7E2" w14:textId="77777777" w:rsidR="00C845D7" w:rsidRPr="00C845D7" w:rsidRDefault="00C845D7" w:rsidP="00C845D7">
      <w:pPr>
        <w:rPr>
          <w:rFonts w:ascii="Arial Nova" w:hAnsi="Arial Nova"/>
          <w:b/>
          <w:bCs/>
          <w:color w:val="244B5A"/>
        </w:rPr>
      </w:pPr>
      <w:r w:rsidRPr="00C845D7">
        <w:rPr>
          <w:rFonts w:ascii="Arial Nova" w:hAnsi="Arial Nova"/>
          <w:b/>
          <w:bCs/>
          <w:color w:val="244B5A"/>
        </w:rPr>
        <w:t> </w:t>
      </w:r>
    </w:p>
    <w:p w14:paraId="6041D5DC" w14:textId="77777777" w:rsidR="00C845D7" w:rsidRPr="00C845D7" w:rsidRDefault="00C845D7" w:rsidP="00C845D7">
      <w:pPr>
        <w:rPr>
          <w:rFonts w:ascii="Arial Nova" w:hAnsi="Arial Nova"/>
          <w:b/>
          <w:bCs/>
          <w:color w:val="244B5A"/>
        </w:rPr>
      </w:pPr>
      <w:r w:rsidRPr="00C845D7">
        <w:rPr>
          <w:rFonts w:ascii="Arial Nova" w:hAnsi="Arial Nova"/>
          <w:b/>
          <w:bCs/>
          <w:color w:val="244B5A"/>
        </w:rPr>
        <w:t>Extending the probationary period </w:t>
      </w:r>
    </w:p>
    <w:p w14:paraId="65C83AD5" w14:textId="74FD0EE9" w:rsidR="00C845D7" w:rsidRPr="00C845D7" w:rsidRDefault="00C845D7" w:rsidP="00C845D7">
      <w:pPr>
        <w:rPr>
          <w:rFonts w:ascii="Arial Nova" w:hAnsi="Arial Nova"/>
          <w:color w:val="244B5A"/>
        </w:rPr>
      </w:pPr>
      <w:r w:rsidRPr="00C845D7">
        <w:rPr>
          <w:rFonts w:ascii="Arial Nova" w:hAnsi="Arial Nova"/>
          <w:color w:val="244B5A"/>
        </w:rPr>
        <w:t>In exceptional circumstances, the probationary period may be extended. This may be appropriate where the staff member has been unable to perform at their best due to factors such as long</w:t>
      </w:r>
      <w:r w:rsidRPr="00C845D7">
        <w:rPr>
          <w:rFonts w:ascii="Arial Nova" w:hAnsi="Arial Nova"/>
          <w:color w:val="244B5A"/>
        </w:rPr>
        <w:noBreakHyphen/>
        <w:t>term illness (four weeks or more), bereavement, or other significant personal challenges. </w:t>
      </w:r>
    </w:p>
    <w:p w14:paraId="4D85DA37" w14:textId="77777777" w:rsidR="00C845D7" w:rsidRPr="00C845D7" w:rsidRDefault="00C845D7" w:rsidP="00C845D7">
      <w:pPr>
        <w:rPr>
          <w:rFonts w:ascii="Arial Nova" w:hAnsi="Arial Nova"/>
          <w:color w:val="244B5A"/>
        </w:rPr>
      </w:pPr>
      <w:r w:rsidRPr="00C845D7">
        <w:rPr>
          <w:rFonts w:ascii="Arial Nova" w:hAnsi="Arial Nova"/>
          <w:color w:val="244B5A"/>
        </w:rPr>
        <w:t>If you believe a team member has not had a fair opportunity to demonstrate their capability because of such circumstances, you may extend the probationary period. </w:t>
      </w:r>
    </w:p>
    <w:p w14:paraId="23114BD8" w14:textId="77777777" w:rsidR="00C845D7" w:rsidRPr="00C845D7" w:rsidRDefault="00C845D7" w:rsidP="00C845D7">
      <w:pPr>
        <w:rPr>
          <w:rFonts w:ascii="Arial Nova" w:hAnsi="Arial Nova"/>
          <w:color w:val="244B5A"/>
        </w:rPr>
      </w:pPr>
      <w:r w:rsidRPr="00C845D7">
        <w:rPr>
          <w:rFonts w:ascii="Arial Nova" w:hAnsi="Arial Nova"/>
          <w:color w:val="244B5A"/>
        </w:rPr>
        <w:lastRenderedPageBreak/>
        <w:t> </w:t>
      </w:r>
    </w:p>
    <w:p w14:paraId="7102B7CD" w14:textId="356ED800" w:rsidR="00C845D7" w:rsidRPr="00C845D7" w:rsidRDefault="00C845D7" w:rsidP="00C845D7">
      <w:pPr>
        <w:rPr>
          <w:rFonts w:ascii="Arial Nova" w:hAnsi="Arial Nova"/>
          <w:color w:val="244B5A"/>
        </w:rPr>
      </w:pPr>
      <w:r w:rsidRPr="00C845D7">
        <w:rPr>
          <w:rFonts w:ascii="Arial Nova" w:hAnsi="Arial Nova"/>
          <w:color w:val="244B5A"/>
        </w:rPr>
        <w:t>If the decision is to extend the probationary period, the manager must clearly state during the meeting: </w:t>
      </w:r>
    </w:p>
    <w:p w14:paraId="1052322E" w14:textId="77777777" w:rsidR="00C845D7" w:rsidRPr="00C845D7" w:rsidRDefault="00C845D7" w:rsidP="00C845D7">
      <w:pPr>
        <w:numPr>
          <w:ilvl w:val="0"/>
          <w:numId w:val="1"/>
        </w:numPr>
        <w:rPr>
          <w:rFonts w:ascii="Arial Nova" w:hAnsi="Arial Nova"/>
          <w:color w:val="244B5A"/>
        </w:rPr>
      </w:pPr>
      <w:r w:rsidRPr="00C845D7">
        <w:rPr>
          <w:rFonts w:ascii="Arial Nova" w:hAnsi="Arial Nova"/>
          <w:color w:val="244B5A"/>
        </w:rPr>
        <w:t>The reasons for extending the probationary period </w:t>
      </w:r>
    </w:p>
    <w:p w14:paraId="3C5BC82E" w14:textId="77777777" w:rsidR="00C845D7" w:rsidRPr="00C845D7" w:rsidRDefault="00C845D7" w:rsidP="00C845D7">
      <w:pPr>
        <w:numPr>
          <w:ilvl w:val="0"/>
          <w:numId w:val="2"/>
        </w:numPr>
        <w:rPr>
          <w:rFonts w:ascii="Arial Nova" w:hAnsi="Arial Nova"/>
          <w:color w:val="244B5A"/>
        </w:rPr>
      </w:pPr>
      <w:r w:rsidRPr="00C845D7">
        <w:rPr>
          <w:rFonts w:ascii="Arial Nova" w:hAnsi="Arial Nova"/>
          <w:color w:val="244B5A"/>
        </w:rPr>
        <w:t>The criteria which will be used for assessing the success or otherwise of any extension to the period </w:t>
      </w:r>
    </w:p>
    <w:p w14:paraId="281B72C4" w14:textId="77777777" w:rsidR="00C845D7" w:rsidRPr="00C845D7" w:rsidRDefault="00C845D7" w:rsidP="00C845D7">
      <w:pPr>
        <w:numPr>
          <w:ilvl w:val="0"/>
          <w:numId w:val="3"/>
        </w:numPr>
        <w:rPr>
          <w:rFonts w:ascii="Arial Nova" w:hAnsi="Arial Nova"/>
          <w:color w:val="244B5A"/>
        </w:rPr>
      </w:pPr>
      <w:r w:rsidRPr="00C845D7">
        <w:rPr>
          <w:rFonts w:ascii="Arial Nova" w:hAnsi="Arial Nova"/>
          <w:color w:val="244B5A"/>
        </w:rPr>
        <w:t>The date when the extension will be completed </w:t>
      </w:r>
    </w:p>
    <w:p w14:paraId="42A27568" w14:textId="1D80575D" w:rsidR="00C845D7" w:rsidRDefault="00C845D7" w:rsidP="00C845D7">
      <w:pPr>
        <w:numPr>
          <w:ilvl w:val="0"/>
          <w:numId w:val="4"/>
        </w:numPr>
        <w:rPr>
          <w:rFonts w:ascii="Arial Nova" w:hAnsi="Arial Nova"/>
          <w:color w:val="244B5A"/>
        </w:rPr>
      </w:pPr>
      <w:r w:rsidRPr="00C845D7">
        <w:rPr>
          <w:rFonts w:ascii="Arial Nova" w:hAnsi="Arial Nova"/>
          <w:color w:val="244B5A"/>
        </w:rPr>
        <w:t>What assistance will be given to enable the staff member to successfully complete the extension. </w:t>
      </w:r>
    </w:p>
    <w:p w14:paraId="3AD8A34E" w14:textId="77777777" w:rsidR="00C845D7" w:rsidRPr="00C845D7" w:rsidRDefault="00C845D7" w:rsidP="00C845D7">
      <w:pPr>
        <w:ind w:left="720"/>
        <w:rPr>
          <w:rFonts w:ascii="Arial Nova" w:hAnsi="Arial Nova"/>
          <w:color w:val="244B5A"/>
        </w:rPr>
      </w:pPr>
    </w:p>
    <w:p w14:paraId="6D7EE3F4" w14:textId="77777777" w:rsidR="00C845D7" w:rsidRPr="00C845D7" w:rsidRDefault="00C845D7" w:rsidP="00C845D7">
      <w:pPr>
        <w:rPr>
          <w:rFonts w:ascii="Arial Nova" w:hAnsi="Arial Nova"/>
          <w:b/>
          <w:bCs/>
          <w:color w:val="244B5A"/>
        </w:rPr>
      </w:pPr>
      <w:r w:rsidRPr="00C845D7">
        <w:rPr>
          <w:rFonts w:ascii="Arial Nova" w:hAnsi="Arial Nova"/>
          <w:b/>
          <w:bCs/>
          <w:color w:val="244B5A"/>
        </w:rPr>
        <w:t>Performance or conduct concerns after six months </w:t>
      </w:r>
    </w:p>
    <w:p w14:paraId="5B49F544" w14:textId="5944A8E1" w:rsidR="00C845D7" w:rsidRPr="00C845D7" w:rsidRDefault="00C845D7" w:rsidP="00C845D7">
      <w:pPr>
        <w:rPr>
          <w:rFonts w:ascii="Arial Nova" w:hAnsi="Arial Nova"/>
          <w:color w:val="244B5A"/>
        </w:rPr>
      </w:pPr>
      <w:r w:rsidRPr="00C845D7">
        <w:rPr>
          <w:rFonts w:ascii="Arial Nova" w:hAnsi="Arial Nova"/>
          <w:color w:val="244B5A"/>
        </w:rPr>
        <w:t>Where performance or conduct concerns arise after six months’ service, either because: </w:t>
      </w:r>
    </w:p>
    <w:p w14:paraId="3F53144F" w14:textId="77777777" w:rsidR="00C845D7" w:rsidRPr="00C845D7" w:rsidRDefault="00C845D7" w:rsidP="00C845D7">
      <w:pPr>
        <w:numPr>
          <w:ilvl w:val="0"/>
          <w:numId w:val="5"/>
        </w:numPr>
        <w:rPr>
          <w:rFonts w:ascii="Arial Nova" w:hAnsi="Arial Nova"/>
          <w:color w:val="244B5A"/>
        </w:rPr>
      </w:pPr>
      <w:r w:rsidRPr="00C845D7">
        <w:rPr>
          <w:rFonts w:ascii="Arial Nova" w:hAnsi="Arial Nova"/>
          <w:color w:val="244B5A"/>
        </w:rPr>
        <w:t>the probationary period was extended due to illness or personal </w:t>
      </w:r>
      <w:proofErr w:type="gramStart"/>
      <w:r w:rsidRPr="00C845D7">
        <w:rPr>
          <w:rFonts w:ascii="Arial Nova" w:hAnsi="Arial Nova"/>
          <w:color w:val="244B5A"/>
        </w:rPr>
        <w:t>circumstances</w:t>
      </w:r>
      <w:proofErr w:type="gramEnd"/>
      <w:r w:rsidRPr="00C845D7">
        <w:rPr>
          <w:rFonts w:ascii="Arial Nova" w:hAnsi="Arial Nova"/>
          <w:color w:val="244B5A"/>
        </w:rPr>
        <w:t> and improvement has not been achieved, or </w:t>
      </w:r>
    </w:p>
    <w:p w14:paraId="1771A139" w14:textId="793A52E7" w:rsidR="00C845D7" w:rsidRPr="00C845D7" w:rsidRDefault="00C845D7" w:rsidP="00C845D7">
      <w:pPr>
        <w:numPr>
          <w:ilvl w:val="0"/>
          <w:numId w:val="6"/>
        </w:numPr>
        <w:rPr>
          <w:rFonts w:ascii="Arial Nova" w:hAnsi="Arial Nova"/>
          <w:color w:val="244B5A"/>
        </w:rPr>
      </w:pPr>
      <w:r w:rsidRPr="00C845D7">
        <w:rPr>
          <w:rFonts w:ascii="Arial Nova" w:hAnsi="Arial Nova"/>
          <w:color w:val="244B5A"/>
        </w:rPr>
        <w:t>issues emerge after the staff member has successfully passed probation, </w:t>
      </w:r>
    </w:p>
    <w:p w14:paraId="7D42B52F" w14:textId="7E78409D" w:rsidR="00C845D7" w:rsidRPr="00C845D7" w:rsidRDefault="00C845D7" w:rsidP="00C845D7">
      <w:pPr>
        <w:rPr>
          <w:rFonts w:ascii="Arial Nova" w:hAnsi="Arial Nova"/>
          <w:color w:val="244B5A"/>
        </w:rPr>
      </w:pPr>
      <w:r w:rsidRPr="00C845D7">
        <w:rPr>
          <w:rFonts w:ascii="Arial Nova" w:hAnsi="Arial Nova"/>
          <w:color w:val="244B5A"/>
        </w:rPr>
        <w:t xml:space="preserve">The matter must be managed under </w:t>
      </w:r>
      <w:r>
        <w:rPr>
          <w:rFonts w:ascii="Arial Nova" w:hAnsi="Arial Nova"/>
          <w:color w:val="244B5A"/>
        </w:rPr>
        <w:t>the organisation’s</w:t>
      </w:r>
      <w:r w:rsidRPr="00C845D7">
        <w:rPr>
          <w:rFonts w:ascii="Arial Nova" w:hAnsi="Arial Nova"/>
          <w:color w:val="244B5A"/>
        </w:rPr>
        <w:t> capability or misconduct procedures. At this stage, the staff member has acquired unfair</w:t>
      </w:r>
      <w:r w:rsidRPr="00C845D7">
        <w:rPr>
          <w:rFonts w:ascii="Arial Nova" w:hAnsi="Arial Nova"/>
          <w:color w:val="244B5A"/>
        </w:rPr>
        <w:noBreakHyphen/>
        <w:t>dismissal protection, and any dismissal must follow a fair and reasonable dismissal process. </w:t>
      </w:r>
    </w:p>
    <w:p w14:paraId="032DD619" w14:textId="77777777" w:rsidR="00C845D7" w:rsidRPr="00C845D7" w:rsidRDefault="00C845D7" w:rsidP="00C845D7">
      <w:pPr>
        <w:rPr>
          <w:rFonts w:ascii="Arial Nova" w:hAnsi="Arial Nova"/>
          <w:color w:val="244B5A"/>
        </w:rPr>
      </w:pPr>
      <w:r w:rsidRPr="00C845D7">
        <w:rPr>
          <w:rFonts w:ascii="Arial Nova" w:hAnsi="Arial Nova"/>
          <w:color w:val="244B5A"/>
        </w:rPr>
        <w:t> </w:t>
      </w:r>
    </w:p>
    <w:p w14:paraId="107B20AD" w14:textId="77777777" w:rsidR="00C845D7" w:rsidRPr="00C845D7" w:rsidRDefault="00C845D7" w:rsidP="00C845D7">
      <w:pPr>
        <w:rPr>
          <w:rFonts w:ascii="Arial Nova" w:hAnsi="Arial Nova"/>
          <w:color w:val="244B5A"/>
        </w:rPr>
      </w:pPr>
      <w:r w:rsidRPr="00C845D7">
        <w:rPr>
          <w:rFonts w:ascii="Arial Nova" w:hAnsi="Arial Nova"/>
          <w:color w:val="244B5A"/>
        </w:rPr>
        <w:t> </w:t>
      </w:r>
    </w:p>
    <w:p w14:paraId="59D9CD62" w14:textId="77777777" w:rsidR="00C845D7" w:rsidRPr="00C845D7" w:rsidRDefault="00C845D7" w:rsidP="00C845D7">
      <w:pPr>
        <w:rPr>
          <w:rFonts w:ascii="Arial Nova" w:hAnsi="Arial Nova"/>
          <w:color w:val="244B5A"/>
        </w:rPr>
      </w:pPr>
      <w:r w:rsidRPr="00C845D7">
        <w:rPr>
          <w:rFonts w:ascii="Arial Nova" w:hAnsi="Arial Nova"/>
          <w:color w:val="244B5A"/>
        </w:rPr>
        <w:t> </w:t>
      </w:r>
    </w:p>
    <w:p w14:paraId="4295A8DA" w14:textId="77777777" w:rsidR="00363C48" w:rsidRPr="00C845D7" w:rsidRDefault="00363C48">
      <w:pPr>
        <w:rPr>
          <w:rFonts w:ascii="Arial Nova" w:hAnsi="Arial Nova"/>
          <w:color w:val="244B5A"/>
        </w:rPr>
      </w:pPr>
    </w:p>
    <w:sectPr w:rsidR="00363C48" w:rsidRPr="00C845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ova">
    <w:panose1 w:val="020B0504020202020204"/>
    <w:charset w:val="00"/>
    <w:family w:val="swiss"/>
    <w:pitch w:val="variable"/>
    <w:sig w:usb0="2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Ingra SCVO">
    <w:altName w:val="Calibri"/>
    <w:panose1 w:val="00000000000000000000"/>
    <w:charset w:val="00"/>
    <w:family w:val="modern"/>
    <w:notTrueType/>
    <w:pitch w:val="variable"/>
    <w:sig w:usb0="A00000FF" w:usb1="4000E47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74E16"/>
    <w:multiLevelType w:val="multilevel"/>
    <w:tmpl w:val="E94A4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494383"/>
    <w:multiLevelType w:val="multilevel"/>
    <w:tmpl w:val="6BD64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2B476C"/>
    <w:multiLevelType w:val="multilevel"/>
    <w:tmpl w:val="974CE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C95AD5"/>
    <w:multiLevelType w:val="multilevel"/>
    <w:tmpl w:val="B7C22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36211D"/>
    <w:multiLevelType w:val="multilevel"/>
    <w:tmpl w:val="0BD2B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56F74EB"/>
    <w:multiLevelType w:val="multilevel"/>
    <w:tmpl w:val="7CA68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06335458">
    <w:abstractNumId w:val="5"/>
  </w:num>
  <w:num w:numId="2" w16cid:durableId="1209073807">
    <w:abstractNumId w:val="4"/>
  </w:num>
  <w:num w:numId="3" w16cid:durableId="1588810658">
    <w:abstractNumId w:val="2"/>
  </w:num>
  <w:num w:numId="4" w16cid:durableId="1908610182">
    <w:abstractNumId w:val="1"/>
  </w:num>
  <w:num w:numId="5" w16cid:durableId="112675205">
    <w:abstractNumId w:val="0"/>
  </w:num>
  <w:num w:numId="6" w16cid:durableId="18864071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5D7"/>
    <w:rsid w:val="00363C48"/>
    <w:rsid w:val="009D1EE3"/>
    <w:rsid w:val="00B07328"/>
    <w:rsid w:val="00C845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7AA62"/>
  <w15:chartTrackingRefBased/>
  <w15:docId w15:val="{B3046BFC-D516-4DE9-9D44-1C31E28C6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45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45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45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5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5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5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5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5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5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5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45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45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5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5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5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5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5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5D7"/>
    <w:rPr>
      <w:rFonts w:eastAsiaTheme="majorEastAsia" w:cstheme="majorBidi"/>
      <w:color w:val="272727" w:themeColor="text1" w:themeTint="D8"/>
    </w:rPr>
  </w:style>
  <w:style w:type="paragraph" w:styleId="Title">
    <w:name w:val="Title"/>
    <w:basedOn w:val="Normal"/>
    <w:next w:val="Normal"/>
    <w:link w:val="TitleChar"/>
    <w:uiPriority w:val="10"/>
    <w:qFormat/>
    <w:rsid w:val="00C845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5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5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5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5D7"/>
    <w:pPr>
      <w:spacing w:before="160"/>
      <w:jc w:val="center"/>
    </w:pPr>
    <w:rPr>
      <w:i/>
      <w:iCs/>
      <w:color w:val="404040" w:themeColor="text1" w:themeTint="BF"/>
    </w:rPr>
  </w:style>
  <w:style w:type="character" w:customStyle="1" w:styleId="QuoteChar">
    <w:name w:val="Quote Char"/>
    <w:basedOn w:val="DefaultParagraphFont"/>
    <w:link w:val="Quote"/>
    <w:uiPriority w:val="29"/>
    <w:rsid w:val="00C845D7"/>
    <w:rPr>
      <w:i/>
      <w:iCs/>
      <w:color w:val="404040" w:themeColor="text1" w:themeTint="BF"/>
    </w:rPr>
  </w:style>
  <w:style w:type="paragraph" w:styleId="ListParagraph">
    <w:name w:val="List Paragraph"/>
    <w:basedOn w:val="Normal"/>
    <w:uiPriority w:val="34"/>
    <w:qFormat/>
    <w:rsid w:val="00C845D7"/>
    <w:pPr>
      <w:ind w:left="720"/>
      <w:contextualSpacing/>
    </w:pPr>
  </w:style>
  <w:style w:type="character" w:styleId="IntenseEmphasis">
    <w:name w:val="Intense Emphasis"/>
    <w:basedOn w:val="DefaultParagraphFont"/>
    <w:uiPriority w:val="21"/>
    <w:qFormat/>
    <w:rsid w:val="00C845D7"/>
    <w:rPr>
      <w:i/>
      <w:iCs/>
      <w:color w:val="0F4761" w:themeColor="accent1" w:themeShade="BF"/>
    </w:rPr>
  </w:style>
  <w:style w:type="paragraph" w:styleId="IntenseQuote">
    <w:name w:val="Intense Quote"/>
    <w:basedOn w:val="Normal"/>
    <w:next w:val="Normal"/>
    <w:link w:val="IntenseQuoteChar"/>
    <w:uiPriority w:val="30"/>
    <w:qFormat/>
    <w:rsid w:val="00C845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5D7"/>
    <w:rPr>
      <w:i/>
      <w:iCs/>
      <w:color w:val="0F4761" w:themeColor="accent1" w:themeShade="BF"/>
    </w:rPr>
  </w:style>
  <w:style w:type="character" w:styleId="IntenseReference">
    <w:name w:val="Intense Reference"/>
    <w:basedOn w:val="DefaultParagraphFont"/>
    <w:uiPriority w:val="32"/>
    <w:qFormat/>
    <w:rsid w:val="00C845D7"/>
    <w:rPr>
      <w:b/>
      <w:bCs/>
      <w:smallCaps/>
      <w:color w:val="0F4761" w:themeColor="accent1" w:themeShade="BF"/>
      <w:spacing w:val="5"/>
    </w:rPr>
  </w:style>
  <w:style w:type="character" w:styleId="Hyperlink">
    <w:name w:val="Hyperlink"/>
    <w:basedOn w:val="DefaultParagraphFont"/>
    <w:unhideWhenUsed/>
    <w:rsid w:val="00C845D7"/>
    <w:rPr>
      <w:color w:val="467886" w:themeColor="hyperlink"/>
      <w:u w:val="single"/>
    </w:rPr>
  </w:style>
  <w:style w:type="paragraph" w:styleId="NormalWeb">
    <w:name w:val="Normal (Web)"/>
    <w:basedOn w:val="Normal"/>
    <w:uiPriority w:val="99"/>
    <w:unhideWhenUsed/>
    <w:rsid w:val="00C845D7"/>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cvo.scot/support/using-scvo-templates" TargetMode="External"/><Relationship Id="rId5" Type="http://schemas.openxmlformats.org/officeDocument/2006/relationships/hyperlink" Target="https://scvo.scot/support/using-scvo-templat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1580</Words>
  <Characters>7144</Characters>
  <Application>Microsoft Office Word</Application>
  <DocSecurity>0</DocSecurity>
  <Lines>274</Lines>
  <Paragraphs>171</Paragraphs>
  <ScaleCrop>false</ScaleCrop>
  <Company/>
  <LinksUpToDate>false</LinksUpToDate>
  <CharactersWithSpaces>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Robertson</dc:creator>
  <cp:keywords/>
  <dc:description/>
  <cp:lastModifiedBy>Lorna Robertson</cp:lastModifiedBy>
  <cp:revision>1</cp:revision>
  <dcterms:created xsi:type="dcterms:W3CDTF">2026-06-19T09:43:00Z</dcterms:created>
  <dcterms:modified xsi:type="dcterms:W3CDTF">2026-06-19T09:51:00Z</dcterms:modified>
</cp:coreProperties>
</file>